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CD3" w:rsidRDefault="002B6197" w:rsidP="000F7CD3">
      <w:pPr>
        <w:jc w:val="center"/>
        <w:rPr>
          <w:b/>
          <w:i/>
        </w:rPr>
      </w:pPr>
      <w:r>
        <w:rPr>
          <w:noProof/>
        </w:rPr>
        <w:t xml:space="preserve">                                                                               </w:t>
      </w:r>
      <w:r w:rsidR="001C020C" w:rsidRPr="003640D4">
        <w:rPr>
          <w:noProof/>
        </w:rPr>
        <w:t xml:space="preserve">УТВЪРДИЛ: </w:t>
      </w:r>
      <w:r w:rsidR="000F7CD3">
        <w:rPr>
          <w:noProof/>
          <w:lang w:val="en-US"/>
        </w:rPr>
        <w:t>/</w:t>
      </w:r>
      <w:r w:rsidR="000F7CD3">
        <w:rPr>
          <w:noProof/>
        </w:rPr>
        <w:t>п.п./*</w:t>
      </w:r>
    </w:p>
    <w:p w:rsidR="001C020C" w:rsidRPr="003640D4" w:rsidRDefault="001C020C" w:rsidP="002B6197">
      <w:pPr>
        <w:jc w:val="center"/>
        <w:rPr>
          <w:noProof/>
        </w:rPr>
      </w:pPr>
    </w:p>
    <w:p w:rsidR="001C020C" w:rsidRPr="003640D4" w:rsidRDefault="009958EE" w:rsidP="009958EE">
      <w:pPr>
        <w:ind w:left="6480" w:firstLine="720"/>
        <w:jc w:val="center"/>
        <w:rPr>
          <w:noProof/>
        </w:rPr>
      </w:pPr>
      <w:r>
        <w:rPr>
          <w:noProof/>
        </w:rPr>
        <w:t xml:space="preserve">Г-н </w:t>
      </w:r>
      <w:r w:rsidR="005A62A6">
        <w:rPr>
          <w:noProof/>
        </w:rPr>
        <w:t xml:space="preserve"> Ангел Балев</w:t>
      </w:r>
    </w:p>
    <w:p w:rsidR="001C020C" w:rsidRDefault="001C020C" w:rsidP="001C020C">
      <w:pPr>
        <w:jc w:val="right"/>
        <w:rPr>
          <w:bCs/>
          <w:lang w:eastAsia="en-US"/>
        </w:rPr>
      </w:pPr>
      <w:r w:rsidRPr="00301AF6">
        <w:rPr>
          <w:bCs/>
          <w:lang w:eastAsia="en-US"/>
        </w:rPr>
        <w:t xml:space="preserve">Директор на СУ </w:t>
      </w:r>
      <w:r w:rsidR="005A62A6">
        <w:rPr>
          <w:bCs/>
          <w:lang w:eastAsia="en-US"/>
        </w:rPr>
        <w:t xml:space="preserve"> „Васил Левски“</w:t>
      </w:r>
    </w:p>
    <w:p w:rsidR="005A62A6" w:rsidRPr="00301AF6" w:rsidRDefault="005A62A6" w:rsidP="001C020C">
      <w:pPr>
        <w:jc w:val="right"/>
        <w:rPr>
          <w:bCs/>
          <w:lang w:eastAsia="en-US"/>
        </w:rPr>
      </w:pPr>
      <w:r>
        <w:rPr>
          <w:bCs/>
          <w:lang w:eastAsia="en-US"/>
        </w:rPr>
        <w:t>Гр. Троян</w:t>
      </w:r>
    </w:p>
    <w:p w:rsidR="001C020C" w:rsidRPr="00B84A34" w:rsidRDefault="009958EE" w:rsidP="001C020C">
      <w:pPr>
        <w:ind w:firstLine="709"/>
        <w:jc w:val="right"/>
      </w:pPr>
      <w:r>
        <w:t xml:space="preserve"> </w:t>
      </w:r>
    </w:p>
    <w:p w:rsidR="001C020C" w:rsidRPr="00514ED1" w:rsidRDefault="001C020C" w:rsidP="001C020C">
      <w:pPr>
        <w:ind w:firstLine="709"/>
        <w:rPr>
          <w:sz w:val="32"/>
          <w:szCs w:val="32"/>
        </w:rPr>
      </w:pPr>
    </w:p>
    <w:p w:rsidR="001C020C" w:rsidRDefault="001C020C" w:rsidP="001C020C">
      <w:pPr>
        <w:ind w:firstLine="709"/>
        <w:jc w:val="center"/>
        <w:rPr>
          <w:b/>
          <w:u w:val="single"/>
        </w:rPr>
      </w:pPr>
      <w:r w:rsidRPr="00041AB6">
        <w:rPr>
          <w:b/>
          <w:u w:val="single"/>
        </w:rPr>
        <w:t>ДОКУМЕНТАЦИЯ ЗА УЧАСТИЕ</w:t>
      </w:r>
    </w:p>
    <w:p w:rsidR="001C020C" w:rsidRDefault="001C020C" w:rsidP="001C020C">
      <w:pPr>
        <w:ind w:firstLine="709"/>
        <w:jc w:val="center"/>
        <w:rPr>
          <w:b/>
          <w:u w:val="single"/>
        </w:rPr>
      </w:pPr>
    </w:p>
    <w:p w:rsidR="001C020C" w:rsidRPr="009958EE" w:rsidRDefault="001C020C" w:rsidP="009958EE">
      <w:pPr>
        <w:spacing w:line="360" w:lineRule="auto"/>
        <w:rPr>
          <w:b/>
          <w:i/>
        </w:rPr>
      </w:pPr>
      <w:r w:rsidRPr="009958EE">
        <w:t>за избор на изпълнител на обществена поръчка чрез покана до определени лица, съгласно изискванията на  глава XXVI по чл.191, ал.1, т.2 от Закона за обществени поръчки   с предмет</w:t>
      </w:r>
      <w:r w:rsidR="002C3AAE" w:rsidRPr="009958EE">
        <w:t xml:space="preserve"> </w:t>
      </w:r>
      <w:bookmarkStart w:id="0" w:name="_Hlk130390695"/>
      <w:r w:rsidR="002C3AAE" w:rsidRPr="009958EE">
        <w:rPr>
          <w:b/>
          <w:i/>
        </w:rPr>
        <w:t>„Доставка на учебници, учебни комплекти и учебни помагала за учениците от I, II, III, IV, V, VI и VII клас на С</w:t>
      </w:r>
      <w:r w:rsidR="009958EE" w:rsidRPr="009958EE">
        <w:rPr>
          <w:b/>
          <w:i/>
        </w:rPr>
        <w:t>О</w:t>
      </w:r>
      <w:r w:rsidR="002C3AAE" w:rsidRPr="009958EE">
        <w:rPr>
          <w:b/>
          <w:i/>
        </w:rPr>
        <w:t>У „</w:t>
      </w:r>
      <w:r w:rsidR="005A62A6" w:rsidRPr="009958EE">
        <w:rPr>
          <w:b/>
          <w:i/>
        </w:rPr>
        <w:t xml:space="preserve"> Васил Левски</w:t>
      </w:r>
      <w:r w:rsidR="002C3AAE" w:rsidRPr="009958EE">
        <w:rPr>
          <w:b/>
          <w:i/>
        </w:rPr>
        <w:t xml:space="preserve">“ за учебната 2023/2024 година“ </w:t>
      </w:r>
      <w:bookmarkEnd w:id="0"/>
      <w:r w:rsidR="002B6197" w:rsidRPr="009958EE">
        <w:rPr>
          <w:b/>
          <w:i/>
        </w:rPr>
        <w:t>по обособени позиции.</w:t>
      </w:r>
    </w:p>
    <w:p w:rsidR="009958EE" w:rsidRPr="009958EE" w:rsidRDefault="001C020C" w:rsidP="009958EE">
      <w:pPr>
        <w:spacing w:line="360" w:lineRule="auto"/>
      </w:pPr>
      <w:r w:rsidRPr="009958EE">
        <w:t>Тази документация е изготвена в съответствие съ</w:t>
      </w:r>
      <w:r w:rsidR="009958EE" w:rsidRPr="009958EE">
        <w:t xml:space="preserve">с Закона за обществените поръчки и </w:t>
      </w:r>
      <w:r w:rsidR="009958EE" w:rsidRPr="00412808">
        <w:t>Писмо на МОН № 9105-82 от 28.03.2023 г.</w:t>
      </w:r>
    </w:p>
    <w:p w:rsidR="009958EE" w:rsidRPr="009958EE" w:rsidRDefault="001C020C" w:rsidP="009958EE">
      <w:pPr>
        <w:spacing w:line="360" w:lineRule="auto"/>
      </w:pPr>
      <w:r w:rsidRPr="00D8251B">
        <w:t xml:space="preserve">Процедурата е открита със Заповед № </w:t>
      </w:r>
      <w:r w:rsidR="00D8251B" w:rsidRPr="00D8251B">
        <w:t>532</w:t>
      </w:r>
      <w:r w:rsidRPr="00D8251B">
        <w:rPr>
          <w:lang w:val="en-US"/>
        </w:rPr>
        <w:t>/</w:t>
      </w:r>
      <w:r w:rsidR="00D8251B" w:rsidRPr="00D8251B">
        <w:t>04.04.</w:t>
      </w:r>
      <w:r w:rsidRPr="00D8251B">
        <w:rPr>
          <w:lang w:val="en-US"/>
        </w:rPr>
        <w:t>202</w:t>
      </w:r>
      <w:r w:rsidR="002C3AAE" w:rsidRPr="00D8251B">
        <w:t xml:space="preserve">3 </w:t>
      </w:r>
      <w:r w:rsidRPr="00D8251B">
        <w:t>г</w:t>
      </w:r>
      <w:r w:rsidR="009958EE" w:rsidRPr="00D8251B">
        <w:t>. на директора</w:t>
      </w:r>
      <w:r w:rsidR="009958EE" w:rsidRPr="009958EE">
        <w:t xml:space="preserve"> на</w:t>
      </w:r>
    </w:p>
    <w:p w:rsidR="009958EE" w:rsidRPr="009958EE" w:rsidRDefault="00412808" w:rsidP="00412808">
      <w:pPr>
        <w:spacing w:line="360" w:lineRule="auto"/>
        <w:rPr>
          <w:bCs/>
          <w:lang w:eastAsia="en-US"/>
        </w:rPr>
      </w:pPr>
      <w:r>
        <w:t>С</w:t>
      </w:r>
      <w:r w:rsidR="009958EE" w:rsidRPr="009958EE">
        <w:t xml:space="preserve">У </w:t>
      </w:r>
      <w:r w:rsidR="009958EE" w:rsidRPr="009958EE">
        <w:rPr>
          <w:bCs/>
          <w:lang w:eastAsia="en-US"/>
        </w:rPr>
        <w:t>„Васил Левски“</w:t>
      </w:r>
      <w:r w:rsidR="00126018">
        <w:rPr>
          <w:bCs/>
          <w:lang w:eastAsia="en-US"/>
        </w:rPr>
        <w:t xml:space="preserve"> </w:t>
      </w:r>
      <w:r w:rsidR="009958EE" w:rsidRPr="009958EE">
        <w:rPr>
          <w:bCs/>
          <w:lang w:eastAsia="en-US"/>
        </w:rPr>
        <w:t>гр. Троян.</w:t>
      </w:r>
    </w:p>
    <w:p w:rsidR="001C020C" w:rsidRPr="009958EE" w:rsidRDefault="009958EE" w:rsidP="009958EE">
      <w:pPr>
        <w:spacing w:line="360" w:lineRule="auto"/>
        <w:ind w:firstLine="709"/>
      </w:pPr>
      <w:r w:rsidRPr="009958EE">
        <w:t xml:space="preserve"> </w:t>
      </w:r>
    </w:p>
    <w:p w:rsidR="001C020C" w:rsidRPr="009958EE" w:rsidRDefault="001C020C" w:rsidP="009958EE">
      <w:pPr>
        <w:spacing w:line="360" w:lineRule="auto"/>
        <w:rPr>
          <w:b/>
          <w:i/>
        </w:rPr>
      </w:pPr>
      <w:r w:rsidRPr="009958EE">
        <w:rPr>
          <w:b/>
          <w:i/>
        </w:rPr>
        <w:t>СЪДЪРЖАНИЕ:</w:t>
      </w:r>
    </w:p>
    <w:p w:rsidR="001C020C" w:rsidRPr="009958EE" w:rsidRDefault="001C020C" w:rsidP="009958EE">
      <w:pPr>
        <w:spacing w:line="360" w:lineRule="auto"/>
      </w:pPr>
      <w:r w:rsidRPr="009958EE">
        <w:t xml:space="preserve">1.Покани  до  определени лица </w:t>
      </w:r>
    </w:p>
    <w:p w:rsidR="001C020C" w:rsidRPr="009958EE" w:rsidRDefault="001C020C" w:rsidP="009958EE">
      <w:pPr>
        <w:spacing w:line="360" w:lineRule="auto"/>
      </w:pPr>
      <w:r w:rsidRPr="009958EE">
        <w:t xml:space="preserve">І. Общи условия </w:t>
      </w:r>
    </w:p>
    <w:p w:rsidR="001C020C" w:rsidRPr="009958EE" w:rsidRDefault="001C020C" w:rsidP="009958EE">
      <w:pPr>
        <w:spacing w:line="360" w:lineRule="auto"/>
      </w:pPr>
      <w:r w:rsidRPr="009958EE">
        <w:t>II. Указания за подготовка на офертите</w:t>
      </w:r>
    </w:p>
    <w:p w:rsidR="001C020C" w:rsidRPr="009958EE" w:rsidRDefault="001C020C" w:rsidP="009958EE">
      <w:pPr>
        <w:spacing w:line="360" w:lineRule="auto"/>
      </w:pPr>
      <w:r w:rsidRPr="009958EE">
        <w:t>III. Описание на предмета на поръчката</w:t>
      </w:r>
    </w:p>
    <w:p w:rsidR="001C020C" w:rsidRPr="009958EE" w:rsidRDefault="001C020C" w:rsidP="009958EE">
      <w:pPr>
        <w:spacing w:line="360" w:lineRule="auto"/>
      </w:pPr>
      <w:r w:rsidRPr="009958EE">
        <w:rPr>
          <w:lang w:val="en-US"/>
        </w:rPr>
        <w:t>I</w:t>
      </w:r>
      <w:r w:rsidRPr="009958EE">
        <w:t>V</w:t>
      </w:r>
      <w:r w:rsidRPr="009958EE">
        <w:rPr>
          <w:lang w:val="en-US"/>
        </w:rPr>
        <w:t>.</w:t>
      </w:r>
      <w:r w:rsidRPr="009958EE">
        <w:t xml:space="preserve"> Изисквания към изпълнението на доставката</w:t>
      </w:r>
    </w:p>
    <w:p w:rsidR="001C020C" w:rsidRPr="009958EE" w:rsidRDefault="001C020C" w:rsidP="009958EE">
      <w:pPr>
        <w:spacing w:line="360" w:lineRule="auto"/>
      </w:pPr>
      <w:r w:rsidRPr="009958EE">
        <w:t>V. Представяне на оферта, необходими документи и изисквания към тях</w:t>
      </w:r>
    </w:p>
    <w:p w:rsidR="001C020C" w:rsidRPr="009958EE" w:rsidRDefault="001C020C" w:rsidP="009958EE">
      <w:pPr>
        <w:spacing w:line="360" w:lineRule="auto"/>
      </w:pPr>
      <w:r w:rsidRPr="009958EE">
        <w:rPr>
          <w:lang w:val="en-US"/>
        </w:rPr>
        <w:t>VI</w:t>
      </w:r>
      <w:r w:rsidRPr="009958EE">
        <w:t xml:space="preserve">. Критерий за оценка на офертите </w:t>
      </w:r>
    </w:p>
    <w:p w:rsidR="001C020C" w:rsidRPr="009958EE" w:rsidRDefault="001C020C" w:rsidP="009958EE">
      <w:pPr>
        <w:spacing w:line="360" w:lineRule="auto"/>
      </w:pPr>
      <w:r w:rsidRPr="009958EE">
        <w:t>V</w:t>
      </w:r>
      <w:r w:rsidRPr="009958EE">
        <w:rPr>
          <w:lang w:val="en-US"/>
        </w:rPr>
        <w:t>I</w:t>
      </w:r>
      <w:r w:rsidRPr="009958EE">
        <w:t>I. Разглеждане на офертите</w:t>
      </w:r>
    </w:p>
    <w:p w:rsidR="001C020C" w:rsidRPr="009958EE" w:rsidRDefault="001C020C" w:rsidP="009958EE">
      <w:pPr>
        <w:spacing w:line="360" w:lineRule="auto"/>
      </w:pPr>
      <w:r w:rsidRPr="009958EE">
        <w:t>V</w:t>
      </w:r>
      <w:r w:rsidRPr="009958EE">
        <w:rPr>
          <w:lang w:val="en-US"/>
        </w:rPr>
        <w:t>I</w:t>
      </w:r>
      <w:r w:rsidRPr="009958EE">
        <w:t>II. Отстраняване на участници</w:t>
      </w:r>
    </w:p>
    <w:p w:rsidR="001C020C" w:rsidRPr="009958EE" w:rsidRDefault="001C020C" w:rsidP="009958EE">
      <w:pPr>
        <w:spacing w:line="360" w:lineRule="auto"/>
      </w:pPr>
      <w:r w:rsidRPr="009958EE">
        <w:t>I</w:t>
      </w:r>
      <w:r w:rsidRPr="009958EE">
        <w:rPr>
          <w:lang w:val="en-US"/>
        </w:rPr>
        <w:t>X</w:t>
      </w:r>
      <w:r w:rsidRPr="009958EE">
        <w:t>. Комуникация между Възложителя и участниците</w:t>
      </w:r>
    </w:p>
    <w:p w:rsidR="001C020C" w:rsidRPr="009958EE" w:rsidRDefault="001C020C" w:rsidP="009958EE">
      <w:pPr>
        <w:spacing w:line="360" w:lineRule="auto"/>
      </w:pPr>
      <w:r w:rsidRPr="009958EE">
        <w:rPr>
          <w:lang w:val="en-US"/>
        </w:rPr>
        <w:t>X</w:t>
      </w:r>
      <w:r w:rsidRPr="009958EE">
        <w:t>. Сключване на договор</w:t>
      </w:r>
    </w:p>
    <w:p w:rsidR="001C020C" w:rsidRPr="009958EE" w:rsidRDefault="001C020C" w:rsidP="009958EE">
      <w:pPr>
        <w:spacing w:line="360" w:lineRule="auto"/>
      </w:pPr>
      <w:r w:rsidRPr="009958EE">
        <w:rPr>
          <w:lang w:val="en-US"/>
        </w:rPr>
        <w:t>X</w:t>
      </w:r>
      <w:r w:rsidRPr="009958EE">
        <w:t>I. Други условия</w:t>
      </w:r>
    </w:p>
    <w:p w:rsidR="001C020C" w:rsidRPr="009958EE" w:rsidRDefault="001C020C" w:rsidP="009958EE">
      <w:pPr>
        <w:spacing w:line="360" w:lineRule="auto"/>
        <w:rPr>
          <w:b/>
        </w:rPr>
      </w:pPr>
      <w:r w:rsidRPr="009958EE">
        <w:rPr>
          <w:b/>
        </w:rPr>
        <w:t>Образци:</w:t>
      </w:r>
    </w:p>
    <w:p w:rsidR="001C020C" w:rsidRPr="009958EE" w:rsidRDefault="001C020C" w:rsidP="009958EE">
      <w:pPr>
        <w:spacing w:line="360" w:lineRule="auto"/>
      </w:pPr>
      <w:r w:rsidRPr="009958EE">
        <w:t>1. Административни сведения – Образец №1</w:t>
      </w:r>
    </w:p>
    <w:p w:rsidR="001C020C" w:rsidRPr="009958EE" w:rsidRDefault="001C020C" w:rsidP="009958EE">
      <w:pPr>
        <w:spacing w:line="360" w:lineRule="auto"/>
      </w:pPr>
      <w:r w:rsidRPr="009958EE">
        <w:lastRenderedPageBreak/>
        <w:t xml:space="preserve">2. Оферта – Образец №2 </w:t>
      </w:r>
    </w:p>
    <w:p w:rsidR="001C020C" w:rsidRPr="009958EE" w:rsidRDefault="001C020C" w:rsidP="009958EE">
      <w:pPr>
        <w:spacing w:line="360" w:lineRule="auto"/>
      </w:pPr>
      <w:r w:rsidRPr="009958EE">
        <w:t>3. Декларация по чл. 54, ал.1, т.1-5 и 7 от ЗОП – Образец №3.</w:t>
      </w:r>
    </w:p>
    <w:p w:rsidR="001C020C" w:rsidRPr="009958EE" w:rsidRDefault="001C020C" w:rsidP="009958EE">
      <w:pPr>
        <w:spacing w:line="360" w:lineRule="auto"/>
        <w:rPr>
          <w:lang w:val="en-US"/>
        </w:rPr>
      </w:pPr>
      <w:r w:rsidRPr="009958EE">
        <w:rPr>
          <w:lang w:val="en-US"/>
        </w:rPr>
        <w:t xml:space="preserve">4. </w:t>
      </w:r>
      <w:r w:rsidRPr="009958EE">
        <w:t>Декларация по чл. 54, ал.1, т.</w:t>
      </w:r>
      <w:r w:rsidRPr="009958EE">
        <w:rPr>
          <w:lang w:val="en-US"/>
        </w:rPr>
        <w:t>3-6</w:t>
      </w:r>
      <w:r w:rsidRPr="009958EE">
        <w:t xml:space="preserve"> от ЗОП – Образец №4.</w:t>
      </w:r>
    </w:p>
    <w:p w:rsidR="001C020C" w:rsidRPr="009958EE" w:rsidRDefault="001C020C" w:rsidP="009958EE">
      <w:pPr>
        <w:spacing w:line="360" w:lineRule="auto"/>
        <w:rPr>
          <w:b/>
          <w:i/>
        </w:rPr>
      </w:pPr>
      <w:r w:rsidRPr="009958EE">
        <w:t>5. Ценово предложение – Образец № 5</w:t>
      </w:r>
    </w:p>
    <w:p w:rsidR="009958EE" w:rsidRPr="009958EE" w:rsidRDefault="001C020C" w:rsidP="009958EE">
      <w:pPr>
        <w:spacing w:line="360" w:lineRule="auto"/>
        <w:rPr>
          <w:b/>
          <w:u w:val="single"/>
        </w:rPr>
      </w:pPr>
      <w:r w:rsidRPr="009958EE">
        <w:rPr>
          <w:b/>
          <w:u w:val="single"/>
        </w:rPr>
        <w:t>Правно основание за провеждане на настоящата процедура:</w:t>
      </w:r>
    </w:p>
    <w:p w:rsidR="009958EE" w:rsidRPr="009958EE" w:rsidRDefault="001C020C" w:rsidP="009958EE">
      <w:pPr>
        <w:spacing w:line="360" w:lineRule="auto"/>
        <w:rPr>
          <w:u w:val="single"/>
        </w:rPr>
      </w:pPr>
      <w:r w:rsidRPr="009958EE">
        <w:rPr>
          <w:b/>
          <w:u w:val="single"/>
        </w:rPr>
        <w:t>Мотивите за провеждане на настоящата процедура на основание чл.</w:t>
      </w:r>
      <w:r w:rsidRPr="009958EE">
        <w:rPr>
          <w:b/>
          <w:u w:val="single"/>
          <w:lang w:val="en-US"/>
        </w:rPr>
        <w:t>191</w:t>
      </w:r>
      <w:r w:rsidRPr="009958EE">
        <w:rPr>
          <w:b/>
          <w:u w:val="single"/>
        </w:rPr>
        <w:t>, ал.1, т.</w:t>
      </w:r>
      <w:r w:rsidRPr="009958EE">
        <w:rPr>
          <w:b/>
          <w:u w:val="single"/>
          <w:lang w:val="en-US"/>
        </w:rPr>
        <w:t>2</w:t>
      </w:r>
      <w:r w:rsidRPr="009958EE">
        <w:rPr>
          <w:b/>
          <w:u w:val="single"/>
        </w:rPr>
        <w:t xml:space="preserve"> от ЗОП са следните</w:t>
      </w:r>
      <w:r w:rsidRPr="009958EE">
        <w:rPr>
          <w:u w:val="single"/>
        </w:rPr>
        <w:t xml:space="preserve">: </w:t>
      </w:r>
    </w:p>
    <w:p w:rsidR="001C020C" w:rsidRPr="009958EE" w:rsidRDefault="002C3AAE" w:rsidP="00C94DB9">
      <w:pPr>
        <w:spacing w:line="360" w:lineRule="auto"/>
        <w:rPr>
          <w:b/>
        </w:rPr>
      </w:pPr>
      <w:r w:rsidRPr="009958EE">
        <w:t>У</w:t>
      </w:r>
      <w:r w:rsidR="001C020C" w:rsidRPr="009958EE">
        <w:t>чебниците, учебните комплекти и учебните помагала представляват обект на авторско право по смисъла на чл.3, ал.2, т.3 от ЗАПСП. В съдържанието на авторското право като основно имуществено право се включва изключителното право на автора да използва създаденото от него произведение и да разрешава използването му от други лица (чл.18, ал.1 от ЗАПСП). Тези авторски права са предоставени от автора на издателя посредством издателски или друг договор, от който произтича правото на възпроизвеждане/отпечатване и разпространение, необходим за участие в процедурата за оценяване и одобряване, съгласно Наредба № 10 от 19.12.2017 г. за познавателнит</w:t>
      </w:r>
      <w:r w:rsidR="009958EE" w:rsidRPr="009958EE">
        <w:t>е книжки, учебниците и учебните помагала.</w:t>
      </w:r>
      <w:r w:rsidR="001C020C" w:rsidRPr="009958EE">
        <w:t xml:space="preserve"> </w:t>
      </w:r>
      <w:r w:rsidR="00C94DB9">
        <w:t xml:space="preserve">Предвид предмета на договора, възможните изпълнители са ограничени до лицата, подали заявленията за участие в процедурата по оценяване и одобряване на избраните познавателни книжки, учебници и учебни комплекти - автори и/или издатели. В § 1, т. 1 от ДР на ЗПУО се съдържа легална дефиниция на </w:t>
      </w:r>
      <w:r w:rsidR="00C94DB9" w:rsidRPr="00412808">
        <w:rPr>
          <w:b/>
          <w:i/>
        </w:rPr>
        <w:t>„автор“,</w:t>
      </w:r>
      <w:r w:rsidR="00C94DB9">
        <w:t xml:space="preserve"> видно от която, това е лице, в резултат от чиято творческа дейност е създаден проект на познавателна книжка, учебник или учебен комплект. В т. 11 от § 1 от ДР на ЗПУО е дадено определение и на </w:t>
      </w:r>
      <w:r w:rsidR="00C94DB9" w:rsidRPr="00412808">
        <w:rPr>
          <w:b/>
          <w:i/>
        </w:rPr>
        <w:t>„издател на познавателна книжка, учебник и учебен комплект“.</w:t>
      </w:r>
      <w:r w:rsidR="00C94DB9">
        <w:t xml:space="preserve"> Според разпоредбата това е лице, на което авторите са предоставили авторските си права за участие в открита от МОН процедура по оценяване и одобряване, както и за „последващите от това дейности по отпечатване и разпространение“. От изложеното се извежда заключение, че одобрените издателства притежават изключителни права да осъществяват дейностите по възпроизвеждане/отпечатване, издаване и разпространение на избраните за безвъзмездно ползване за съответната учебна година познавателни книжки, учебници и учебни комплекти. С оглед спазване на разпоредбите на ПМС № 79 от 2016 г. и предвид наличието на защитени права, обществените поръчки за осигуряване за безвъзмездно ползване на познавателни книжки, учебници и учебни комплекти могат да се възложат от </w:t>
      </w:r>
      <w:r w:rsidR="00412808">
        <w:t xml:space="preserve"> </w:t>
      </w:r>
      <w:r w:rsidR="00C94DB9">
        <w:t xml:space="preserve"> </w:t>
      </w:r>
      <w:r w:rsidR="00C94DB9">
        <w:lastRenderedPageBreak/>
        <w:t xml:space="preserve">училищата или общините  с възлагане чрез покана до определени лица по чл. 191, ал. 1, т. 2 от ЗОП. Изборът на ред следва да се основава на прогнозната стойност на поръчката. Важно за правилното й определяне е да се вземе предвид стойността на всички поръчки с аналогичен/сходен предмет. На практика това означава, че ако конкретният възложител иска да закупи познавателни книжки, учебници или учебни комплекти на различни издателства, с оглед наличието на изключителни права, то следва да сключи отделен договор с всяко от тях. Прогнозната стойност на обществената поръчка обаче е равна на цялата сума, която възложителят ще разходва за закупуване на познавателни книжки, учебници и учебни комплекти в рамките на следващите 12 месеца , т.е. с нея следва да е съобразен редът за сключването на отделните договори, независимо от конкретната им стойност .  </w:t>
      </w:r>
    </w:p>
    <w:p w:rsidR="001C020C" w:rsidRPr="009958EE" w:rsidRDefault="001C020C" w:rsidP="009958EE">
      <w:pPr>
        <w:spacing w:line="360" w:lineRule="auto"/>
      </w:pPr>
      <w:r w:rsidRPr="009958EE">
        <w:t>Съгласно чл. 162 от ЗПУО, Министърът на образованието и науката за всяка учебна година утвърждава със заповед  списък на познавателни книжки, учебници, учебните комплекти и учебни помагала и издателствата, които може да се използват в системата на предучилищното и училищното обр</w:t>
      </w:r>
      <w:r w:rsidR="009958EE">
        <w:t xml:space="preserve">азование за съответната </w:t>
      </w:r>
      <w:r w:rsidR="00412808">
        <w:t>година,</w:t>
      </w:r>
      <w:r w:rsidR="00412808" w:rsidRPr="009958EE">
        <w:t xml:space="preserve"> списъкът</w:t>
      </w:r>
      <w:r w:rsidRPr="009958EE">
        <w:t xml:space="preserve"> се публикува на официалната интернет страница на Министерството на образованието и науката преди началото на учебната година. Познавателни книжки и учебници, които не са включени в утвърдения от министъра списък, не може да се използват в системата на предучилищното и училищното образование. Като се има предвид уредената в Наредба № 10 от 19.12.2017 г. процедура за оценяване и одобряване на проектите на познавателни книжки, учебници и учебни помагала и на промените в тях, то може да се приеме, че притежанието на разглежданите авторски права се изследва в рамките на процедурата, в резултат на която съответният учебник/книжка/помагало се одобрява, т.е. щом съответното издателство е посочено в утвърдения на основание чл. 162 от ЗПУО списък, то е безспорно, че то притежава авторски и изключителни права за издаване и разпространение на съответните познавателни книжки, учебници и учебни помагала, като тези права са признати по законоустановения ред от министъра на образованието и науката. Със Заповед</w:t>
      </w:r>
      <w:r w:rsidR="002C3AAE" w:rsidRPr="009958EE">
        <w:t xml:space="preserve"> № РД09-413/ 20.02.2023 г. </w:t>
      </w:r>
      <w:r w:rsidRPr="009958EE">
        <w:t>министърът на образованието и науката е утвърдил списък на познавателните книжки, учебниците и учебните комплекти, които може да се използват в системата на предучилищното и училищното образование през учебната 202</w:t>
      </w:r>
      <w:r w:rsidR="002C3AAE" w:rsidRPr="009958EE">
        <w:t>3</w:t>
      </w:r>
      <w:r w:rsidRPr="009958EE">
        <w:t>/202</w:t>
      </w:r>
      <w:r w:rsidR="002C3AAE" w:rsidRPr="009958EE">
        <w:t>4</w:t>
      </w:r>
      <w:r w:rsidRPr="009958EE">
        <w:t xml:space="preserve"> година, както и издателства, които ще ги разпространяват. Съгласно чл.164, ал.1 от ЗПУО </w:t>
      </w:r>
      <w:r w:rsidRPr="009958EE">
        <w:lastRenderedPageBreak/>
        <w:t xml:space="preserve">познавателни книжки, учебници, учебните комплекти и учебни помагала се осигуряват за безвъзмездно ползване при условия и ред определени от МС. В тази връзка с Постановление № 79 от 13.04.2016 г. на МС за осигуряване за безвъзмездно ползване на познавателни книжки, учебници, учебни комплекти и учебни помагала в параграф 2 от Преходните и заключителни разпоредби са дадени указания за осигуряване на познавателни книжки, учебници, учебните комплекти и учебни помагала  за безвъзмездно ползване. </w:t>
      </w:r>
    </w:p>
    <w:p w:rsidR="001C020C" w:rsidRPr="009958EE" w:rsidRDefault="001C020C" w:rsidP="009958EE">
      <w:pPr>
        <w:spacing w:line="360" w:lineRule="auto"/>
        <w:ind w:firstLine="709"/>
      </w:pPr>
      <w:r w:rsidRPr="009958EE">
        <w:t>Съгласно чл. 164 от ЗПУО учебниците и учебните помагала, които се предоставят за безвъзмездно ползване на учениците, се избират от учителите, които преподават по учебния предмет в съответния етап от степента на образование в дадено училище, а познавателните книжки и учебните помагала, които се използва</w:t>
      </w:r>
      <w:r w:rsidR="00C94DB9">
        <w:t>т в предучилищното образование.</w:t>
      </w:r>
    </w:p>
    <w:p w:rsidR="00C94DB9" w:rsidRDefault="001C020C" w:rsidP="009958EE">
      <w:pPr>
        <w:spacing w:line="360" w:lineRule="auto"/>
        <w:ind w:firstLine="708"/>
      </w:pPr>
      <w:r w:rsidRPr="009958EE">
        <w:t>Мотивите за избора на процедура по реда на чл.191, ал.1, т.2 от ЗОП са свързани с факта, че обществената поръчка, в частност по съответната обособена позиция може да бъде изпълнена само от определен изпълнител поради наличие на изключителни права, включително на права на интелектуална собственост. Възлагането на обществената поръчка на други лица, би довело до нарушаването на авторски права и други права на интелектуалната собственост или на изключителни права, придобити по силата на закон или административен акт. Издателствата, с които ще бъдат сключени договори по настоящата обществена поръчка притежават авторски и изключителни права за издаване и разпространение на учебници, учебни комплекти и учебни помагала, като това право им е признато и утвърдено от МОН.</w:t>
      </w:r>
      <w:r w:rsidR="00C94DB9" w:rsidRPr="00C94DB9">
        <w:t xml:space="preserve"> </w:t>
      </w:r>
    </w:p>
    <w:p w:rsidR="001C020C" w:rsidRPr="009958EE" w:rsidRDefault="00C94DB9" w:rsidP="009958EE">
      <w:pPr>
        <w:spacing w:line="360" w:lineRule="auto"/>
        <w:ind w:firstLine="708"/>
        <w:rPr>
          <w:b/>
          <w:i/>
        </w:rPr>
      </w:pPr>
      <w:r>
        <w:t>Видно от изложеното, обществените поръчки за осигуряване на познавателни книжки, учебници и учебни комплекти в системата на предучилищното и училищното образование нямат трансграничен ефект. Обявяването им в ОВ на ЕС няма да доведе до увеличаване на конкуренцията, доколкото лица, различни от тези в списъка по чл. 162 от ЗПУО, не могат да бъдат годни изпълнители</w:t>
      </w:r>
    </w:p>
    <w:p w:rsidR="009958EE" w:rsidRDefault="001C020C" w:rsidP="009958EE">
      <w:pPr>
        <w:spacing w:line="360" w:lineRule="auto"/>
        <w:rPr>
          <w:b/>
        </w:rPr>
      </w:pPr>
      <w:r w:rsidRPr="009958EE">
        <w:rPr>
          <w:b/>
        </w:rPr>
        <w:t xml:space="preserve">          </w:t>
      </w:r>
    </w:p>
    <w:p w:rsidR="00C94DB9" w:rsidRDefault="00C94DB9" w:rsidP="009958EE">
      <w:pPr>
        <w:spacing w:line="360" w:lineRule="auto"/>
        <w:rPr>
          <w:b/>
        </w:rPr>
      </w:pPr>
    </w:p>
    <w:p w:rsidR="00C94DB9" w:rsidRDefault="00C94DB9" w:rsidP="009958EE">
      <w:pPr>
        <w:spacing w:line="360" w:lineRule="auto"/>
        <w:rPr>
          <w:b/>
        </w:rPr>
      </w:pPr>
    </w:p>
    <w:p w:rsidR="00C94DB9" w:rsidRDefault="00C94DB9" w:rsidP="009958EE">
      <w:pPr>
        <w:spacing w:line="360" w:lineRule="auto"/>
        <w:rPr>
          <w:b/>
        </w:rPr>
      </w:pPr>
    </w:p>
    <w:p w:rsidR="001C020C" w:rsidRPr="009958EE" w:rsidRDefault="001C020C" w:rsidP="009958EE">
      <w:pPr>
        <w:spacing w:line="360" w:lineRule="auto"/>
        <w:rPr>
          <w:b/>
          <w:lang w:val="en-US"/>
        </w:rPr>
      </w:pPr>
      <w:r w:rsidRPr="009958EE">
        <w:rPr>
          <w:b/>
        </w:rPr>
        <w:lastRenderedPageBreak/>
        <w:t xml:space="preserve"> І. ОБЩИ УСЛОВИЯ </w:t>
      </w:r>
    </w:p>
    <w:p w:rsidR="001C020C" w:rsidRPr="009958EE" w:rsidRDefault="001C020C" w:rsidP="009958EE">
      <w:pPr>
        <w:spacing w:line="360" w:lineRule="auto"/>
        <w:ind w:firstLine="708"/>
        <w:rPr>
          <w:lang w:val="en-US"/>
        </w:rPr>
      </w:pPr>
      <w:r w:rsidRPr="009958EE">
        <w:t>Тези указания определят правилата за подготовка и представяне на офертите за участие в избор на изпълнител</w:t>
      </w:r>
      <w:r w:rsidRPr="009958EE">
        <w:rPr>
          <w:lang w:val="en-US"/>
        </w:rPr>
        <w:t xml:space="preserve"> </w:t>
      </w:r>
      <w:r w:rsidRPr="009958EE">
        <w:t xml:space="preserve"> и са съобразени със Закона за обществените поръчки (ЗОП) и Правилника за прилагане на Закона за обществените поръчки (ППЗОП).  </w:t>
      </w:r>
    </w:p>
    <w:p w:rsidR="001C020C" w:rsidRPr="009958EE" w:rsidRDefault="001C020C" w:rsidP="009958EE">
      <w:pPr>
        <w:spacing w:line="360" w:lineRule="auto"/>
        <w:rPr>
          <w:b/>
        </w:rPr>
      </w:pPr>
      <w:r w:rsidRPr="009958EE">
        <w:t xml:space="preserve">           </w:t>
      </w:r>
      <w:r w:rsidRPr="009958EE">
        <w:rPr>
          <w:b/>
        </w:rPr>
        <w:t>ІІ. УКАЗАНИЯ ЗА ПОДГОТОВКА НА ОФЕРТИТЕ</w:t>
      </w:r>
    </w:p>
    <w:p w:rsidR="001C020C" w:rsidRPr="009958EE" w:rsidRDefault="001C020C" w:rsidP="009958EE">
      <w:pPr>
        <w:spacing w:line="360" w:lineRule="auto"/>
        <w:rPr>
          <w:b/>
        </w:rPr>
      </w:pPr>
      <w:r w:rsidRPr="009958EE">
        <w:rPr>
          <w:b/>
        </w:rPr>
        <w:t xml:space="preserve">           1. Общи положения</w:t>
      </w:r>
    </w:p>
    <w:p w:rsidR="001C020C" w:rsidRPr="009958EE" w:rsidRDefault="001C020C" w:rsidP="009958EE">
      <w:pPr>
        <w:spacing w:line="360" w:lineRule="auto"/>
        <w:ind w:firstLine="708"/>
        <w:rPr>
          <w:b/>
        </w:rPr>
      </w:pPr>
      <w:r w:rsidRPr="009958EE">
        <w:t xml:space="preserve">Право да подаде оферта има всяко българско или чуждестранно физическо или юридическо лице, както и техни обединения, които отговарят на условията на Закона за обществени поръчки (ЗОП) и на изискванията от Възложителя, посочени в обявлението и документацията за участие. </w:t>
      </w:r>
    </w:p>
    <w:p w:rsidR="001C020C" w:rsidRPr="009958EE" w:rsidRDefault="001C020C" w:rsidP="009958EE">
      <w:pPr>
        <w:spacing w:line="360" w:lineRule="auto"/>
        <w:ind w:firstLine="708"/>
      </w:pPr>
      <w:r w:rsidRPr="009958EE">
        <w:t xml:space="preserve">При подготовка на офертата всеки участник трябва да се придържа точно към обявените от Възложителя условия. </w:t>
      </w:r>
    </w:p>
    <w:p w:rsidR="001C020C" w:rsidRPr="009958EE" w:rsidRDefault="001C020C" w:rsidP="009958EE">
      <w:pPr>
        <w:spacing w:line="360" w:lineRule="auto"/>
        <w:ind w:firstLine="708"/>
      </w:pPr>
      <w:r w:rsidRPr="009958EE">
        <w:t>В случай, че участникът е обединение, следва да представи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w:t>
      </w:r>
    </w:p>
    <w:p w:rsidR="001C020C" w:rsidRPr="009958EE" w:rsidRDefault="001C020C" w:rsidP="009958EE">
      <w:pPr>
        <w:spacing w:line="360" w:lineRule="auto"/>
        <w:ind w:firstLine="708"/>
      </w:pPr>
      <w:r w:rsidRPr="00C94DB9">
        <w:rPr>
          <w:b/>
          <w:i/>
          <w:u w:val="single"/>
        </w:rPr>
        <w:t>Забележка:</w:t>
      </w:r>
      <w:r w:rsidRPr="009958EE">
        <w:t xml:space="preserve"> В договора за обединение задължително се посочва разпределението на дейностите и отговорността между партньорите съгласно предмета на обществената поръчка, както и ангажимент същите лица да останат в обединението до крайния срок на изпълнение на договора. Не се допускат промени в състава на обединението след подаване на офертата.</w:t>
      </w:r>
    </w:p>
    <w:p w:rsidR="001C020C" w:rsidRPr="009958EE" w:rsidRDefault="001C020C" w:rsidP="009958EE">
      <w:pPr>
        <w:spacing w:line="360" w:lineRule="auto"/>
        <w:ind w:firstLine="708"/>
      </w:pPr>
      <w:r w:rsidRPr="009958EE">
        <w:t xml:space="preserve">Когато участник в обществената поръчка е обединение, което не е юридическо лице, се прилага разпоредбата на чл. 59, ал. 6 от ЗОП. Лице, което участва в обединение– участник в поръчката, не може да представя самостоятелна оферта. </w:t>
      </w:r>
    </w:p>
    <w:p w:rsidR="001C020C" w:rsidRPr="009958EE" w:rsidRDefault="001C020C" w:rsidP="009958EE">
      <w:pPr>
        <w:spacing w:line="360" w:lineRule="auto"/>
        <w:ind w:firstLine="708"/>
      </w:pPr>
      <w:r w:rsidRPr="009958EE">
        <w:t>В случай, че участник в настоящата обществена поръчка възнамерява да използва подизпълнител, то  лице, което е дало съгласие и фигурира като подизпълнител в офертата на друг участник, не може да представя самостоятелна оферта. Когато се предвижда участие на подизпълнител, следва да се спазят изискванията на чл. 66 от ЗОП.</w:t>
      </w:r>
    </w:p>
    <w:p w:rsidR="001C020C" w:rsidRPr="009958EE" w:rsidRDefault="001C020C" w:rsidP="009958EE">
      <w:pPr>
        <w:spacing w:line="360" w:lineRule="auto"/>
        <w:ind w:firstLine="708"/>
      </w:pPr>
      <w:r w:rsidRPr="009958EE">
        <w:t xml:space="preserve">Клон на чуждестранно лице може да е самостоятелен кандидат или участник в процедура за възлагане на обществена поръчка, ако може самостоятелно да подава </w:t>
      </w:r>
      <w:r w:rsidRPr="009958EE">
        <w:lastRenderedPageBreak/>
        <w:t>заявления за участие или оферти и да сключва договори съгласно законодателството на държавата, в която е установен.</w:t>
      </w:r>
    </w:p>
    <w:p w:rsidR="001C020C" w:rsidRPr="009958EE" w:rsidRDefault="001C020C" w:rsidP="009958EE">
      <w:pPr>
        <w:spacing w:line="360" w:lineRule="auto"/>
        <w:ind w:firstLine="708"/>
      </w:pPr>
      <w:r w:rsidRPr="009958EE">
        <w:t>Всички оферти се представят на български език.</w:t>
      </w:r>
    </w:p>
    <w:p w:rsidR="001C020C" w:rsidRPr="009958EE" w:rsidRDefault="001C020C" w:rsidP="009958EE">
      <w:pPr>
        <w:spacing w:line="360" w:lineRule="auto"/>
        <w:ind w:firstLine="708"/>
      </w:pPr>
      <w:r w:rsidRPr="009958EE">
        <w:t xml:space="preserve">Не може да се сключи договор за възлагане на обществената поръчка с лице, за което са налице обстоятелствата по чл. 54, ал. 1, т. 1-7 от ЗОП. </w:t>
      </w:r>
    </w:p>
    <w:p w:rsidR="001C020C" w:rsidRPr="009958EE" w:rsidRDefault="001C020C" w:rsidP="009958EE">
      <w:pPr>
        <w:spacing w:line="360" w:lineRule="auto"/>
        <w:ind w:firstLine="708"/>
      </w:pPr>
      <w:r w:rsidRPr="009958EE">
        <w:t xml:space="preserve">Всеки участник има право да представи само една оферта. </w:t>
      </w:r>
    </w:p>
    <w:p w:rsidR="001C020C" w:rsidRPr="009958EE" w:rsidRDefault="001C020C" w:rsidP="009958EE">
      <w:pPr>
        <w:spacing w:line="360" w:lineRule="auto"/>
        <w:ind w:firstLine="708"/>
      </w:pPr>
      <w:r w:rsidRPr="009958EE">
        <w:t xml:space="preserve">По офертата не се допуска никакви вписвания между редовете, изтривания или корекции. </w:t>
      </w:r>
    </w:p>
    <w:p w:rsidR="001C020C" w:rsidRPr="009958EE" w:rsidRDefault="001C020C" w:rsidP="009958EE">
      <w:pPr>
        <w:spacing w:line="360" w:lineRule="auto"/>
      </w:pPr>
      <w:r w:rsidRPr="009958EE">
        <w:t xml:space="preserve"> </w:t>
      </w:r>
      <w:r w:rsidRPr="009958EE">
        <w:tab/>
        <w:t>Документите и данните в офертата се подписват само от лица с представителни функции съгласно актуалното състояние или от изрично упълномощени за това лица. Във втория случай се изисква да се представи нотариално заверено пълномощно за изпълнението на такива функции.</w:t>
      </w:r>
    </w:p>
    <w:p w:rsidR="001C020C" w:rsidRPr="009958EE" w:rsidRDefault="001C020C" w:rsidP="009958EE">
      <w:pPr>
        <w:spacing w:line="360" w:lineRule="auto"/>
        <w:ind w:firstLine="708"/>
      </w:pPr>
      <w:r w:rsidRPr="009958EE">
        <w:t>Представените образци в документацията за участие и условията, описани в тях, са задължителни за участниците. Предложенията на участниците трябва да бъдат напълно съобразени с тези образци. Копията на документите трябва да бъдат заверени от участника или законния му представител с гриф „Вярно с оригинала”, подпис и печат.</w:t>
      </w:r>
    </w:p>
    <w:p w:rsidR="001C020C" w:rsidRPr="009958EE" w:rsidRDefault="001C020C" w:rsidP="009958EE">
      <w:pPr>
        <w:spacing w:line="360" w:lineRule="auto"/>
        <w:ind w:firstLine="708"/>
        <w:rPr>
          <w:lang w:val="en-US"/>
        </w:rPr>
      </w:pPr>
      <w:r w:rsidRPr="009958EE">
        <w:t>Документацията за участие е  публикувана на интернет страницата на СУ „</w:t>
      </w:r>
      <w:r w:rsidR="00412808">
        <w:rPr>
          <w:bCs/>
          <w:color w:val="000000"/>
        </w:rPr>
        <w:t xml:space="preserve"> Васил Левски“ – гр. Троян </w:t>
      </w:r>
      <w:r w:rsidR="00412808">
        <w:t xml:space="preserve"> </w:t>
      </w:r>
      <w:r w:rsidRPr="009958EE">
        <w:t xml:space="preserve">, в раздел „Профил на купувача“.             </w:t>
      </w:r>
    </w:p>
    <w:p w:rsidR="001C020C" w:rsidRPr="009958EE" w:rsidRDefault="001C020C" w:rsidP="009958EE">
      <w:pPr>
        <w:spacing w:line="360" w:lineRule="auto"/>
        <w:ind w:firstLine="708"/>
        <w:rPr>
          <w:b/>
          <w:lang w:val="en-US"/>
        </w:rPr>
      </w:pPr>
      <w:r w:rsidRPr="009958EE">
        <w:rPr>
          <w:b/>
          <w:lang w:val="en-US"/>
        </w:rPr>
        <w:t xml:space="preserve">III. ОПИСАНИЕ НА ПРЕДМЕТА НА ПОРЪЧКАТА </w:t>
      </w:r>
    </w:p>
    <w:p w:rsidR="001C020C" w:rsidRPr="009958EE" w:rsidRDefault="001C020C" w:rsidP="009958EE">
      <w:pPr>
        <w:spacing w:line="360" w:lineRule="auto"/>
        <w:ind w:firstLine="708"/>
        <w:rPr>
          <w:b/>
        </w:rPr>
      </w:pPr>
      <w:r w:rsidRPr="009958EE">
        <w:rPr>
          <w:b/>
        </w:rPr>
        <w:t>1.Предмет</w:t>
      </w:r>
    </w:p>
    <w:p w:rsidR="001C020C" w:rsidRPr="00C94DB9" w:rsidRDefault="002C3AAE" w:rsidP="009958EE">
      <w:pPr>
        <w:spacing w:line="360" w:lineRule="auto"/>
        <w:ind w:firstLine="708"/>
        <w:rPr>
          <w:b/>
          <w:i/>
          <w:u w:val="single"/>
        </w:rPr>
      </w:pPr>
      <w:r w:rsidRPr="009958EE">
        <w:t>„Доставка на учебници, учебни комплекти и учебни помагала за учениците от I, II, III, IV, V, VI и VII клас на СУ „</w:t>
      </w:r>
      <w:r w:rsidR="00C94DB9">
        <w:t xml:space="preserve"> Васил Левски</w:t>
      </w:r>
      <w:r w:rsidRPr="009958EE">
        <w:t xml:space="preserve">“ за учебната 2023/2024 година“ </w:t>
      </w:r>
      <w:r w:rsidR="0021581C" w:rsidRPr="00C94DB9">
        <w:rPr>
          <w:b/>
          <w:bCs/>
          <w:i/>
          <w:u w:val="single"/>
        </w:rPr>
        <w:t>на</w:t>
      </w:r>
      <w:r w:rsidR="0021581C" w:rsidRPr="009958EE">
        <w:rPr>
          <w:bCs/>
        </w:rPr>
        <w:t xml:space="preserve"> </w:t>
      </w:r>
      <w:r w:rsidR="0021581C" w:rsidRPr="00C94DB9">
        <w:rPr>
          <w:b/>
          <w:bCs/>
          <w:i/>
          <w:u w:val="single"/>
        </w:rPr>
        <w:t>основание чл.191, ал.1, т.2 от ЗОП</w:t>
      </w:r>
      <w:r w:rsidR="0021581C" w:rsidRPr="00C94DB9">
        <w:rPr>
          <w:bCs/>
          <w:u w:val="single"/>
        </w:rPr>
        <w:t xml:space="preserve"> – </w:t>
      </w:r>
      <w:r w:rsidR="0021581C" w:rsidRPr="00C94DB9">
        <w:rPr>
          <w:b/>
          <w:bCs/>
          <w:i/>
          <w:u w:val="single"/>
        </w:rPr>
        <w:t>покана до определени лица</w:t>
      </w:r>
      <w:r w:rsidR="0021581C" w:rsidRPr="00C94DB9">
        <w:rPr>
          <w:b/>
          <w:i/>
          <w:u w:val="single"/>
        </w:rPr>
        <w:t xml:space="preserve"> по обособени позиции</w:t>
      </w:r>
      <w:r w:rsidR="001C020C" w:rsidRPr="00C94DB9">
        <w:rPr>
          <w:b/>
          <w:bCs/>
          <w:i/>
          <w:u w:val="single"/>
        </w:rPr>
        <w:t>, както следва:</w:t>
      </w:r>
    </w:p>
    <w:p w:rsidR="001C020C" w:rsidRPr="00C94DB9" w:rsidRDefault="001C020C" w:rsidP="009958EE">
      <w:pPr>
        <w:suppressAutoHyphens/>
        <w:spacing w:line="360" w:lineRule="auto"/>
        <w:rPr>
          <w:b/>
          <w:bCs/>
          <w:i/>
        </w:rPr>
      </w:pPr>
      <w:r w:rsidRPr="00C94DB9">
        <w:rPr>
          <w:b/>
          <w:bCs/>
          <w:i/>
        </w:rPr>
        <w:t>обособена позиция № 1: Учебници, учебни комплекти и учебни помагала, издадени от издателство „Клет България“ ООД;</w:t>
      </w:r>
    </w:p>
    <w:p w:rsidR="001C020C" w:rsidRPr="00C94DB9" w:rsidRDefault="001C020C" w:rsidP="009958EE">
      <w:pPr>
        <w:suppressAutoHyphens/>
        <w:spacing w:line="360" w:lineRule="auto"/>
        <w:rPr>
          <w:b/>
          <w:bCs/>
          <w:i/>
        </w:rPr>
      </w:pPr>
      <w:r w:rsidRPr="00C94DB9">
        <w:rPr>
          <w:b/>
          <w:bCs/>
          <w:i/>
        </w:rPr>
        <w:t>обособена позиция  № 2: Учебници, учебни комплекти и учебни помагала, издадени от издателство „Просвета – София“ АД;</w:t>
      </w:r>
    </w:p>
    <w:p w:rsidR="001C020C" w:rsidRPr="00B61B7E" w:rsidRDefault="001C020C" w:rsidP="009958EE">
      <w:pPr>
        <w:suppressAutoHyphens/>
        <w:spacing w:line="360" w:lineRule="auto"/>
        <w:rPr>
          <w:b/>
          <w:bCs/>
          <w:i/>
        </w:rPr>
      </w:pPr>
      <w:r w:rsidRPr="00B61B7E">
        <w:rPr>
          <w:b/>
          <w:bCs/>
          <w:i/>
        </w:rPr>
        <w:t xml:space="preserve">обособена позиция № 3: Учебници и познавателни книжки, издадени от издателство </w:t>
      </w:r>
      <w:r w:rsidR="00A2549E" w:rsidRPr="00A2549E">
        <w:rPr>
          <w:b/>
          <w:bCs/>
          <w:i/>
        </w:rPr>
        <w:t>„Просвета плюс” ЕООД</w:t>
      </w:r>
      <w:bookmarkStart w:id="1" w:name="_GoBack"/>
      <w:bookmarkEnd w:id="1"/>
      <w:r w:rsidR="00E67EEE">
        <w:rPr>
          <w:b/>
          <w:bCs/>
          <w:i/>
        </w:rPr>
        <w:t>;</w:t>
      </w:r>
    </w:p>
    <w:p w:rsidR="001C020C" w:rsidRPr="00B61B7E" w:rsidRDefault="001C020C" w:rsidP="009958EE">
      <w:pPr>
        <w:suppressAutoHyphens/>
        <w:spacing w:line="360" w:lineRule="auto"/>
        <w:rPr>
          <w:b/>
          <w:bCs/>
          <w:i/>
        </w:rPr>
      </w:pPr>
      <w:r w:rsidRPr="00B61B7E">
        <w:rPr>
          <w:b/>
          <w:bCs/>
          <w:i/>
        </w:rPr>
        <w:lastRenderedPageBreak/>
        <w:t>обособена позиция № 4: Учебни помагала, издадени от издателство „Архимед 2“ ЕООД.</w:t>
      </w:r>
    </w:p>
    <w:p w:rsidR="002C3AAE" w:rsidRPr="00E67EEE" w:rsidRDefault="001C020C" w:rsidP="009958EE">
      <w:pPr>
        <w:widowControl w:val="0"/>
        <w:suppressAutoHyphens/>
        <w:spacing w:line="360" w:lineRule="auto"/>
        <w:rPr>
          <w:b/>
          <w:bCs/>
          <w:i/>
        </w:rPr>
      </w:pPr>
      <w:r w:rsidRPr="00B61B7E">
        <w:rPr>
          <w:b/>
          <w:bCs/>
          <w:i/>
        </w:rPr>
        <w:t xml:space="preserve">обособена позиция № 5: Учебници и учебни помагала, издадени от издателство </w:t>
      </w:r>
      <w:r w:rsidRPr="00E67EEE">
        <w:rPr>
          <w:b/>
          <w:bCs/>
          <w:i/>
        </w:rPr>
        <w:t>„Пиърсан Едюкейшън – Лонгман“, представлявано от „С.А.Н.ПРО“ ООД;</w:t>
      </w:r>
      <w:r w:rsidR="00647279" w:rsidRPr="00E67EEE">
        <w:rPr>
          <w:b/>
          <w:bCs/>
          <w:i/>
        </w:rPr>
        <w:t xml:space="preserve"> </w:t>
      </w:r>
    </w:p>
    <w:p w:rsidR="00B61B7E" w:rsidRPr="00E67EEE" w:rsidRDefault="00B61B7E" w:rsidP="009958EE">
      <w:pPr>
        <w:widowControl w:val="0"/>
        <w:suppressAutoHyphens/>
        <w:spacing w:line="360" w:lineRule="auto"/>
        <w:rPr>
          <w:b/>
          <w:bCs/>
          <w:i/>
        </w:rPr>
      </w:pPr>
      <w:r w:rsidRPr="00E67EEE">
        <w:rPr>
          <w:b/>
          <w:bCs/>
          <w:i/>
        </w:rPr>
        <w:t>обособена позиция № 6: Учебници и учебни помагала, издадени от издателство</w:t>
      </w:r>
    </w:p>
    <w:p w:rsidR="00B61B7E" w:rsidRPr="00E67EEE" w:rsidRDefault="00D8251B" w:rsidP="009958EE">
      <w:pPr>
        <w:widowControl w:val="0"/>
        <w:suppressAutoHyphens/>
        <w:spacing w:line="360" w:lineRule="auto"/>
        <w:rPr>
          <w:b/>
          <w:bCs/>
          <w:i/>
        </w:rPr>
      </w:pPr>
      <w:r w:rsidRPr="00E67EEE">
        <w:rPr>
          <w:b/>
          <w:bCs/>
          <w:i/>
        </w:rPr>
        <w:t>„Бит и техника“ ООД</w:t>
      </w:r>
      <w:r w:rsidR="00B61B7E" w:rsidRPr="00E67EEE">
        <w:rPr>
          <w:b/>
          <w:bCs/>
          <w:i/>
        </w:rPr>
        <w:t>;</w:t>
      </w:r>
    </w:p>
    <w:p w:rsidR="00B61B7E" w:rsidRPr="00E67EEE" w:rsidRDefault="00B61B7E" w:rsidP="009958EE">
      <w:pPr>
        <w:widowControl w:val="0"/>
        <w:suppressAutoHyphens/>
        <w:spacing w:line="360" w:lineRule="auto"/>
        <w:rPr>
          <w:b/>
          <w:bCs/>
          <w:i/>
        </w:rPr>
      </w:pPr>
      <w:r w:rsidRPr="00E67EEE">
        <w:rPr>
          <w:b/>
          <w:bCs/>
          <w:i/>
        </w:rPr>
        <w:t>обособена позиция № 7: Учебници и учебни помагала, издадени от издателство</w:t>
      </w:r>
    </w:p>
    <w:p w:rsidR="00B61B7E" w:rsidRPr="00E67EEE" w:rsidRDefault="00D8251B" w:rsidP="009958EE">
      <w:pPr>
        <w:widowControl w:val="0"/>
        <w:suppressAutoHyphens/>
        <w:spacing w:line="360" w:lineRule="auto"/>
        <w:rPr>
          <w:b/>
          <w:bCs/>
          <w:i/>
        </w:rPr>
      </w:pPr>
      <w:r w:rsidRPr="00E67EEE">
        <w:rPr>
          <w:b/>
          <w:bCs/>
          <w:i/>
        </w:rPr>
        <w:t>„БГ Учебник“ ЕООД</w:t>
      </w:r>
      <w:r w:rsidR="00B61B7E" w:rsidRPr="00E67EEE">
        <w:rPr>
          <w:b/>
          <w:bCs/>
          <w:i/>
        </w:rPr>
        <w:t>;</w:t>
      </w:r>
    </w:p>
    <w:p w:rsidR="00B61B7E" w:rsidRPr="00E67EEE" w:rsidRDefault="00B61B7E" w:rsidP="009958EE">
      <w:pPr>
        <w:widowControl w:val="0"/>
        <w:suppressAutoHyphens/>
        <w:spacing w:line="360" w:lineRule="auto"/>
        <w:rPr>
          <w:b/>
          <w:bCs/>
          <w:i/>
        </w:rPr>
      </w:pPr>
      <w:r w:rsidRPr="00E67EEE">
        <w:rPr>
          <w:b/>
          <w:bCs/>
          <w:i/>
        </w:rPr>
        <w:t>обособена позиция № 8: Учебници и учебни помагала, издадени от издателство</w:t>
      </w:r>
    </w:p>
    <w:p w:rsidR="00B61B7E" w:rsidRDefault="00E67EEE" w:rsidP="009958EE">
      <w:pPr>
        <w:widowControl w:val="0"/>
        <w:suppressAutoHyphens/>
        <w:spacing w:line="360" w:lineRule="auto"/>
        <w:rPr>
          <w:b/>
          <w:bCs/>
          <w:i/>
        </w:rPr>
      </w:pPr>
      <w:r w:rsidRPr="00E67EEE">
        <w:rPr>
          <w:b/>
          <w:bCs/>
          <w:i/>
        </w:rPr>
        <w:t>„Домино“ ЕООД</w:t>
      </w:r>
      <w:r w:rsidR="00B61B7E" w:rsidRPr="00E67EEE">
        <w:rPr>
          <w:b/>
          <w:bCs/>
          <w:i/>
        </w:rPr>
        <w:t>;</w:t>
      </w:r>
    </w:p>
    <w:p w:rsidR="00A2549E" w:rsidRPr="00B61B7E" w:rsidRDefault="00A2549E" w:rsidP="00A2549E">
      <w:pPr>
        <w:suppressAutoHyphens/>
        <w:spacing w:line="360" w:lineRule="auto"/>
        <w:rPr>
          <w:b/>
          <w:bCs/>
          <w:i/>
        </w:rPr>
      </w:pPr>
      <w:r>
        <w:rPr>
          <w:b/>
          <w:bCs/>
          <w:i/>
        </w:rPr>
        <w:t>обособена позиция № 9</w:t>
      </w:r>
      <w:r w:rsidRPr="00B61B7E">
        <w:rPr>
          <w:b/>
          <w:bCs/>
          <w:i/>
        </w:rPr>
        <w:t xml:space="preserve">: Учебници и познавателни книжки, издадени от издателство </w:t>
      </w:r>
      <w:r>
        <w:rPr>
          <w:b/>
          <w:bCs/>
          <w:i/>
        </w:rPr>
        <w:t>ИЗДАТЕЛСКА КЪЩА „РИВА“</w:t>
      </w:r>
      <w:r>
        <w:rPr>
          <w:b/>
          <w:bCs/>
          <w:i/>
        </w:rPr>
        <w:t xml:space="preserve"> АД.</w:t>
      </w:r>
    </w:p>
    <w:p w:rsidR="00A2549E" w:rsidRPr="00B61B7E" w:rsidRDefault="00A2549E" w:rsidP="009958EE">
      <w:pPr>
        <w:widowControl w:val="0"/>
        <w:suppressAutoHyphens/>
        <w:spacing w:line="360" w:lineRule="auto"/>
        <w:rPr>
          <w:b/>
          <w:bCs/>
          <w:i/>
        </w:rPr>
      </w:pPr>
    </w:p>
    <w:p w:rsidR="001C020C" w:rsidRPr="009958EE" w:rsidRDefault="001C020C" w:rsidP="009958EE">
      <w:pPr>
        <w:widowControl w:val="0"/>
        <w:suppressAutoHyphens/>
        <w:spacing w:line="360" w:lineRule="auto"/>
        <w:ind w:left="720"/>
        <w:rPr>
          <w:b/>
        </w:rPr>
      </w:pPr>
      <w:r w:rsidRPr="009958EE">
        <w:rPr>
          <w:b/>
        </w:rPr>
        <w:t xml:space="preserve">2. Прогнозна стойност: </w:t>
      </w:r>
    </w:p>
    <w:p w:rsidR="001C020C" w:rsidRPr="00B61B7E" w:rsidRDefault="001C020C" w:rsidP="009958EE">
      <w:pPr>
        <w:spacing w:line="360" w:lineRule="auto"/>
        <w:ind w:firstLine="708"/>
        <w:rPr>
          <w:b/>
          <w:i/>
          <w:snapToGrid w:val="0"/>
          <w:lang w:eastAsia="en-US"/>
        </w:rPr>
      </w:pPr>
      <w:r w:rsidRPr="009958EE">
        <w:t>Максималната допустима стойност за изпълнение на поръчката  не може да надвишава сумата от</w:t>
      </w:r>
      <w:r w:rsidRPr="00E67EEE">
        <w:t xml:space="preserve">: </w:t>
      </w:r>
      <w:r w:rsidR="00E67EEE" w:rsidRPr="00E67EEE">
        <w:t>43 500</w:t>
      </w:r>
      <w:r w:rsidR="00D666F4" w:rsidRPr="00E67EEE">
        <w:t xml:space="preserve"> </w:t>
      </w:r>
      <w:r w:rsidRPr="00E67EEE">
        <w:rPr>
          <w:b/>
          <w:i/>
        </w:rPr>
        <w:t>лева без ДДС</w:t>
      </w:r>
      <w:r w:rsidR="00B61B7E" w:rsidRPr="00E67EEE">
        <w:rPr>
          <w:b/>
          <w:i/>
        </w:rPr>
        <w:t>.</w:t>
      </w:r>
    </w:p>
    <w:p w:rsidR="001C020C" w:rsidRPr="009958EE" w:rsidRDefault="001C020C" w:rsidP="009958EE">
      <w:pPr>
        <w:spacing w:line="360" w:lineRule="auto"/>
        <w:ind w:firstLine="708"/>
        <w:rPr>
          <w:b/>
        </w:rPr>
      </w:pPr>
      <w:r w:rsidRPr="009958EE">
        <w:rPr>
          <w:b/>
        </w:rPr>
        <w:t>3. Място и срок за изпълнение на поръчката:</w:t>
      </w:r>
    </w:p>
    <w:p w:rsidR="001C020C" w:rsidRPr="009958EE" w:rsidRDefault="001C020C" w:rsidP="009958EE">
      <w:pPr>
        <w:spacing w:line="360" w:lineRule="auto"/>
        <w:ind w:firstLine="708"/>
        <w:rPr>
          <w:b/>
        </w:rPr>
      </w:pPr>
      <w:r w:rsidRPr="009958EE">
        <w:t>Мястото на изпълнение на поръчката е сградата на СУ „</w:t>
      </w:r>
      <w:r w:rsidR="00B61B7E">
        <w:t xml:space="preserve"> Васил Левски</w:t>
      </w:r>
      <w:r w:rsidRPr="009958EE">
        <w:t>“ -</w:t>
      </w:r>
      <w:r w:rsidRPr="009958EE">
        <w:rPr>
          <w:b/>
        </w:rPr>
        <w:t xml:space="preserve"> </w:t>
      </w:r>
      <w:r w:rsidRPr="009958EE">
        <w:t xml:space="preserve"> </w:t>
      </w:r>
    </w:p>
    <w:p w:rsidR="001C020C" w:rsidRPr="009958EE" w:rsidRDefault="001C020C" w:rsidP="009958EE">
      <w:pPr>
        <w:spacing w:line="360" w:lineRule="auto"/>
      </w:pPr>
      <w:r w:rsidRPr="009958EE">
        <w:t>гр.</w:t>
      </w:r>
      <w:r w:rsidR="00B10C93" w:rsidRPr="009958EE">
        <w:t xml:space="preserve"> </w:t>
      </w:r>
      <w:r w:rsidR="00B61B7E">
        <w:t xml:space="preserve"> Троян</w:t>
      </w:r>
      <w:r w:rsidRPr="009958EE">
        <w:t>, ул. „</w:t>
      </w:r>
      <w:r w:rsidR="00B61B7E">
        <w:t xml:space="preserve"> </w:t>
      </w:r>
      <w:r w:rsidR="00126018">
        <w:rPr>
          <w:lang w:val="en-US"/>
        </w:rPr>
        <w:t>34-</w:t>
      </w:r>
      <w:r w:rsidR="00126018">
        <w:t>ти Троянски полк</w:t>
      </w:r>
      <w:r w:rsidRPr="009958EE">
        <w:t xml:space="preserve">“ </w:t>
      </w:r>
      <w:r w:rsidR="00B61B7E">
        <w:t xml:space="preserve">№ </w:t>
      </w:r>
      <w:r w:rsidR="00126018">
        <w:t>43</w:t>
      </w:r>
      <w:r w:rsidRPr="009958EE">
        <w:t>.</w:t>
      </w:r>
    </w:p>
    <w:p w:rsidR="001C020C" w:rsidRPr="009958EE" w:rsidRDefault="001C020C" w:rsidP="009958EE">
      <w:pPr>
        <w:spacing w:line="360" w:lineRule="auto"/>
        <w:ind w:firstLine="708"/>
        <w:rPr>
          <w:lang w:eastAsia="en-US"/>
        </w:rPr>
      </w:pPr>
      <w:r w:rsidRPr="009958EE">
        <w:rPr>
          <w:lang w:eastAsia="en-US"/>
        </w:rPr>
        <w:t xml:space="preserve">Срокът за изпълнение на доставките е </w:t>
      </w:r>
      <w:r w:rsidR="00647279" w:rsidRPr="009958EE">
        <w:rPr>
          <w:lang w:eastAsia="en-US"/>
        </w:rPr>
        <w:t xml:space="preserve"> до </w:t>
      </w:r>
      <w:r w:rsidRPr="00E67EEE">
        <w:rPr>
          <w:lang w:eastAsia="en-US"/>
        </w:rPr>
        <w:t>0</w:t>
      </w:r>
      <w:r w:rsidR="00B10C93" w:rsidRPr="00E67EEE">
        <w:rPr>
          <w:lang w:eastAsia="en-US"/>
        </w:rPr>
        <w:t>4</w:t>
      </w:r>
      <w:r w:rsidRPr="00E67EEE">
        <w:rPr>
          <w:lang w:eastAsia="en-US"/>
        </w:rPr>
        <w:t>.09.202</w:t>
      </w:r>
      <w:r w:rsidR="00B10C93" w:rsidRPr="00E67EEE">
        <w:rPr>
          <w:lang w:eastAsia="en-US"/>
        </w:rPr>
        <w:t xml:space="preserve">3 </w:t>
      </w:r>
      <w:r w:rsidRPr="00E67EEE">
        <w:rPr>
          <w:lang w:eastAsia="en-US"/>
        </w:rPr>
        <w:t>г.</w:t>
      </w:r>
    </w:p>
    <w:p w:rsidR="001C020C" w:rsidRPr="009958EE" w:rsidRDefault="001C020C" w:rsidP="009958EE">
      <w:pPr>
        <w:spacing w:line="360" w:lineRule="auto"/>
        <w:ind w:firstLine="708"/>
        <w:rPr>
          <w:lang w:eastAsia="en-US"/>
        </w:rPr>
      </w:pPr>
      <w:r w:rsidRPr="009958EE">
        <w:rPr>
          <w:lang w:eastAsia="en-US"/>
        </w:rPr>
        <w:t>Възложителят си запазва правото да поръча повече от прогнозното количество учебници</w:t>
      </w:r>
      <w:r w:rsidRPr="009958EE">
        <w:rPr>
          <w:lang w:val="en-US" w:eastAsia="en-US"/>
        </w:rPr>
        <w:t xml:space="preserve"> и</w:t>
      </w:r>
      <w:r w:rsidRPr="009958EE">
        <w:rPr>
          <w:lang w:eastAsia="en-US"/>
        </w:rPr>
        <w:t xml:space="preserve"> учебни комплекти</w:t>
      </w:r>
      <w:r w:rsidRPr="009958EE">
        <w:rPr>
          <w:lang w:val="en-US" w:eastAsia="en-US"/>
        </w:rPr>
        <w:t xml:space="preserve"> </w:t>
      </w:r>
      <w:r w:rsidRPr="009958EE">
        <w:rPr>
          <w:lang w:eastAsia="en-US"/>
        </w:rPr>
        <w:t>в зависимост от новопостъпилите ученици през учебната 202</w:t>
      </w:r>
      <w:r w:rsidR="00B10C93" w:rsidRPr="009958EE">
        <w:rPr>
          <w:lang w:eastAsia="en-US"/>
        </w:rPr>
        <w:t>3</w:t>
      </w:r>
      <w:r w:rsidRPr="009958EE">
        <w:rPr>
          <w:lang w:eastAsia="en-US"/>
        </w:rPr>
        <w:t>/202</w:t>
      </w:r>
      <w:r w:rsidR="00B10C93" w:rsidRPr="009958EE">
        <w:rPr>
          <w:lang w:eastAsia="en-US"/>
        </w:rPr>
        <w:t xml:space="preserve">4 </w:t>
      </w:r>
      <w:r w:rsidRPr="009958EE">
        <w:rPr>
          <w:lang w:eastAsia="en-US"/>
        </w:rPr>
        <w:t>година.</w:t>
      </w:r>
    </w:p>
    <w:p w:rsidR="001C020C" w:rsidRPr="009958EE" w:rsidRDefault="001C020C" w:rsidP="009958EE">
      <w:pPr>
        <w:spacing w:line="360" w:lineRule="auto"/>
        <w:ind w:firstLine="708"/>
        <w:rPr>
          <w:b/>
        </w:rPr>
      </w:pPr>
      <w:r w:rsidRPr="009958EE">
        <w:rPr>
          <w:b/>
        </w:rPr>
        <w:t xml:space="preserve">4. Цена и начин на плащане: </w:t>
      </w:r>
    </w:p>
    <w:p w:rsidR="001C020C" w:rsidRPr="009958EE" w:rsidRDefault="001C020C" w:rsidP="009958EE">
      <w:pPr>
        <w:tabs>
          <w:tab w:val="left" w:pos="1080"/>
        </w:tabs>
        <w:spacing w:line="360" w:lineRule="auto"/>
      </w:pPr>
      <w:r w:rsidRPr="009958EE">
        <w:tab/>
        <w:t>Цената на учебник учебен комплект, на база единична стойност, по която участникът предлага да доставя през периода на изпълнение на договора си, описано в техническото и ценово предложение за изпълнение на поръчката, не може да надвишава цените регламентирани в ПМС 79/13.04.2016</w:t>
      </w:r>
      <w:r w:rsidR="00B10C93" w:rsidRPr="009958EE">
        <w:t xml:space="preserve"> </w:t>
      </w:r>
      <w:r w:rsidRPr="009958EE">
        <w:t>г.</w:t>
      </w:r>
    </w:p>
    <w:p w:rsidR="001C020C" w:rsidRPr="009958EE" w:rsidRDefault="001C020C" w:rsidP="009958EE">
      <w:pPr>
        <w:tabs>
          <w:tab w:val="left" w:pos="1080"/>
        </w:tabs>
        <w:spacing w:line="360" w:lineRule="auto"/>
      </w:pPr>
      <w:r w:rsidRPr="009958EE">
        <w:tab/>
        <w:t xml:space="preserve">Предложената цена  трябва да включва всички разходи по изпълнение на поръчката,  в т.ч. опаковка и маркировка, транспортните разходи франко клиента, товаро-разтоварните дейности и всички други разходи по изпълнение на поръчката.       </w:t>
      </w:r>
    </w:p>
    <w:p w:rsidR="001C020C" w:rsidRPr="009958EE" w:rsidRDefault="001C020C" w:rsidP="009958EE">
      <w:pPr>
        <w:tabs>
          <w:tab w:val="left" w:pos="1080"/>
        </w:tabs>
        <w:spacing w:line="360" w:lineRule="auto"/>
      </w:pPr>
      <w:r w:rsidRPr="009958EE">
        <w:lastRenderedPageBreak/>
        <w:tab/>
        <w:t xml:space="preserve">Участникът е единствено отговорен за всякакви грешки или пропуски в изчисляването на предлаганите цени. </w:t>
      </w:r>
    </w:p>
    <w:p w:rsidR="001C020C" w:rsidRPr="009958EE" w:rsidRDefault="001C020C" w:rsidP="009958EE">
      <w:pPr>
        <w:tabs>
          <w:tab w:val="left" w:pos="1080"/>
        </w:tabs>
        <w:spacing w:line="360" w:lineRule="auto"/>
      </w:pPr>
      <w:r w:rsidRPr="009958EE">
        <w:tab/>
        <w:t xml:space="preserve">При разминаване между изчислената от участника обща цена и сбора на единичните цени в ценовата оферта за верни се приемат единичните цени. В този случай за окончателна цена се приема сборът от единичните цени. </w:t>
      </w:r>
    </w:p>
    <w:p w:rsidR="001C020C" w:rsidRPr="009958EE" w:rsidRDefault="001C020C" w:rsidP="009958EE">
      <w:pPr>
        <w:tabs>
          <w:tab w:val="left" w:pos="1080"/>
        </w:tabs>
        <w:spacing w:line="360" w:lineRule="auto"/>
        <w:rPr>
          <w:color w:val="FF0000"/>
        </w:rPr>
      </w:pPr>
      <w:r w:rsidRPr="009958EE">
        <w:tab/>
        <w:t>При разминаване между изписаното цифром и словом за вярно се приема изписаното словом.</w:t>
      </w:r>
    </w:p>
    <w:p w:rsidR="001C020C" w:rsidRPr="009958EE" w:rsidRDefault="001C020C" w:rsidP="009958EE">
      <w:pPr>
        <w:tabs>
          <w:tab w:val="left" w:pos="1080"/>
        </w:tabs>
        <w:spacing w:line="360" w:lineRule="auto"/>
        <w:rPr>
          <w:b/>
        </w:rPr>
      </w:pPr>
      <w:r w:rsidRPr="009958EE">
        <w:rPr>
          <w:b/>
        </w:rPr>
        <w:tab/>
        <w:t xml:space="preserve">IV. ИЗИСКВАНИЯ КЪМ ИЗПЪЛНЕНИЕТО НА ДОСТАВКАТА          </w:t>
      </w:r>
    </w:p>
    <w:p w:rsidR="001C020C" w:rsidRPr="009958EE" w:rsidRDefault="001C020C" w:rsidP="009958EE">
      <w:pPr>
        <w:tabs>
          <w:tab w:val="left" w:pos="1080"/>
        </w:tabs>
        <w:spacing w:line="360" w:lineRule="auto"/>
        <w:rPr>
          <w:b/>
        </w:rPr>
      </w:pPr>
      <w:r w:rsidRPr="009958EE">
        <w:rPr>
          <w:b/>
        </w:rPr>
        <w:tab/>
        <w:t xml:space="preserve">1. Техническа спецификация. </w:t>
      </w:r>
    </w:p>
    <w:p w:rsidR="001C020C" w:rsidRPr="009958EE" w:rsidRDefault="001C020C" w:rsidP="009958EE">
      <w:pPr>
        <w:spacing w:line="360" w:lineRule="auto"/>
      </w:pPr>
      <w:r w:rsidRPr="009958EE">
        <w:rPr>
          <w:b/>
        </w:rPr>
        <w:t xml:space="preserve"> </w:t>
      </w:r>
      <w:r w:rsidRPr="009958EE">
        <w:rPr>
          <w:b/>
        </w:rPr>
        <w:tab/>
      </w:r>
      <w:r w:rsidRPr="009958EE">
        <w:t>Поръчката следва да бъде изпълнена съобразно всички правила и нормативи, действащи към настоящия момент относно изпълнението на възлаганите дейности.</w:t>
      </w:r>
    </w:p>
    <w:p w:rsidR="001C020C" w:rsidRPr="009958EE" w:rsidRDefault="001C020C" w:rsidP="009958EE">
      <w:pPr>
        <w:spacing w:line="360" w:lineRule="auto"/>
        <w:ind w:firstLine="708"/>
      </w:pPr>
      <w:r w:rsidRPr="009958EE">
        <w:t>Познавателни книжки, учебници, учебните комплекти и учебни помагала</w:t>
      </w:r>
      <w:r w:rsidRPr="009958EE">
        <w:rPr>
          <w:i/>
        </w:rPr>
        <w:t xml:space="preserve"> </w:t>
      </w:r>
      <w:r w:rsidRPr="009958EE">
        <w:t>трябва да съответстват на утвърдените и одобрени от МОН списъци с познавателни книжки, учебници, учебните комплекти и учебни помагала, които ще се използват през учебната година.</w:t>
      </w:r>
    </w:p>
    <w:p w:rsidR="001C020C" w:rsidRPr="009958EE" w:rsidRDefault="001C020C" w:rsidP="009958EE">
      <w:pPr>
        <w:spacing w:line="360" w:lineRule="auto"/>
        <w:ind w:firstLine="708"/>
      </w:pPr>
      <w:r w:rsidRPr="009958EE">
        <w:t>Същите следва да отговарят на изискванията, заложени в Наредба 6/30.11.2015г., както и ПМС 79/13.04.2016г.</w:t>
      </w:r>
      <w:r w:rsidR="00B61B7E">
        <w:t>,</w:t>
      </w:r>
      <w:r w:rsidRPr="009958EE">
        <w:t>нормативи на средства.</w:t>
      </w:r>
    </w:p>
    <w:p w:rsidR="001C020C" w:rsidRPr="009958EE" w:rsidRDefault="001C020C" w:rsidP="009958EE">
      <w:pPr>
        <w:spacing w:line="360" w:lineRule="auto"/>
        <w:ind w:firstLine="708"/>
      </w:pPr>
      <w:r w:rsidRPr="009958EE">
        <w:t>Доставените познавателни книжки, учебници, учебните комплекти и учебни помагала следва да бъдат нови, без следи от употреба и надлежно окомплектовани.</w:t>
      </w:r>
    </w:p>
    <w:p w:rsidR="001C020C" w:rsidRPr="009958EE" w:rsidRDefault="001C020C" w:rsidP="009958EE">
      <w:pPr>
        <w:tabs>
          <w:tab w:val="left" w:pos="1080"/>
        </w:tabs>
        <w:spacing w:line="360" w:lineRule="auto"/>
      </w:pPr>
      <w:r w:rsidRPr="009958EE">
        <w:t xml:space="preserve">            Транспорта франко клиента  и товаро-разтоварните дейности се извършват от Изпълнителя.</w:t>
      </w:r>
    </w:p>
    <w:p w:rsidR="001C020C" w:rsidRPr="009958EE" w:rsidRDefault="001C020C" w:rsidP="009958EE">
      <w:pPr>
        <w:spacing w:line="360" w:lineRule="auto"/>
        <w:ind w:firstLine="360"/>
        <w:rPr>
          <w:b/>
        </w:rPr>
      </w:pPr>
      <w:r w:rsidRPr="009958EE">
        <w:rPr>
          <w:color w:val="FF0000"/>
          <w:lang w:val="en-US"/>
        </w:rPr>
        <w:t xml:space="preserve">           </w:t>
      </w:r>
      <w:r w:rsidRPr="009958EE">
        <w:rPr>
          <w:b/>
        </w:rPr>
        <w:t>2. Задължения на участниците.</w:t>
      </w:r>
    </w:p>
    <w:p w:rsidR="001C020C" w:rsidRPr="009958EE" w:rsidRDefault="001C020C" w:rsidP="009958EE">
      <w:pPr>
        <w:spacing w:line="360" w:lineRule="auto"/>
        <w:ind w:left="708"/>
      </w:pPr>
      <w:r w:rsidRPr="009958EE">
        <w:t xml:space="preserve">Участникът да  гарантира добър търговски вид на предлаганите артикули. </w:t>
      </w:r>
    </w:p>
    <w:p w:rsidR="001C020C" w:rsidRPr="009958EE" w:rsidRDefault="001C020C" w:rsidP="009958EE">
      <w:pPr>
        <w:spacing w:line="360" w:lineRule="auto"/>
        <w:ind w:firstLine="708"/>
      </w:pPr>
      <w:r w:rsidRPr="009958EE">
        <w:t>Да бъде в състояние да доставя конкретно заявените количества до крайния получател в договорените срокове, съобразени със зададените заявки.</w:t>
      </w:r>
    </w:p>
    <w:p w:rsidR="001C020C" w:rsidRPr="009958EE" w:rsidRDefault="001C020C" w:rsidP="009958EE">
      <w:pPr>
        <w:spacing w:line="360" w:lineRule="auto"/>
        <w:ind w:firstLine="708"/>
        <w:rPr>
          <w:color w:val="FF0000"/>
        </w:rPr>
      </w:pPr>
      <w:r w:rsidRPr="009958EE">
        <w:t>Да гарантира пълна подмяна на артикулите с отклонение в качеството - отклонение от съдържанието, дефектни количества или други  установени скрити недостатъци.</w:t>
      </w:r>
    </w:p>
    <w:p w:rsidR="001C020C" w:rsidRPr="009958EE" w:rsidRDefault="001C020C" w:rsidP="009958EE">
      <w:pPr>
        <w:spacing w:line="360" w:lineRule="auto"/>
        <w:ind w:firstLine="708"/>
        <w:rPr>
          <w:b/>
        </w:rPr>
      </w:pPr>
      <w:r w:rsidRPr="009958EE">
        <w:rPr>
          <w:b/>
        </w:rPr>
        <w:t>V. ПРЕДСТАВЯНЕ НА ОФЕРТА, НЕОБХОДИМИ ДОКУМЕНТИ И ИЗИСКВАНИЯ КЪМ ТЯХ</w:t>
      </w:r>
    </w:p>
    <w:p w:rsidR="001C020C" w:rsidRPr="009958EE" w:rsidRDefault="001C020C" w:rsidP="009958EE">
      <w:pPr>
        <w:autoSpaceDE w:val="0"/>
        <w:autoSpaceDN w:val="0"/>
        <w:adjustRightInd w:val="0"/>
        <w:spacing w:line="360" w:lineRule="auto"/>
        <w:rPr>
          <w:lang w:val="en-US"/>
        </w:rPr>
      </w:pPr>
      <w:r w:rsidRPr="009958EE">
        <w:t xml:space="preserve">           1. </w:t>
      </w:r>
      <w:r w:rsidRPr="00A2549E">
        <w:t xml:space="preserve">Офертите се приемат от </w:t>
      </w:r>
      <w:r w:rsidR="00B61B7E" w:rsidRPr="00A2549E">
        <w:t xml:space="preserve"> </w:t>
      </w:r>
      <w:r w:rsidR="00A2549E" w:rsidRPr="00A2549E">
        <w:t>06.04.</w:t>
      </w:r>
      <w:r w:rsidRPr="00A2549E">
        <w:t>20</w:t>
      </w:r>
      <w:r w:rsidRPr="00A2549E">
        <w:rPr>
          <w:lang w:val="en-US"/>
        </w:rPr>
        <w:t>2</w:t>
      </w:r>
      <w:r w:rsidR="003F4FD7" w:rsidRPr="00A2549E">
        <w:t xml:space="preserve">3 </w:t>
      </w:r>
      <w:r w:rsidRPr="00A2549E">
        <w:t xml:space="preserve">г.  до </w:t>
      </w:r>
      <w:r w:rsidR="00B61B7E" w:rsidRPr="00A2549E">
        <w:t xml:space="preserve"> </w:t>
      </w:r>
      <w:r w:rsidR="00A2549E" w:rsidRPr="00A2549E">
        <w:t>12.04.</w:t>
      </w:r>
      <w:r w:rsidRPr="00A2549E">
        <w:t>20</w:t>
      </w:r>
      <w:r w:rsidRPr="00A2549E">
        <w:rPr>
          <w:lang w:val="en-US"/>
        </w:rPr>
        <w:t>2</w:t>
      </w:r>
      <w:r w:rsidR="003F4FD7" w:rsidRPr="00A2549E">
        <w:t xml:space="preserve">3 </w:t>
      </w:r>
      <w:r w:rsidRPr="00A2549E">
        <w:t>г. вкл. всеки работен от 09.30ч. до 16.00 ч. .</w:t>
      </w:r>
    </w:p>
    <w:p w:rsidR="001C020C" w:rsidRPr="009958EE" w:rsidRDefault="001C020C" w:rsidP="009958EE">
      <w:pPr>
        <w:spacing w:line="360" w:lineRule="auto"/>
      </w:pPr>
      <w:r w:rsidRPr="009958EE">
        <w:lastRenderedPageBreak/>
        <w:t xml:space="preserve">           2. Офертата се подава запечатана в непрозрачна опаковка, в рамките на определения в обявата срок, като върху плика се изписва:</w:t>
      </w:r>
    </w:p>
    <w:p w:rsidR="001C020C" w:rsidRPr="00412808" w:rsidRDefault="001C020C" w:rsidP="009958EE">
      <w:pPr>
        <w:spacing w:line="360" w:lineRule="auto"/>
        <w:rPr>
          <w:b/>
          <w:i/>
        </w:rPr>
      </w:pPr>
      <w:r w:rsidRPr="009958EE">
        <w:t xml:space="preserve">          </w:t>
      </w:r>
      <w:r w:rsidRPr="00412808">
        <w:rPr>
          <w:b/>
          <w:i/>
        </w:rPr>
        <w:t xml:space="preserve">АДРЕС: </w:t>
      </w:r>
      <w:r w:rsidRPr="00412808">
        <w:rPr>
          <w:b/>
          <w:bCs/>
          <w:i/>
          <w:color w:val="000000"/>
        </w:rPr>
        <w:t>СУ „</w:t>
      </w:r>
      <w:r w:rsidR="00B61B7E" w:rsidRPr="00412808">
        <w:rPr>
          <w:b/>
          <w:bCs/>
          <w:i/>
          <w:color w:val="000000"/>
        </w:rPr>
        <w:t xml:space="preserve"> Васил Левски</w:t>
      </w:r>
      <w:r w:rsidRPr="00412808">
        <w:rPr>
          <w:b/>
          <w:bCs/>
          <w:i/>
          <w:color w:val="000000"/>
        </w:rPr>
        <w:t>“ – гр.</w:t>
      </w:r>
      <w:r w:rsidR="00B61B7E" w:rsidRPr="00412808">
        <w:rPr>
          <w:b/>
          <w:bCs/>
          <w:i/>
          <w:color w:val="000000"/>
        </w:rPr>
        <w:t xml:space="preserve"> Троян</w:t>
      </w:r>
      <w:r w:rsidRPr="00412808">
        <w:rPr>
          <w:b/>
          <w:bCs/>
          <w:i/>
          <w:color w:val="000000"/>
        </w:rPr>
        <w:t>,</w:t>
      </w:r>
      <w:r w:rsidRPr="00412808">
        <w:rPr>
          <w:b/>
          <w:bCs/>
          <w:i/>
          <w:color w:val="000000"/>
          <w:lang w:val="en-US"/>
        </w:rPr>
        <w:t xml:space="preserve"> </w:t>
      </w:r>
      <w:r w:rsidRPr="00412808">
        <w:rPr>
          <w:b/>
          <w:bCs/>
          <w:i/>
          <w:color w:val="000000"/>
        </w:rPr>
        <w:t xml:space="preserve">ул. </w:t>
      </w:r>
      <w:r w:rsidR="00126018" w:rsidRPr="00126018">
        <w:rPr>
          <w:b/>
          <w:bCs/>
          <w:i/>
          <w:color w:val="000000"/>
        </w:rPr>
        <w:t>„ 34-ти Троянски полк“ № 43</w:t>
      </w:r>
      <w:r w:rsidRPr="00412808">
        <w:rPr>
          <w:b/>
          <w:bCs/>
          <w:i/>
          <w:color w:val="000000"/>
        </w:rPr>
        <w:t>.</w:t>
      </w:r>
    </w:p>
    <w:p w:rsidR="001C020C" w:rsidRPr="00B61B7E" w:rsidRDefault="001C020C" w:rsidP="009958EE">
      <w:pPr>
        <w:spacing w:line="360" w:lineRule="auto"/>
        <w:ind w:firstLine="708"/>
        <w:rPr>
          <w:b/>
          <w:i/>
          <w:u w:val="single"/>
        </w:rPr>
      </w:pPr>
      <w:r w:rsidRPr="00B61B7E">
        <w:rPr>
          <w:b/>
          <w:i/>
          <w:u w:val="single"/>
        </w:rPr>
        <w:t xml:space="preserve">За участие в обществена поръчка с предмет: </w:t>
      </w:r>
      <w:r w:rsidR="003F4FD7" w:rsidRPr="00B61B7E">
        <w:rPr>
          <w:b/>
          <w:i/>
          <w:u w:val="single"/>
        </w:rPr>
        <w:t xml:space="preserve">„Доставка на учебници, учебни комплекти и учебни помагала за учениците </w:t>
      </w:r>
      <w:r w:rsidR="003F4FD7" w:rsidRPr="00A2549E">
        <w:rPr>
          <w:b/>
          <w:i/>
          <w:u w:val="single"/>
        </w:rPr>
        <w:t>от I, II, III, IV, V, VI и VII клас</w:t>
      </w:r>
      <w:r w:rsidR="003F4FD7" w:rsidRPr="00B61B7E">
        <w:rPr>
          <w:b/>
          <w:i/>
          <w:u w:val="single"/>
        </w:rPr>
        <w:t xml:space="preserve"> на СУ </w:t>
      </w:r>
      <w:r w:rsidR="00B61B7E" w:rsidRPr="00B61B7E">
        <w:rPr>
          <w:b/>
          <w:bCs/>
          <w:i/>
          <w:color w:val="000000"/>
          <w:u w:val="single"/>
        </w:rPr>
        <w:t xml:space="preserve"> </w:t>
      </w:r>
      <w:r w:rsidR="00412808">
        <w:rPr>
          <w:b/>
          <w:bCs/>
          <w:i/>
          <w:color w:val="000000"/>
          <w:u w:val="single"/>
        </w:rPr>
        <w:t>„</w:t>
      </w:r>
      <w:r w:rsidR="00B61B7E" w:rsidRPr="00B61B7E">
        <w:rPr>
          <w:b/>
          <w:bCs/>
          <w:i/>
          <w:color w:val="000000"/>
          <w:u w:val="single"/>
        </w:rPr>
        <w:t>Васил Левски“ – гр. Троян</w:t>
      </w:r>
      <w:r w:rsidR="00B61B7E" w:rsidRPr="00B61B7E">
        <w:rPr>
          <w:b/>
          <w:i/>
          <w:u w:val="single"/>
        </w:rPr>
        <w:t xml:space="preserve"> </w:t>
      </w:r>
      <w:r w:rsidR="003F4FD7" w:rsidRPr="00B61B7E">
        <w:rPr>
          <w:b/>
          <w:i/>
          <w:u w:val="single"/>
        </w:rPr>
        <w:t xml:space="preserve">за учебната 2023/2024 година“ </w:t>
      </w:r>
      <w:r w:rsidRPr="00B61B7E">
        <w:rPr>
          <w:b/>
          <w:i/>
          <w:u w:val="single"/>
        </w:rPr>
        <w:t>по обособена позиция….</w:t>
      </w:r>
    </w:p>
    <w:p w:rsidR="001C020C" w:rsidRPr="009958EE" w:rsidRDefault="001C020C" w:rsidP="009958EE">
      <w:pPr>
        <w:pStyle w:val="a4"/>
        <w:spacing w:line="360" w:lineRule="auto"/>
      </w:pPr>
      <w:r w:rsidRPr="009958EE">
        <w:t xml:space="preserve">          Върху опаковката се посочва номера на обособената позиция, името на участника, адрес за кореспонденция на участника, телефон и e-mail. </w:t>
      </w:r>
    </w:p>
    <w:p w:rsidR="001C020C" w:rsidRPr="009958EE" w:rsidRDefault="001C020C" w:rsidP="009958EE">
      <w:pPr>
        <w:spacing w:line="360" w:lineRule="auto"/>
      </w:pPr>
      <w:r w:rsidRPr="009958EE">
        <w:t xml:space="preserve">          Върху опаковката не се поставят никакви други обозначения.</w:t>
      </w:r>
    </w:p>
    <w:p w:rsidR="001C020C" w:rsidRPr="009958EE" w:rsidRDefault="001C020C" w:rsidP="009958EE">
      <w:pPr>
        <w:spacing w:line="360" w:lineRule="auto"/>
      </w:pPr>
      <w:r w:rsidRPr="009958EE">
        <w:t xml:space="preserve">          3. При приемане на офертата върху плика се отбелязват поредния номер, датата и часа на получаването и посочените данни се записват във входящ регистър, за което на приносителя се издава документ.</w:t>
      </w:r>
    </w:p>
    <w:p w:rsidR="001C020C" w:rsidRPr="009958EE" w:rsidRDefault="001C020C" w:rsidP="009958EE">
      <w:pPr>
        <w:spacing w:line="360" w:lineRule="auto"/>
      </w:pPr>
      <w:r w:rsidRPr="009958EE">
        <w:t xml:space="preserve">          4. Възложителят не приема за участие в обществената поръчка и връща незабавно на участниците заявления за участие и оферти, които са представени след изтичане на крайния срок за получаване или са в незапечатана опаковка или в опаковка с нарушена цялост.</w:t>
      </w:r>
    </w:p>
    <w:p w:rsidR="001C020C" w:rsidRPr="009958EE" w:rsidRDefault="001C020C" w:rsidP="009958EE">
      <w:pPr>
        <w:spacing w:line="360" w:lineRule="auto"/>
      </w:pPr>
      <w:r w:rsidRPr="009958EE">
        <w:t xml:space="preserve">          5. Ако участникът изпраща офертата чрез препоръчана поща или куриерска служба, разходите са за сметка на участника.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забавяне или изгубване на офертата е за участника. Възложителят не се ангажира да съдейства за пристигането на офертата на адреса и в срока, определени от него. </w:t>
      </w:r>
    </w:p>
    <w:p w:rsidR="001C020C" w:rsidRPr="009958EE" w:rsidRDefault="001C020C" w:rsidP="009958EE">
      <w:pPr>
        <w:spacing w:line="360" w:lineRule="auto"/>
      </w:pPr>
      <w:r w:rsidRPr="009958EE">
        <w:t xml:space="preserve">         6. Получените заявления за участие или офертите се предават на председателя на комисията за разглеждане и оценка, за което се съставя списък по входящия регистър с данните за офертите. Списъкът се подписва от предаващото лице и от председателя и членовете  на комисията.</w:t>
      </w:r>
    </w:p>
    <w:p w:rsidR="001C020C" w:rsidRPr="009958EE" w:rsidRDefault="001C020C" w:rsidP="009958EE">
      <w:pPr>
        <w:spacing w:line="360" w:lineRule="auto"/>
      </w:pPr>
      <w:r w:rsidRPr="009958EE">
        <w:t xml:space="preserve">          7. Срокът на валидност на офертите е 90 календарни дни от крайния срок за подаване на офертите, определен в поканата. </w:t>
      </w:r>
    </w:p>
    <w:p w:rsidR="001C020C" w:rsidRPr="009958EE" w:rsidRDefault="001C020C" w:rsidP="009958EE">
      <w:pPr>
        <w:spacing w:line="360" w:lineRule="auto"/>
      </w:pPr>
      <w:r w:rsidRPr="009958EE">
        <w:t xml:space="preserve">          8. Представените образци в документацията за участие и условията описани в тях са задължителни за участниците. Предложенията на участниците трябва да бъдат напълно съобразени с тези образци.</w:t>
      </w:r>
    </w:p>
    <w:p w:rsidR="001C020C" w:rsidRPr="00B61B7E" w:rsidRDefault="00412808" w:rsidP="009958EE">
      <w:pPr>
        <w:spacing w:line="360" w:lineRule="auto"/>
        <w:rPr>
          <w:b/>
          <w:i/>
          <w:u w:val="single"/>
        </w:rPr>
      </w:pPr>
      <w:r>
        <w:rPr>
          <w:b/>
          <w:i/>
          <w:u w:val="single"/>
        </w:rPr>
        <w:lastRenderedPageBreak/>
        <w:t xml:space="preserve"> </w:t>
      </w:r>
      <w:r w:rsidR="001C020C" w:rsidRPr="00B61B7E">
        <w:rPr>
          <w:b/>
          <w:i/>
          <w:u w:val="single"/>
        </w:rPr>
        <w:t xml:space="preserve"> Участниците трябва да представят:</w:t>
      </w:r>
    </w:p>
    <w:p w:rsidR="001C020C" w:rsidRPr="009958EE" w:rsidRDefault="001C020C" w:rsidP="009958EE">
      <w:pPr>
        <w:spacing w:line="360" w:lineRule="auto"/>
      </w:pPr>
      <w:r w:rsidRPr="009958EE">
        <w:t xml:space="preserve">            8.1. Административни сведения – Образец №1</w:t>
      </w:r>
    </w:p>
    <w:p w:rsidR="001C020C" w:rsidRPr="009958EE" w:rsidRDefault="001C020C" w:rsidP="009958EE">
      <w:pPr>
        <w:spacing w:line="360" w:lineRule="auto"/>
      </w:pPr>
      <w:r w:rsidRPr="009958EE">
        <w:t xml:space="preserve">            8.2. Оферта  – Образец № 2                                   </w:t>
      </w:r>
    </w:p>
    <w:p w:rsidR="001C020C" w:rsidRPr="009958EE" w:rsidRDefault="001C020C" w:rsidP="009958EE">
      <w:pPr>
        <w:spacing w:line="360" w:lineRule="auto"/>
        <w:rPr>
          <w:b/>
          <w:i/>
        </w:rPr>
      </w:pPr>
      <w:r w:rsidRPr="009958EE">
        <w:t xml:space="preserve">            8.3. Декларация по чл. 54, ал.1, т.1-5 и 7 от ЗОП – Образец №3.</w:t>
      </w:r>
    </w:p>
    <w:p w:rsidR="001C020C" w:rsidRPr="009958EE" w:rsidRDefault="001C020C" w:rsidP="009958EE">
      <w:pPr>
        <w:spacing w:line="360" w:lineRule="auto"/>
      </w:pPr>
      <w:r w:rsidRPr="009958EE">
        <w:t xml:space="preserve">            Декларацията се попълва и подписва от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1C020C" w:rsidRPr="009958EE" w:rsidRDefault="001C020C" w:rsidP="009958EE">
      <w:pPr>
        <w:spacing w:line="360" w:lineRule="auto"/>
      </w:pPr>
      <w:r w:rsidRPr="009958EE">
        <w:t xml:space="preserve">            Декларацията се попълва и подписва от лицето, което може самостоятелно да го представлява.</w:t>
      </w:r>
    </w:p>
    <w:p w:rsidR="001C020C" w:rsidRPr="009958EE" w:rsidRDefault="001C020C" w:rsidP="009958EE">
      <w:pPr>
        <w:spacing w:line="360" w:lineRule="auto"/>
        <w:ind w:firstLine="708"/>
        <w:rPr>
          <w:lang w:val="en-US"/>
        </w:rPr>
      </w:pPr>
      <w:r w:rsidRPr="009958EE">
        <w:rPr>
          <w:lang w:val="en-US"/>
        </w:rPr>
        <w:t xml:space="preserve">8.4. </w:t>
      </w:r>
      <w:r w:rsidRPr="009958EE">
        <w:t>Декларация по чл. 54, ал.1, т.</w:t>
      </w:r>
      <w:r w:rsidRPr="009958EE">
        <w:rPr>
          <w:lang w:val="en-US"/>
        </w:rPr>
        <w:t>3-6</w:t>
      </w:r>
      <w:r w:rsidRPr="009958EE">
        <w:t xml:space="preserve"> от ЗОП – Образец №4.</w:t>
      </w:r>
      <w:r w:rsidRPr="009958EE">
        <w:rPr>
          <w:lang w:val="en-US"/>
        </w:rPr>
        <w:t xml:space="preserve"> </w:t>
      </w:r>
    </w:p>
    <w:p w:rsidR="001C020C" w:rsidRPr="009958EE" w:rsidRDefault="001C020C" w:rsidP="009958EE">
      <w:pPr>
        <w:spacing w:line="360" w:lineRule="auto"/>
        <w:ind w:firstLine="708"/>
      </w:pPr>
      <w:r w:rsidRPr="009958EE">
        <w:t>Декларацията се попълва от всеки представляващ.</w:t>
      </w:r>
    </w:p>
    <w:p w:rsidR="001C020C" w:rsidRPr="009958EE" w:rsidRDefault="001C020C" w:rsidP="009958EE">
      <w:pPr>
        <w:spacing w:line="360" w:lineRule="auto"/>
      </w:pPr>
      <w:r w:rsidRPr="009958EE">
        <w:t xml:space="preserve">            8.5. Ценово предложение, попълнено по образец (Образец №</w:t>
      </w:r>
      <w:r w:rsidRPr="009958EE">
        <w:rPr>
          <w:lang w:val="en-US"/>
        </w:rPr>
        <w:t>5</w:t>
      </w:r>
      <w:r w:rsidRPr="009958EE">
        <w:t>) – оригинал.</w:t>
      </w:r>
    </w:p>
    <w:p w:rsidR="001C020C" w:rsidRPr="009958EE" w:rsidRDefault="001C020C" w:rsidP="009958EE">
      <w:pPr>
        <w:spacing w:line="360" w:lineRule="auto"/>
      </w:pPr>
      <w:r w:rsidRPr="009958EE">
        <w:t xml:space="preserve">            9. Образците към офертата се подписват от лица, които имат право да представляват участника и могат да удостоверят пред възложителя представителните си функции. </w:t>
      </w:r>
    </w:p>
    <w:p w:rsidR="001C020C" w:rsidRPr="009958EE" w:rsidRDefault="001C020C" w:rsidP="009958EE">
      <w:pPr>
        <w:spacing w:line="360" w:lineRule="auto"/>
      </w:pPr>
      <w:r w:rsidRPr="009958EE">
        <w:t xml:space="preserve">          Всички документи трябва да бъдат актуални към датата, определена за краен срок за подаване на офертите.</w:t>
      </w:r>
    </w:p>
    <w:p w:rsidR="001C020C" w:rsidRPr="009958EE" w:rsidRDefault="001C020C" w:rsidP="009958EE">
      <w:pPr>
        <w:spacing w:line="360" w:lineRule="auto"/>
      </w:pPr>
      <w:r w:rsidRPr="009958EE">
        <w:t xml:space="preserve">          Копията на документите трябва да бъдат заверени от законния представител на участника с гриф „Вярно с оригинала“, подпис и печат.</w:t>
      </w:r>
    </w:p>
    <w:p w:rsidR="001C020C" w:rsidRPr="009958EE" w:rsidRDefault="001C020C" w:rsidP="009958EE">
      <w:pPr>
        <w:tabs>
          <w:tab w:val="left" w:pos="993"/>
        </w:tabs>
        <w:spacing w:line="360" w:lineRule="auto"/>
        <w:rPr>
          <w:b/>
        </w:rPr>
      </w:pPr>
      <w:r w:rsidRPr="009958EE">
        <w:tab/>
      </w:r>
      <w:r w:rsidRPr="009958EE">
        <w:rPr>
          <w:b/>
          <w:lang w:val="en-US"/>
        </w:rPr>
        <w:t>VI.</w:t>
      </w:r>
      <w:r w:rsidRPr="009958EE">
        <w:rPr>
          <w:b/>
        </w:rPr>
        <w:t>КРИТЕРИИ ЗА ВЪЗЛАГАНЕ НА ПОРЪЧКАТА</w:t>
      </w:r>
    </w:p>
    <w:p w:rsidR="001C020C" w:rsidRPr="009958EE" w:rsidRDefault="001C020C" w:rsidP="009958EE">
      <w:pPr>
        <w:tabs>
          <w:tab w:val="left" w:pos="993"/>
        </w:tabs>
        <w:spacing w:line="360" w:lineRule="auto"/>
      </w:pPr>
      <w:r w:rsidRPr="009958EE">
        <w:rPr>
          <w:b/>
        </w:rPr>
        <w:t xml:space="preserve">           </w:t>
      </w:r>
      <w:r w:rsidRPr="009958EE">
        <w:t>Възлагането на поръчката се извършва с покана към определени лица, поради наличие на авторски или други права на интелектуална собственост и на изключителни права, придобити по силата на заповед на Министъра на образованието и науката.</w:t>
      </w:r>
    </w:p>
    <w:p w:rsidR="001C020C" w:rsidRPr="009958EE" w:rsidRDefault="001C020C" w:rsidP="009958EE">
      <w:pPr>
        <w:spacing w:line="360" w:lineRule="auto"/>
        <w:ind w:firstLine="708"/>
        <w:rPr>
          <w:b/>
          <w:lang w:val="en-US"/>
        </w:rPr>
      </w:pPr>
      <w:r w:rsidRPr="009958EE">
        <w:t xml:space="preserve">     </w:t>
      </w:r>
      <w:r w:rsidRPr="009958EE">
        <w:rPr>
          <w:b/>
          <w:lang w:val="en-US"/>
        </w:rPr>
        <w:t>VII. РАЗГЛЕЖДАНЕ НА ОФЕРТИТЕ</w:t>
      </w:r>
    </w:p>
    <w:p w:rsidR="001C020C" w:rsidRPr="009958EE" w:rsidRDefault="001C020C" w:rsidP="009958EE">
      <w:pPr>
        <w:spacing w:line="360" w:lineRule="auto"/>
        <w:ind w:firstLine="708"/>
      </w:pPr>
      <w:proofErr w:type="spellStart"/>
      <w:r w:rsidRPr="009958EE">
        <w:rPr>
          <w:lang w:val="en-US"/>
        </w:rPr>
        <w:t>Разглеждането</w:t>
      </w:r>
      <w:proofErr w:type="spellEnd"/>
      <w:r w:rsidRPr="009958EE">
        <w:rPr>
          <w:lang w:val="en-US"/>
        </w:rPr>
        <w:t xml:space="preserve"> и </w:t>
      </w:r>
      <w:proofErr w:type="spellStart"/>
      <w:r w:rsidRPr="009958EE">
        <w:rPr>
          <w:lang w:val="en-US"/>
        </w:rPr>
        <w:t>оценката</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офертите</w:t>
      </w:r>
      <w:proofErr w:type="spellEnd"/>
      <w:r w:rsidRPr="009958EE">
        <w:rPr>
          <w:lang w:val="en-US"/>
        </w:rPr>
        <w:t xml:space="preserve"> </w:t>
      </w:r>
      <w:proofErr w:type="spellStart"/>
      <w:r w:rsidRPr="009958EE">
        <w:rPr>
          <w:lang w:val="en-US"/>
        </w:rPr>
        <w:t>ще</w:t>
      </w:r>
      <w:proofErr w:type="spellEnd"/>
      <w:r w:rsidRPr="009958EE">
        <w:rPr>
          <w:lang w:val="en-US"/>
        </w:rPr>
        <w:t xml:space="preserve"> </w:t>
      </w:r>
      <w:proofErr w:type="spellStart"/>
      <w:r w:rsidRPr="009958EE">
        <w:rPr>
          <w:lang w:val="en-US"/>
        </w:rPr>
        <w:t>се</w:t>
      </w:r>
      <w:proofErr w:type="spellEnd"/>
      <w:r w:rsidRPr="009958EE">
        <w:rPr>
          <w:lang w:val="en-US"/>
        </w:rPr>
        <w:t xml:space="preserve"> </w:t>
      </w:r>
      <w:proofErr w:type="spellStart"/>
      <w:r w:rsidRPr="009958EE">
        <w:rPr>
          <w:lang w:val="en-US"/>
        </w:rPr>
        <w:t>извърши</w:t>
      </w:r>
      <w:proofErr w:type="spellEnd"/>
      <w:r w:rsidRPr="009958EE">
        <w:rPr>
          <w:lang w:val="en-US"/>
        </w:rPr>
        <w:t xml:space="preserve"> </w:t>
      </w:r>
      <w:proofErr w:type="spellStart"/>
      <w:r w:rsidRPr="009958EE">
        <w:rPr>
          <w:lang w:val="en-US"/>
        </w:rPr>
        <w:t>от</w:t>
      </w:r>
      <w:proofErr w:type="spellEnd"/>
      <w:r w:rsidRPr="009958EE">
        <w:rPr>
          <w:lang w:val="en-US"/>
        </w:rPr>
        <w:t xml:space="preserve"> </w:t>
      </w:r>
      <w:proofErr w:type="spellStart"/>
      <w:r w:rsidRPr="009958EE">
        <w:rPr>
          <w:lang w:val="en-US"/>
        </w:rPr>
        <w:t>назначена</w:t>
      </w:r>
      <w:proofErr w:type="spellEnd"/>
      <w:r w:rsidRPr="009958EE">
        <w:rPr>
          <w:lang w:val="en-US"/>
        </w:rPr>
        <w:t xml:space="preserve"> </w:t>
      </w:r>
      <w:proofErr w:type="spellStart"/>
      <w:r w:rsidRPr="009958EE">
        <w:rPr>
          <w:lang w:val="en-US"/>
        </w:rPr>
        <w:t>от</w:t>
      </w:r>
      <w:proofErr w:type="spellEnd"/>
      <w:r w:rsidRPr="009958EE">
        <w:rPr>
          <w:lang w:val="en-US"/>
        </w:rPr>
        <w:t xml:space="preserve"> </w:t>
      </w:r>
      <w:r w:rsidRPr="009958EE">
        <w:t>В</w:t>
      </w:r>
      <w:proofErr w:type="spellStart"/>
      <w:r w:rsidRPr="009958EE">
        <w:rPr>
          <w:lang w:val="en-US"/>
        </w:rPr>
        <w:t>ъзложителя</w:t>
      </w:r>
      <w:proofErr w:type="spellEnd"/>
      <w:r w:rsidRPr="009958EE">
        <w:rPr>
          <w:lang w:val="en-US"/>
        </w:rPr>
        <w:t xml:space="preserve"> </w:t>
      </w:r>
      <w:proofErr w:type="spellStart"/>
      <w:r w:rsidRPr="009958EE">
        <w:rPr>
          <w:lang w:val="en-US"/>
        </w:rPr>
        <w:t>комисия</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датата</w:t>
      </w:r>
      <w:proofErr w:type="spellEnd"/>
      <w:r w:rsidRPr="009958EE">
        <w:rPr>
          <w:lang w:val="en-US"/>
        </w:rPr>
        <w:t xml:space="preserve"> и </w:t>
      </w:r>
      <w:proofErr w:type="spellStart"/>
      <w:r w:rsidRPr="009958EE">
        <w:rPr>
          <w:lang w:val="en-US"/>
        </w:rPr>
        <w:t>часа</w:t>
      </w:r>
      <w:proofErr w:type="spellEnd"/>
      <w:r w:rsidRPr="009958EE">
        <w:t>,</w:t>
      </w:r>
      <w:r w:rsidRPr="009958EE">
        <w:rPr>
          <w:lang w:val="en-US"/>
        </w:rPr>
        <w:t xml:space="preserve"> </w:t>
      </w:r>
      <w:proofErr w:type="spellStart"/>
      <w:r w:rsidRPr="009958EE">
        <w:rPr>
          <w:lang w:val="en-US"/>
        </w:rPr>
        <w:t>посочени</w:t>
      </w:r>
      <w:proofErr w:type="spellEnd"/>
      <w:r w:rsidRPr="009958EE">
        <w:rPr>
          <w:lang w:val="en-US"/>
        </w:rPr>
        <w:t xml:space="preserve"> в </w:t>
      </w:r>
      <w:r w:rsidRPr="009958EE">
        <w:t>поканата</w:t>
      </w:r>
      <w:r w:rsidRPr="009958EE">
        <w:rPr>
          <w:lang w:val="en-US"/>
        </w:rPr>
        <w:t xml:space="preserve"> </w:t>
      </w:r>
      <w:proofErr w:type="spellStart"/>
      <w:r w:rsidRPr="009958EE">
        <w:rPr>
          <w:lang w:val="en-US"/>
        </w:rPr>
        <w:t>за</w:t>
      </w:r>
      <w:proofErr w:type="spellEnd"/>
      <w:r w:rsidRPr="009958EE">
        <w:rPr>
          <w:lang w:val="en-US"/>
        </w:rPr>
        <w:t xml:space="preserve"> </w:t>
      </w:r>
      <w:proofErr w:type="spellStart"/>
      <w:r w:rsidRPr="009958EE">
        <w:rPr>
          <w:lang w:val="en-US"/>
        </w:rPr>
        <w:t>събиране</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оферти</w:t>
      </w:r>
      <w:proofErr w:type="spellEnd"/>
      <w:r w:rsidRPr="009958EE">
        <w:rPr>
          <w:lang w:val="en-US"/>
        </w:rPr>
        <w:t xml:space="preserve"> </w:t>
      </w:r>
      <w:proofErr w:type="spellStart"/>
      <w:r w:rsidRPr="009958EE">
        <w:rPr>
          <w:lang w:val="en-US"/>
        </w:rPr>
        <w:t>за</w:t>
      </w:r>
      <w:proofErr w:type="spellEnd"/>
      <w:r w:rsidRPr="009958EE">
        <w:rPr>
          <w:lang w:val="en-US"/>
        </w:rPr>
        <w:t xml:space="preserve"> </w:t>
      </w:r>
      <w:proofErr w:type="spellStart"/>
      <w:r w:rsidRPr="009958EE">
        <w:rPr>
          <w:lang w:val="en-US"/>
        </w:rPr>
        <w:t>обществената</w:t>
      </w:r>
      <w:proofErr w:type="spellEnd"/>
      <w:r w:rsidRPr="009958EE">
        <w:rPr>
          <w:lang w:val="en-US"/>
        </w:rPr>
        <w:t xml:space="preserve"> </w:t>
      </w:r>
      <w:proofErr w:type="spellStart"/>
      <w:r w:rsidRPr="009958EE">
        <w:rPr>
          <w:lang w:val="en-US"/>
        </w:rPr>
        <w:t>поръчка</w:t>
      </w:r>
      <w:proofErr w:type="spellEnd"/>
      <w:r w:rsidRPr="009958EE">
        <w:t>,</w:t>
      </w:r>
      <w:r w:rsidRPr="009958EE">
        <w:rPr>
          <w:lang w:val="en-US"/>
        </w:rPr>
        <w:t xml:space="preserve"> в </w:t>
      </w:r>
      <w:proofErr w:type="spellStart"/>
      <w:r w:rsidRPr="009958EE">
        <w:rPr>
          <w:lang w:val="en-US"/>
        </w:rPr>
        <w:t>сградата</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r w:rsidRPr="009958EE">
        <w:t xml:space="preserve">СУ </w:t>
      </w:r>
      <w:r w:rsidR="00B61B7E" w:rsidRPr="009958EE">
        <w:rPr>
          <w:bCs/>
          <w:color w:val="000000"/>
        </w:rPr>
        <w:t>„</w:t>
      </w:r>
      <w:r w:rsidR="00B61B7E">
        <w:rPr>
          <w:bCs/>
          <w:color w:val="000000"/>
        </w:rPr>
        <w:t xml:space="preserve"> Васил Левски</w:t>
      </w:r>
      <w:r w:rsidR="00B61B7E" w:rsidRPr="009958EE">
        <w:rPr>
          <w:bCs/>
          <w:color w:val="000000"/>
        </w:rPr>
        <w:t>“– гр.</w:t>
      </w:r>
      <w:r w:rsidR="00B61B7E">
        <w:rPr>
          <w:bCs/>
          <w:color w:val="000000"/>
        </w:rPr>
        <w:t xml:space="preserve"> Троян</w:t>
      </w:r>
      <w:r w:rsidRPr="009958EE">
        <w:rPr>
          <w:lang w:val="en-US"/>
        </w:rPr>
        <w:t>.</w:t>
      </w:r>
    </w:p>
    <w:p w:rsidR="001C020C" w:rsidRPr="009958EE" w:rsidRDefault="001C020C" w:rsidP="009958EE">
      <w:pPr>
        <w:spacing w:line="360" w:lineRule="auto"/>
        <w:ind w:firstLine="708"/>
      </w:pPr>
      <w:proofErr w:type="spellStart"/>
      <w:r w:rsidRPr="009958EE">
        <w:rPr>
          <w:lang w:val="en-US"/>
        </w:rPr>
        <w:t>Отварянето</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офертите</w:t>
      </w:r>
      <w:proofErr w:type="spellEnd"/>
      <w:r w:rsidRPr="009958EE">
        <w:rPr>
          <w:lang w:val="en-US"/>
        </w:rPr>
        <w:t xml:space="preserve"> е </w:t>
      </w:r>
      <w:proofErr w:type="spellStart"/>
      <w:r w:rsidRPr="009958EE">
        <w:rPr>
          <w:lang w:val="en-US"/>
        </w:rPr>
        <w:t>публично</w:t>
      </w:r>
      <w:proofErr w:type="spellEnd"/>
      <w:r w:rsidRPr="009958EE">
        <w:rPr>
          <w:lang w:val="en-US"/>
        </w:rPr>
        <w:t xml:space="preserve"> и </w:t>
      </w:r>
      <w:proofErr w:type="spellStart"/>
      <w:r w:rsidRPr="009958EE">
        <w:rPr>
          <w:lang w:val="en-US"/>
        </w:rPr>
        <w:t>на</w:t>
      </w:r>
      <w:proofErr w:type="spellEnd"/>
      <w:r w:rsidRPr="009958EE">
        <w:rPr>
          <w:lang w:val="en-US"/>
        </w:rPr>
        <w:t xml:space="preserve"> </w:t>
      </w:r>
      <w:proofErr w:type="spellStart"/>
      <w:r w:rsidRPr="009958EE">
        <w:rPr>
          <w:lang w:val="en-US"/>
        </w:rPr>
        <w:t>него</w:t>
      </w:r>
      <w:proofErr w:type="spellEnd"/>
      <w:r w:rsidRPr="009958EE">
        <w:rPr>
          <w:lang w:val="en-US"/>
        </w:rPr>
        <w:t xml:space="preserve"> </w:t>
      </w:r>
      <w:proofErr w:type="spellStart"/>
      <w:r w:rsidRPr="009958EE">
        <w:rPr>
          <w:lang w:val="en-US"/>
        </w:rPr>
        <w:t>могат</w:t>
      </w:r>
      <w:proofErr w:type="spellEnd"/>
      <w:r w:rsidRPr="009958EE">
        <w:rPr>
          <w:lang w:val="en-US"/>
        </w:rPr>
        <w:t xml:space="preserve"> </w:t>
      </w:r>
      <w:proofErr w:type="spellStart"/>
      <w:r w:rsidRPr="009958EE">
        <w:rPr>
          <w:lang w:val="en-US"/>
        </w:rPr>
        <w:t>да</w:t>
      </w:r>
      <w:proofErr w:type="spellEnd"/>
      <w:r w:rsidRPr="009958EE">
        <w:rPr>
          <w:lang w:val="en-US"/>
        </w:rPr>
        <w:t xml:space="preserve"> </w:t>
      </w:r>
      <w:proofErr w:type="spellStart"/>
      <w:r w:rsidRPr="009958EE">
        <w:rPr>
          <w:lang w:val="en-US"/>
        </w:rPr>
        <w:t>присъстват</w:t>
      </w:r>
      <w:proofErr w:type="spellEnd"/>
      <w:r w:rsidRPr="009958EE">
        <w:rPr>
          <w:lang w:val="en-US"/>
        </w:rPr>
        <w:t xml:space="preserve"> </w:t>
      </w:r>
      <w:proofErr w:type="spellStart"/>
      <w:r w:rsidRPr="009958EE">
        <w:rPr>
          <w:lang w:val="en-US"/>
        </w:rPr>
        <w:t>участниците</w:t>
      </w:r>
      <w:proofErr w:type="spellEnd"/>
      <w:r w:rsidRPr="009958EE">
        <w:rPr>
          <w:lang w:val="en-US"/>
        </w:rPr>
        <w:t xml:space="preserve"> в </w:t>
      </w:r>
      <w:proofErr w:type="spellStart"/>
      <w:r w:rsidRPr="009958EE">
        <w:rPr>
          <w:lang w:val="en-US"/>
        </w:rPr>
        <w:t>процедурата</w:t>
      </w:r>
      <w:proofErr w:type="spellEnd"/>
      <w:r w:rsidRPr="009958EE">
        <w:rPr>
          <w:lang w:val="en-US"/>
        </w:rPr>
        <w:t xml:space="preserve"> </w:t>
      </w:r>
      <w:proofErr w:type="spellStart"/>
      <w:r w:rsidRPr="009958EE">
        <w:rPr>
          <w:lang w:val="en-US"/>
        </w:rPr>
        <w:t>или</w:t>
      </w:r>
      <w:proofErr w:type="spellEnd"/>
      <w:r w:rsidRPr="009958EE">
        <w:rPr>
          <w:lang w:val="en-US"/>
        </w:rPr>
        <w:t xml:space="preserve"> </w:t>
      </w:r>
      <w:proofErr w:type="spellStart"/>
      <w:r w:rsidRPr="009958EE">
        <w:rPr>
          <w:lang w:val="en-US"/>
        </w:rPr>
        <w:t>техни</w:t>
      </w:r>
      <w:proofErr w:type="spellEnd"/>
      <w:r w:rsidRPr="009958EE">
        <w:rPr>
          <w:lang w:val="en-US"/>
        </w:rPr>
        <w:t xml:space="preserve"> </w:t>
      </w:r>
      <w:proofErr w:type="spellStart"/>
      <w:r w:rsidRPr="009958EE">
        <w:rPr>
          <w:lang w:val="en-US"/>
        </w:rPr>
        <w:t>упълномощени</w:t>
      </w:r>
      <w:proofErr w:type="spellEnd"/>
      <w:r w:rsidRPr="009958EE">
        <w:rPr>
          <w:lang w:val="en-US"/>
        </w:rPr>
        <w:t xml:space="preserve"> </w:t>
      </w:r>
      <w:proofErr w:type="spellStart"/>
      <w:r w:rsidRPr="009958EE">
        <w:rPr>
          <w:lang w:val="en-US"/>
        </w:rPr>
        <w:t>представители</w:t>
      </w:r>
      <w:proofErr w:type="spellEnd"/>
      <w:r w:rsidRPr="009958EE">
        <w:rPr>
          <w:lang w:val="en-US"/>
        </w:rPr>
        <w:t xml:space="preserve">. </w:t>
      </w:r>
    </w:p>
    <w:p w:rsidR="001C020C" w:rsidRPr="009958EE" w:rsidRDefault="001C020C" w:rsidP="009958EE">
      <w:pPr>
        <w:spacing w:line="360" w:lineRule="auto"/>
        <w:ind w:firstLine="708"/>
        <w:rPr>
          <w:lang w:val="en-US"/>
        </w:rPr>
      </w:pPr>
      <w:proofErr w:type="spellStart"/>
      <w:r w:rsidRPr="009958EE">
        <w:rPr>
          <w:lang w:val="en-US"/>
        </w:rPr>
        <w:t>Възложителят</w:t>
      </w:r>
      <w:proofErr w:type="spellEnd"/>
      <w:r w:rsidRPr="009958EE">
        <w:rPr>
          <w:lang w:val="en-US"/>
        </w:rPr>
        <w:t xml:space="preserve"> </w:t>
      </w:r>
      <w:proofErr w:type="spellStart"/>
      <w:r w:rsidRPr="009958EE">
        <w:rPr>
          <w:lang w:val="en-US"/>
        </w:rPr>
        <w:t>със</w:t>
      </w:r>
      <w:proofErr w:type="spellEnd"/>
      <w:r w:rsidRPr="009958EE">
        <w:rPr>
          <w:lang w:val="en-US"/>
        </w:rPr>
        <w:t xml:space="preserve"> </w:t>
      </w:r>
      <w:proofErr w:type="spellStart"/>
      <w:r w:rsidRPr="009958EE">
        <w:rPr>
          <w:lang w:val="en-US"/>
        </w:rPr>
        <w:t>заповед</w:t>
      </w:r>
      <w:proofErr w:type="spellEnd"/>
      <w:r w:rsidRPr="009958EE">
        <w:rPr>
          <w:lang w:val="en-US"/>
        </w:rPr>
        <w:t xml:space="preserve"> </w:t>
      </w:r>
      <w:proofErr w:type="spellStart"/>
      <w:r w:rsidRPr="009958EE">
        <w:rPr>
          <w:lang w:val="en-US"/>
        </w:rPr>
        <w:t>определя</w:t>
      </w:r>
      <w:proofErr w:type="spellEnd"/>
      <w:r w:rsidRPr="009958EE">
        <w:rPr>
          <w:lang w:val="en-US"/>
        </w:rPr>
        <w:t xml:space="preserve"> </w:t>
      </w:r>
      <w:proofErr w:type="spellStart"/>
      <w:r w:rsidRPr="009958EE">
        <w:rPr>
          <w:lang w:val="en-US"/>
        </w:rPr>
        <w:t>състав</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Комисия</w:t>
      </w:r>
      <w:proofErr w:type="spellEnd"/>
      <w:r w:rsidRPr="009958EE">
        <w:rPr>
          <w:lang w:val="en-US"/>
        </w:rPr>
        <w:t xml:space="preserve"> </w:t>
      </w:r>
      <w:proofErr w:type="spellStart"/>
      <w:r w:rsidRPr="009958EE">
        <w:rPr>
          <w:lang w:val="en-US"/>
        </w:rPr>
        <w:t>от</w:t>
      </w:r>
      <w:proofErr w:type="spellEnd"/>
      <w:r w:rsidRPr="009958EE">
        <w:rPr>
          <w:lang w:val="en-US"/>
        </w:rPr>
        <w:t xml:space="preserve"> </w:t>
      </w:r>
      <w:proofErr w:type="spellStart"/>
      <w:r w:rsidRPr="009958EE">
        <w:rPr>
          <w:lang w:val="en-US"/>
        </w:rPr>
        <w:t>нечетен</w:t>
      </w:r>
      <w:proofErr w:type="spellEnd"/>
      <w:r w:rsidRPr="009958EE">
        <w:rPr>
          <w:lang w:val="en-US"/>
        </w:rPr>
        <w:t xml:space="preserve"> </w:t>
      </w:r>
      <w:proofErr w:type="spellStart"/>
      <w:r w:rsidRPr="009958EE">
        <w:rPr>
          <w:lang w:val="en-US"/>
        </w:rPr>
        <w:t>брой</w:t>
      </w:r>
      <w:proofErr w:type="spellEnd"/>
      <w:r w:rsidRPr="009958EE">
        <w:rPr>
          <w:lang w:val="en-US"/>
        </w:rPr>
        <w:t xml:space="preserve"> </w:t>
      </w:r>
      <w:proofErr w:type="spellStart"/>
      <w:r w:rsidRPr="009958EE">
        <w:rPr>
          <w:lang w:val="en-US"/>
        </w:rPr>
        <w:t>лица</w:t>
      </w:r>
      <w:proofErr w:type="spellEnd"/>
      <w:r w:rsidRPr="009958EE">
        <w:rPr>
          <w:lang w:val="en-US"/>
        </w:rPr>
        <w:t xml:space="preserve">, </w:t>
      </w:r>
      <w:proofErr w:type="spellStart"/>
      <w:r w:rsidRPr="009958EE">
        <w:rPr>
          <w:lang w:val="en-US"/>
        </w:rPr>
        <w:t>които</w:t>
      </w:r>
      <w:proofErr w:type="spellEnd"/>
      <w:r w:rsidRPr="009958EE">
        <w:rPr>
          <w:lang w:val="en-US"/>
        </w:rPr>
        <w:t xml:space="preserve"> </w:t>
      </w:r>
      <w:proofErr w:type="spellStart"/>
      <w:r w:rsidRPr="009958EE">
        <w:rPr>
          <w:lang w:val="en-US"/>
        </w:rPr>
        <w:t>да</w:t>
      </w:r>
      <w:proofErr w:type="spellEnd"/>
      <w:r w:rsidRPr="009958EE">
        <w:rPr>
          <w:lang w:val="en-US"/>
        </w:rPr>
        <w:t xml:space="preserve"> </w:t>
      </w:r>
      <w:proofErr w:type="spellStart"/>
      <w:r w:rsidRPr="009958EE">
        <w:rPr>
          <w:lang w:val="en-US"/>
        </w:rPr>
        <w:t>разгледат</w:t>
      </w:r>
      <w:proofErr w:type="spellEnd"/>
      <w:r w:rsidRPr="009958EE">
        <w:rPr>
          <w:lang w:val="en-US"/>
        </w:rPr>
        <w:t xml:space="preserve"> и </w:t>
      </w:r>
      <w:proofErr w:type="spellStart"/>
      <w:r w:rsidRPr="009958EE">
        <w:rPr>
          <w:lang w:val="en-US"/>
        </w:rPr>
        <w:t>оценят</w:t>
      </w:r>
      <w:proofErr w:type="spellEnd"/>
      <w:r w:rsidRPr="009958EE">
        <w:rPr>
          <w:lang w:val="en-US"/>
        </w:rPr>
        <w:t xml:space="preserve"> </w:t>
      </w:r>
      <w:proofErr w:type="spellStart"/>
      <w:r w:rsidRPr="009958EE">
        <w:rPr>
          <w:lang w:val="en-US"/>
        </w:rPr>
        <w:t>получените</w:t>
      </w:r>
      <w:proofErr w:type="spellEnd"/>
      <w:r w:rsidRPr="009958EE">
        <w:rPr>
          <w:lang w:val="en-US"/>
        </w:rPr>
        <w:t xml:space="preserve"> </w:t>
      </w:r>
      <w:proofErr w:type="spellStart"/>
      <w:r w:rsidRPr="009958EE">
        <w:rPr>
          <w:lang w:val="en-US"/>
        </w:rPr>
        <w:t>оферти</w:t>
      </w:r>
      <w:proofErr w:type="spellEnd"/>
      <w:r w:rsidRPr="009958EE">
        <w:rPr>
          <w:lang w:val="en-US"/>
        </w:rPr>
        <w:t xml:space="preserve">. </w:t>
      </w:r>
    </w:p>
    <w:p w:rsidR="001C020C" w:rsidRPr="009958EE" w:rsidRDefault="001C020C" w:rsidP="009958EE">
      <w:pPr>
        <w:spacing w:line="360" w:lineRule="auto"/>
        <w:ind w:firstLine="708"/>
      </w:pPr>
      <w:proofErr w:type="spellStart"/>
      <w:r w:rsidRPr="009958EE">
        <w:rPr>
          <w:lang w:val="en-US"/>
        </w:rPr>
        <w:lastRenderedPageBreak/>
        <w:t>Комисията</w:t>
      </w:r>
      <w:proofErr w:type="spellEnd"/>
      <w:r w:rsidRPr="009958EE">
        <w:rPr>
          <w:lang w:val="en-US"/>
        </w:rPr>
        <w:t xml:space="preserve"> </w:t>
      </w:r>
      <w:proofErr w:type="spellStart"/>
      <w:r w:rsidRPr="009958EE">
        <w:rPr>
          <w:lang w:val="en-US"/>
        </w:rPr>
        <w:t>отваря</w:t>
      </w:r>
      <w:proofErr w:type="spellEnd"/>
      <w:r w:rsidRPr="009958EE">
        <w:rPr>
          <w:lang w:val="en-US"/>
        </w:rPr>
        <w:t xml:space="preserve"> </w:t>
      </w:r>
      <w:proofErr w:type="spellStart"/>
      <w:r w:rsidRPr="009958EE">
        <w:rPr>
          <w:lang w:val="en-US"/>
        </w:rPr>
        <w:t>офертите</w:t>
      </w:r>
      <w:proofErr w:type="spellEnd"/>
      <w:r w:rsidRPr="009958EE">
        <w:rPr>
          <w:lang w:val="en-US"/>
        </w:rPr>
        <w:t xml:space="preserve"> </w:t>
      </w:r>
      <w:proofErr w:type="spellStart"/>
      <w:r w:rsidRPr="009958EE">
        <w:rPr>
          <w:lang w:val="en-US"/>
        </w:rPr>
        <w:t>по</w:t>
      </w:r>
      <w:proofErr w:type="spellEnd"/>
      <w:r w:rsidRPr="009958EE">
        <w:rPr>
          <w:lang w:val="en-US"/>
        </w:rPr>
        <w:t xml:space="preserve"> </w:t>
      </w:r>
      <w:proofErr w:type="spellStart"/>
      <w:r w:rsidRPr="009958EE">
        <w:rPr>
          <w:lang w:val="en-US"/>
        </w:rPr>
        <w:t>реда</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тяхното</w:t>
      </w:r>
      <w:proofErr w:type="spellEnd"/>
      <w:r w:rsidRPr="009958EE">
        <w:rPr>
          <w:lang w:val="en-US"/>
        </w:rPr>
        <w:t xml:space="preserve"> </w:t>
      </w:r>
      <w:proofErr w:type="spellStart"/>
      <w:r w:rsidRPr="009958EE">
        <w:rPr>
          <w:lang w:val="en-US"/>
        </w:rPr>
        <w:t>постъпване</w:t>
      </w:r>
      <w:proofErr w:type="spellEnd"/>
      <w:r w:rsidRPr="009958EE">
        <w:rPr>
          <w:lang w:val="en-US"/>
        </w:rPr>
        <w:t xml:space="preserve"> и </w:t>
      </w:r>
      <w:proofErr w:type="spellStart"/>
      <w:r w:rsidRPr="009958EE">
        <w:rPr>
          <w:lang w:val="en-US"/>
        </w:rPr>
        <w:t>обявява</w:t>
      </w:r>
      <w:proofErr w:type="spellEnd"/>
      <w:r w:rsidRPr="009958EE">
        <w:rPr>
          <w:lang w:val="en-US"/>
        </w:rPr>
        <w:t xml:space="preserve"> </w:t>
      </w:r>
      <w:proofErr w:type="spellStart"/>
      <w:r w:rsidRPr="009958EE">
        <w:rPr>
          <w:lang w:val="en-US"/>
        </w:rPr>
        <w:t>ценовите</w:t>
      </w:r>
      <w:proofErr w:type="spellEnd"/>
      <w:r w:rsidRPr="009958EE">
        <w:rPr>
          <w:lang w:val="en-US"/>
        </w:rPr>
        <w:t xml:space="preserve"> </w:t>
      </w:r>
      <w:proofErr w:type="spellStart"/>
      <w:r w:rsidRPr="009958EE">
        <w:rPr>
          <w:lang w:val="en-US"/>
        </w:rPr>
        <w:t>предложения</w:t>
      </w:r>
      <w:proofErr w:type="spellEnd"/>
      <w:r w:rsidRPr="009958EE">
        <w:rPr>
          <w:lang w:val="en-US"/>
        </w:rPr>
        <w:t xml:space="preserve">. </w:t>
      </w:r>
    </w:p>
    <w:p w:rsidR="001C020C" w:rsidRPr="009958EE" w:rsidRDefault="001C020C" w:rsidP="009958EE">
      <w:pPr>
        <w:spacing w:line="360" w:lineRule="auto"/>
        <w:ind w:firstLine="708"/>
      </w:pPr>
      <w:proofErr w:type="spellStart"/>
      <w:r w:rsidRPr="009958EE">
        <w:rPr>
          <w:lang w:val="en-US"/>
        </w:rPr>
        <w:t>Комисията</w:t>
      </w:r>
      <w:proofErr w:type="spellEnd"/>
      <w:r w:rsidRPr="009958EE">
        <w:rPr>
          <w:lang w:val="en-US"/>
        </w:rPr>
        <w:t xml:space="preserve"> </w:t>
      </w:r>
      <w:proofErr w:type="spellStart"/>
      <w:r w:rsidRPr="009958EE">
        <w:rPr>
          <w:lang w:val="en-US"/>
        </w:rPr>
        <w:t>съставя</w:t>
      </w:r>
      <w:proofErr w:type="spellEnd"/>
      <w:r w:rsidRPr="009958EE">
        <w:rPr>
          <w:lang w:val="en-US"/>
        </w:rPr>
        <w:t xml:space="preserve"> </w:t>
      </w:r>
      <w:proofErr w:type="spellStart"/>
      <w:r w:rsidRPr="009958EE">
        <w:rPr>
          <w:lang w:val="en-US"/>
        </w:rPr>
        <w:t>протокол</w:t>
      </w:r>
      <w:proofErr w:type="spellEnd"/>
      <w:r w:rsidRPr="009958EE">
        <w:rPr>
          <w:lang w:val="en-US"/>
        </w:rPr>
        <w:t xml:space="preserve"> </w:t>
      </w:r>
      <w:proofErr w:type="spellStart"/>
      <w:r w:rsidRPr="009958EE">
        <w:rPr>
          <w:lang w:val="en-US"/>
        </w:rPr>
        <w:t>за</w:t>
      </w:r>
      <w:proofErr w:type="spellEnd"/>
      <w:r w:rsidRPr="009958EE">
        <w:rPr>
          <w:lang w:val="en-US"/>
        </w:rPr>
        <w:t xml:space="preserve"> </w:t>
      </w:r>
      <w:proofErr w:type="spellStart"/>
      <w:r w:rsidRPr="009958EE">
        <w:rPr>
          <w:lang w:val="en-US"/>
        </w:rPr>
        <w:t>разглеждането</w:t>
      </w:r>
      <w:proofErr w:type="spellEnd"/>
      <w:r w:rsidRPr="009958EE">
        <w:rPr>
          <w:lang w:val="en-US"/>
        </w:rPr>
        <w:t xml:space="preserve"> и </w:t>
      </w:r>
      <w:proofErr w:type="spellStart"/>
      <w:r w:rsidRPr="009958EE">
        <w:rPr>
          <w:lang w:val="en-US"/>
        </w:rPr>
        <w:t>оценката</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офертите</w:t>
      </w:r>
      <w:proofErr w:type="spellEnd"/>
      <w:r w:rsidRPr="009958EE">
        <w:rPr>
          <w:lang w:val="en-US"/>
        </w:rPr>
        <w:t xml:space="preserve"> и </w:t>
      </w:r>
      <w:proofErr w:type="spellStart"/>
      <w:r w:rsidRPr="009958EE">
        <w:rPr>
          <w:lang w:val="en-US"/>
        </w:rPr>
        <w:t>за</w:t>
      </w:r>
      <w:proofErr w:type="spellEnd"/>
      <w:r w:rsidRPr="009958EE">
        <w:rPr>
          <w:lang w:val="en-US"/>
        </w:rPr>
        <w:t xml:space="preserve"> </w:t>
      </w:r>
      <w:proofErr w:type="spellStart"/>
      <w:r w:rsidRPr="009958EE">
        <w:rPr>
          <w:lang w:val="en-US"/>
        </w:rPr>
        <w:t>класирането</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участниците</w:t>
      </w:r>
      <w:proofErr w:type="spellEnd"/>
      <w:r w:rsidRPr="009958EE">
        <w:rPr>
          <w:lang w:val="en-US"/>
        </w:rPr>
        <w:t xml:space="preserve">. </w:t>
      </w:r>
      <w:proofErr w:type="spellStart"/>
      <w:r w:rsidRPr="009958EE">
        <w:rPr>
          <w:lang w:val="en-US"/>
        </w:rPr>
        <w:t>Протоколът</w:t>
      </w:r>
      <w:proofErr w:type="spellEnd"/>
      <w:r w:rsidRPr="009958EE">
        <w:rPr>
          <w:lang w:val="en-US"/>
        </w:rPr>
        <w:t xml:space="preserve"> </w:t>
      </w:r>
      <w:proofErr w:type="spellStart"/>
      <w:r w:rsidRPr="009958EE">
        <w:rPr>
          <w:lang w:val="en-US"/>
        </w:rPr>
        <w:t>се</w:t>
      </w:r>
      <w:proofErr w:type="spellEnd"/>
      <w:r w:rsidRPr="009958EE">
        <w:rPr>
          <w:lang w:val="en-US"/>
        </w:rPr>
        <w:t xml:space="preserve"> </w:t>
      </w:r>
      <w:proofErr w:type="spellStart"/>
      <w:r w:rsidRPr="009958EE">
        <w:rPr>
          <w:lang w:val="en-US"/>
        </w:rPr>
        <w:t>представя</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директора</w:t>
      </w:r>
      <w:proofErr w:type="spellEnd"/>
      <w:r w:rsidRPr="009958EE">
        <w:rPr>
          <w:lang w:val="en-US"/>
        </w:rPr>
        <w:t xml:space="preserve"> </w:t>
      </w:r>
      <w:proofErr w:type="spellStart"/>
      <w:r w:rsidRPr="009958EE">
        <w:rPr>
          <w:lang w:val="en-US"/>
        </w:rPr>
        <w:t>за</w:t>
      </w:r>
      <w:proofErr w:type="spellEnd"/>
      <w:r w:rsidRPr="009958EE">
        <w:rPr>
          <w:lang w:val="en-US"/>
        </w:rPr>
        <w:t xml:space="preserve"> </w:t>
      </w:r>
      <w:proofErr w:type="spellStart"/>
      <w:r w:rsidRPr="009958EE">
        <w:rPr>
          <w:lang w:val="en-US"/>
        </w:rPr>
        <w:t>утвърждаване</w:t>
      </w:r>
      <w:proofErr w:type="spellEnd"/>
      <w:r w:rsidRPr="009958EE">
        <w:rPr>
          <w:lang w:val="en-US"/>
        </w:rPr>
        <w:t xml:space="preserve">, </w:t>
      </w:r>
      <w:proofErr w:type="spellStart"/>
      <w:r w:rsidRPr="009958EE">
        <w:rPr>
          <w:lang w:val="en-US"/>
        </w:rPr>
        <w:t>след</w:t>
      </w:r>
      <w:proofErr w:type="spellEnd"/>
      <w:r w:rsidRPr="009958EE">
        <w:rPr>
          <w:lang w:val="en-US"/>
        </w:rPr>
        <w:t xml:space="preserve"> </w:t>
      </w:r>
      <w:proofErr w:type="spellStart"/>
      <w:r w:rsidRPr="009958EE">
        <w:rPr>
          <w:lang w:val="en-US"/>
        </w:rPr>
        <w:t>което</w:t>
      </w:r>
      <w:proofErr w:type="spellEnd"/>
      <w:r w:rsidRPr="009958EE">
        <w:rPr>
          <w:lang w:val="en-US"/>
        </w:rPr>
        <w:t xml:space="preserve"> в </w:t>
      </w:r>
      <w:proofErr w:type="spellStart"/>
      <w:r w:rsidRPr="009958EE">
        <w:rPr>
          <w:lang w:val="en-US"/>
        </w:rPr>
        <w:t>един</w:t>
      </w:r>
      <w:proofErr w:type="spellEnd"/>
      <w:r w:rsidRPr="009958EE">
        <w:rPr>
          <w:lang w:val="en-US"/>
        </w:rPr>
        <w:t xml:space="preserve"> и </w:t>
      </w:r>
      <w:proofErr w:type="spellStart"/>
      <w:r w:rsidRPr="009958EE">
        <w:rPr>
          <w:lang w:val="en-US"/>
        </w:rPr>
        <w:t>същ</w:t>
      </w:r>
      <w:proofErr w:type="spellEnd"/>
      <w:r w:rsidRPr="009958EE">
        <w:rPr>
          <w:lang w:val="en-US"/>
        </w:rPr>
        <w:t xml:space="preserve"> </w:t>
      </w:r>
      <w:proofErr w:type="spellStart"/>
      <w:r w:rsidRPr="009958EE">
        <w:rPr>
          <w:lang w:val="en-US"/>
        </w:rPr>
        <w:t>ден</w:t>
      </w:r>
      <w:proofErr w:type="spellEnd"/>
      <w:r w:rsidRPr="009958EE">
        <w:rPr>
          <w:lang w:val="en-US"/>
        </w:rPr>
        <w:t xml:space="preserve"> </w:t>
      </w:r>
      <w:proofErr w:type="spellStart"/>
      <w:r w:rsidRPr="009958EE">
        <w:rPr>
          <w:lang w:val="en-US"/>
        </w:rPr>
        <w:t>се</w:t>
      </w:r>
      <w:proofErr w:type="spellEnd"/>
      <w:r w:rsidRPr="009958EE">
        <w:rPr>
          <w:lang w:val="en-US"/>
        </w:rPr>
        <w:t xml:space="preserve"> </w:t>
      </w:r>
      <w:proofErr w:type="spellStart"/>
      <w:r w:rsidRPr="009958EE">
        <w:rPr>
          <w:lang w:val="en-US"/>
        </w:rPr>
        <w:t>изпраща</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участниците</w:t>
      </w:r>
      <w:proofErr w:type="spellEnd"/>
      <w:r w:rsidRPr="009958EE">
        <w:rPr>
          <w:lang w:val="en-US"/>
        </w:rPr>
        <w:t xml:space="preserve"> и </w:t>
      </w:r>
      <w:proofErr w:type="spellStart"/>
      <w:r w:rsidRPr="009958EE">
        <w:rPr>
          <w:lang w:val="en-US"/>
        </w:rPr>
        <w:t>се</w:t>
      </w:r>
      <w:proofErr w:type="spellEnd"/>
      <w:r w:rsidRPr="009958EE">
        <w:rPr>
          <w:lang w:val="en-US"/>
        </w:rPr>
        <w:t xml:space="preserve"> </w:t>
      </w:r>
      <w:proofErr w:type="spellStart"/>
      <w:r w:rsidRPr="009958EE">
        <w:rPr>
          <w:lang w:val="en-US"/>
        </w:rPr>
        <w:t>публикува</w:t>
      </w:r>
      <w:proofErr w:type="spellEnd"/>
      <w:r w:rsidRPr="009958EE">
        <w:rPr>
          <w:lang w:val="en-US"/>
        </w:rPr>
        <w:t xml:space="preserve"> в </w:t>
      </w:r>
      <w:proofErr w:type="spellStart"/>
      <w:r w:rsidRPr="009958EE">
        <w:rPr>
          <w:lang w:val="en-US"/>
        </w:rPr>
        <w:t>профила</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купувача</w:t>
      </w:r>
      <w:proofErr w:type="spellEnd"/>
      <w:r w:rsidRPr="009958EE">
        <w:rPr>
          <w:lang w:val="en-US"/>
        </w:rPr>
        <w:t xml:space="preserve">. </w:t>
      </w:r>
    </w:p>
    <w:p w:rsidR="001C020C" w:rsidRPr="009958EE" w:rsidRDefault="001C020C" w:rsidP="009958EE">
      <w:pPr>
        <w:spacing w:line="360" w:lineRule="auto"/>
        <w:ind w:firstLine="708"/>
        <w:rPr>
          <w:b/>
          <w:lang w:val="en-US"/>
        </w:rPr>
      </w:pPr>
      <w:r w:rsidRPr="009958EE">
        <w:rPr>
          <w:b/>
          <w:lang w:val="en-US"/>
        </w:rPr>
        <w:t>VIII. ОТСТРАНЯВАНЕ НА УЧАСТНИЦИ</w:t>
      </w:r>
    </w:p>
    <w:p w:rsidR="001C020C" w:rsidRPr="009958EE" w:rsidRDefault="001C020C" w:rsidP="009958EE">
      <w:pPr>
        <w:spacing w:line="360" w:lineRule="auto"/>
        <w:rPr>
          <w:lang w:val="en-US"/>
        </w:rPr>
      </w:pPr>
      <w:r w:rsidRPr="009958EE">
        <w:rPr>
          <w:lang w:val="en-US"/>
        </w:rPr>
        <w:t xml:space="preserve">                </w:t>
      </w:r>
      <w:proofErr w:type="spellStart"/>
      <w:r w:rsidRPr="009958EE">
        <w:rPr>
          <w:lang w:val="en-US"/>
        </w:rPr>
        <w:t>Отстранява</w:t>
      </w:r>
      <w:proofErr w:type="spellEnd"/>
      <w:r w:rsidRPr="009958EE">
        <w:rPr>
          <w:lang w:val="en-US"/>
        </w:rPr>
        <w:t xml:space="preserve"> </w:t>
      </w:r>
      <w:proofErr w:type="spellStart"/>
      <w:r w:rsidRPr="009958EE">
        <w:rPr>
          <w:lang w:val="en-US"/>
        </w:rPr>
        <w:t>се</w:t>
      </w:r>
      <w:proofErr w:type="spellEnd"/>
      <w:r w:rsidRPr="009958EE">
        <w:rPr>
          <w:lang w:val="en-US"/>
        </w:rPr>
        <w:t xml:space="preserve"> </w:t>
      </w:r>
      <w:proofErr w:type="spellStart"/>
      <w:r w:rsidRPr="009958EE">
        <w:rPr>
          <w:lang w:val="en-US"/>
        </w:rPr>
        <w:t>участник</w:t>
      </w:r>
      <w:proofErr w:type="spellEnd"/>
      <w:r w:rsidRPr="009958EE">
        <w:rPr>
          <w:lang w:val="en-US"/>
        </w:rPr>
        <w:t>:</w:t>
      </w:r>
    </w:p>
    <w:p w:rsidR="001C020C" w:rsidRPr="009958EE" w:rsidRDefault="001C020C" w:rsidP="009958EE">
      <w:pPr>
        <w:spacing w:line="360" w:lineRule="auto"/>
        <w:rPr>
          <w:lang w:val="en-US"/>
        </w:rPr>
      </w:pPr>
      <w:r w:rsidRPr="009958EE">
        <w:t xml:space="preserve">                </w:t>
      </w:r>
      <w:r w:rsidRPr="009958EE">
        <w:rPr>
          <w:lang w:val="en-US"/>
        </w:rPr>
        <w:t xml:space="preserve">а) </w:t>
      </w:r>
      <w:proofErr w:type="spellStart"/>
      <w:r w:rsidRPr="009958EE">
        <w:rPr>
          <w:lang w:val="en-US"/>
        </w:rPr>
        <w:t>който</w:t>
      </w:r>
      <w:proofErr w:type="spellEnd"/>
      <w:r w:rsidRPr="009958EE">
        <w:rPr>
          <w:lang w:val="en-US"/>
        </w:rPr>
        <w:t xml:space="preserve"> </w:t>
      </w:r>
      <w:proofErr w:type="spellStart"/>
      <w:r w:rsidRPr="009958EE">
        <w:rPr>
          <w:lang w:val="en-US"/>
        </w:rPr>
        <w:t>не</w:t>
      </w:r>
      <w:proofErr w:type="spellEnd"/>
      <w:r w:rsidRPr="009958EE">
        <w:rPr>
          <w:lang w:val="en-US"/>
        </w:rPr>
        <w:t xml:space="preserve"> е </w:t>
      </w:r>
      <w:proofErr w:type="spellStart"/>
      <w:r w:rsidRPr="009958EE">
        <w:rPr>
          <w:lang w:val="en-US"/>
        </w:rPr>
        <w:t>представил</w:t>
      </w:r>
      <w:proofErr w:type="spellEnd"/>
      <w:r w:rsidRPr="009958EE">
        <w:rPr>
          <w:lang w:val="en-US"/>
        </w:rPr>
        <w:t xml:space="preserve"> </w:t>
      </w:r>
      <w:proofErr w:type="spellStart"/>
      <w:r w:rsidRPr="009958EE">
        <w:rPr>
          <w:lang w:val="en-US"/>
        </w:rPr>
        <w:t>някой</w:t>
      </w:r>
      <w:proofErr w:type="spellEnd"/>
      <w:r w:rsidRPr="009958EE">
        <w:rPr>
          <w:lang w:val="en-US"/>
        </w:rPr>
        <w:t xml:space="preserve"> </w:t>
      </w:r>
      <w:proofErr w:type="spellStart"/>
      <w:r w:rsidRPr="009958EE">
        <w:rPr>
          <w:lang w:val="en-US"/>
        </w:rPr>
        <w:t>от</w:t>
      </w:r>
      <w:proofErr w:type="spellEnd"/>
      <w:r w:rsidRPr="009958EE">
        <w:rPr>
          <w:lang w:val="en-US"/>
        </w:rPr>
        <w:t xml:space="preserve"> </w:t>
      </w:r>
      <w:proofErr w:type="spellStart"/>
      <w:r w:rsidRPr="009958EE">
        <w:rPr>
          <w:lang w:val="en-US"/>
        </w:rPr>
        <w:t>изискуемите</w:t>
      </w:r>
      <w:proofErr w:type="spellEnd"/>
      <w:r w:rsidRPr="009958EE">
        <w:rPr>
          <w:lang w:val="en-US"/>
        </w:rPr>
        <w:t xml:space="preserve"> </w:t>
      </w:r>
      <w:proofErr w:type="spellStart"/>
      <w:r w:rsidRPr="009958EE">
        <w:rPr>
          <w:lang w:val="en-US"/>
        </w:rPr>
        <w:t>документите</w:t>
      </w:r>
      <w:proofErr w:type="spellEnd"/>
      <w:r w:rsidRPr="009958EE">
        <w:rPr>
          <w:lang w:val="en-US"/>
        </w:rPr>
        <w:t xml:space="preserve">, </w:t>
      </w:r>
      <w:proofErr w:type="spellStart"/>
      <w:r w:rsidRPr="009958EE">
        <w:rPr>
          <w:lang w:val="en-US"/>
        </w:rPr>
        <w:t>посочени</w:t>
      </w:r>
      <w:proofErr w:type="spellEnd"/>
      <w:r w:rsidRPr="009958EE">
        <w:rPr>
          <w:lang w:val="en-US"/>
        </w:rPr>
        <w:t xml:space="preserve"> в </w:t>
      </w:r>
      <w:proofErr w:type="spellStart"/>
      <w:r w:rsidRPr="009958EE">
        <w:rPr>
          <w:lang w:val="en-US"/>
        </w:rPr>
        <w:t>настоящата</w:t>
      </w:r>
      <w:proofErr w:type="spellEnd"/>
      <w:r w:rsidRPr="009958EE">
        <w:rPr>
          <w:lang w:val="en-US"/>
        </w:rPr>
        <w:t xml:space="preserve"> </w:t>
      </w:r>
      <w:proofErr w:type="spellStart"/>
      <w:r w:rsidRPr="009958EE">
        <w:rPr>
          <w:lang w:val="en-US"/>
        </w:rPr>
        <w:t>документация</w:t>
      </w:r>
      <w:proofErr w:type="spellEnd"/>
      <w:r w:rsidRPr="009958EE">
        <w:rPr>
          <w:lang w:val="en-US"/>
        </w:rPr>
        <w:t>;</w:t>
      </w:r>
    </w:p>
    <w:p w:rsidR="001C020C" w:rsidRPr="009958EE" w:rsidRDefault="001C020C" w:rsidP="009958EE">
      <w:pPr>
        <w:spacing w:line="360" w:lineRule="auto"/>
        <w:rPr>
          <w:lang w:val="en-US"/>
        </w:rPr>
      </w:pPr>
      <w:r w:rsidRPr="009958EE">
        <w:t xml:space="preserve">                </w:t>
      </w:r>
      <w:r w:rsidRPr="009958EE">
        <w:rPr>
          <w:lang w:val="en-US"/>
        </w:rPr>
        <w:t xml:space="preserve">б) </w:t>
      </w:r>
      <w:proofErr w:type="spellStart"/>
      <w:r w:rsidRPr="009958EE">
        <w:rPr>
          <w:lang w:val="en-US"/>
        </w:rPr>
        <w:t>който</w:t>
      </w:r>
      <w:proofErr w:type="spellEnd"/>
      <w:r w:rsidRPr="009958EE">
        <w:rPr>
          <w:lang w:val="en-US"/>
        </w:rPr>
        <w:t xml:space="preserve"> е </w:t>
      </w:r>
      <w:proofErr w:type="spellStart"/>
      <w:r w:rsidRPr="009958EE">
        <w:rPr>
          <w:lang w:val="en-US"/>
        </w:rPr>
        <w:t>представил</w:t>
      </w:r>
      <w:proofErr w:type="spellEnd"/>
      <w:r w:rsidRPr="009958EE">
        <w:rPr>
          <w:lang w:val="en-US"/>
        </w:rPr>
        <w:t xml:space="preserve"> </w:t>
      </w:r>
      <w:proofErr w:type="spellStart"/>
      <w:r w:rsidRPr="009958EE">
        <w:rPr>
          <w:lang w:val="en-US"/>
        </w:rPr>
        <w:t>оферта</w:t>
      </w:r>
      <w:proofErr w:type="spellEnd"/>
      <w:r w:rsidRPr="009958EE">
        <w:rPr>
          <w:lang w:val="en-US"/>
        </w:rPr>
        <w:t xml:space="preserve">, </w:t>
      </w:r>
      <w:proofErr w:type="spellStart"/>
      <w:r w:rsidRPr="009958EE">
        <w:rPr>
          <w:lang w:val="en-US"/>
        </w:rPr>
        <w:t>която</w:t>
      </w:r>
      <w:proofErr w:type="spellEnd"/>
      <w:r w:rsidRPr="009958EE">
        <w:rPr>
          <w:lang w:val="en-US"/>
        </w:rPr>
        <w:t xml:space="preserve"> </w:t>
      </w:r>
      <w:proofErr w:type="spellStart"/>
      <w:r w:rsidRPr="009958EE">
        <w:rPr>
          <w:lang w:val="en-US"/>
        </w:rPr>
        <w:t>не</w:t>
      </w:r>
      <w:proofErr w:type="spellEnd"/>
      <w:r w:rsidRPr="009958EE">
        <w:rPr>
          <w:lang w:val="en-US"/>
        </w:rPr>
        <w:t xml:space="preserve"> </w:t>
      </w:r>
      <w:proofErr w:type="spellStart"/>
      <w:r w:rsidRPr="009958EE">
        <w:rPr>
          <w:lang w:val="en-US"/>
        </w:rPr>
        <w:t>отговаря</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условията</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r w:rsidRPr="009958EE">
        <w:t>В</w:t>
      </w:r>
      <w:proofErr w:type="spellStart"/>
      <w:r w:rsidRPr="009958EE">
        <w:rPr>
          <w:lang w:val="en-US"/>
        </w:rPr>
        <w:t>ъзложителя</w:t>
      </w:r>
      <w:proofErr w:type="spellEnd"/>
      <w:r w:rsidRPr="009958EE">
        <w:rPr>
          <w:lang w:val="en-US"/>
        </w:rPr>
        <w:t>.</w:t>
      </w:r>
    </w:p>
    <w:p w:rsidR="001C020C" w:rsidRPr="009958EE" w:rsidRDefault="001C020C" w:rsidP="009958EE">
      <w:pPr>
        <w:spacing w:line="360" w:lineRule="auto"/>
        <w:rPr>
          <w:b/>
        </w:rPr>
      </w:pPr>
      <w:r w:rsidRPr="009958EE">
        <w:rPr>
          <w:b/>
          <w:lang w:val="en-US"/>
        </w:rPr>
        <w:t xml:space="preserve">IX. </w:t>
      </w:r>
      <w:r w:rsidRPr="009958EE">
        <w:rPr>
          <w:b/>
        </w:rPr>
        <w:t>КОМУНИКАЦИЯ МЕЖДУ ВЪЗЛОЖИТЕЛЯ И УЧАСТНИЦИТЕ</w:t>
      </w:r>
    </w:p>
    <w:p w:rsidR="001C020C" w:rsidRPr="009958EE" w:rsidRDefault="001C020C" w:rsidP="009958EE">
      <w:pPr>
        <w:spacing w:line="360" w:lineRule="auto"/>
        <w:ind w:firstLine="360"/>
      </w:pPr>
      <w:r w:rsidRPr="009958EE">
        <w:t>Всички комуникации на Възложителя и на участниците, свързани с настоящата процедура, са в писмен вид. Обменът на информация между Възложителя и участниците се извършва в писмен вид по един от следните начини:</w:t>
      </w:r>
    </w:p>
    <w:p w:rsidR="001C020C" w:rsidRPr="009958EE" w:rsidRDefault="001C020C" w:rsidP="009958EE">
      <w:pPr>
        <w:pStyle w:val="a3"/>
        <w:numPr>
          <w:ilvl w:val="0"/>
          <w:numId w:val="1"/>
        </w:numPr>
        <w:spacing w:line="360" w:lineRule="auto"/>
      </w:pPr>
      <w:r w:rsidRPr="009958EE">
        <w:t>лично – срещу подпис</w:t>
      </w:r>
    </w:p>
    <w:p w:rsidR="001C020C" w:rsidRPr="009958EE" w:rsidRDefault="001C020C" w:rsidP="009958EE">
      <w:pPr>
        <w:pStyle w:val="a3"/>
        <w:numPr>
          <w:ilvl w:val="0"/>
          <w:numId w:val="1"/>
        </w:numPr>
        <w:spacing w:line="360" w:lineRule="auto"/>
      </w:pPr>
      <w:r w:rsidRPr="009958EE">
        <w:t>по пощата - чрез препоръчано писмо с обратна разписка, изпратено на посочения от участника адрес.</w:t>
      </w:r>
    </w:p>
    <w:p w:rsidR="001C020C" w:rsidRPr="009958EE" w:rsidRDefault="001C020C" w:rsidP="009958EE">
      <w:pPr>
        <w:pStyle w:val="a3"/>
        <w:numPr>
          <w:ilvl w:val="0"/>
          <w:numId w:val="1"/>
        </w:numPr>
        <w:spacing w:line="360" w:lineRule="auto"/>
      </w:pPr>
      <w:r w:rsidRPr="009958EE">
        <w:t>чрез куриерска служба с обратна разписка</w:t>
      </w:r>
    </w:p>
    <w:p w:rsidR="001C020C" w:rsidRPr="009958EE" w:rsidRDefault="001C020C" w:rsidP="009958EE">
      <w:pPr>
        <w:pStyle w:val="a3"/>
        <w:numPr>
          <w:ilvl w:val="0"/>
          <w:numId w:val="1"/>
        </w:numPr>
        <w:spacing w:line="360" w:lineRule="auto"/>
      </w:pPr>
      <w:r w:rsidRPr="009958EE">
        <w:t>по електронен път при условията и реда за закона за електронния документ и електронния подпис</w:t>
      </w:r>
    </w:p>
    <w:p w:rsidR="001C020C" w:rsidRPr="009958EE" w:rsidRDefault="001C020C" w:rsidP="009958EE">
      <w:pPr>
        <w:pStyle w:val="a3"/>
        <w:numPr>
          <w:ilvl w:val="0"/>
          <w:numId w:val="1"/>
        </w:numPr>
        <w:spacing w:line="360" w:lineRule="auto"/>
      </w:pPr>
      <w:r w:rsidRPr="009958EE">
        <w:t>чрез комбинация от тези средства</w:t>
      </w:r>
    </w:p>
    <w:p w:rsidR="001C020C" w:rsidRPr="009958EE" w:rsidRDefault="001C020C" w:rsidP="009958EE">
      <w:pPr>
        <w:spacing w:line="360" w:lineRule="auto"/>
        <w:ind w:firstLine="360"/>
      </w:pPr>
      <w:r w:rsidRPr="009958EE">
        <w:t>За получено уведомление по време на процедурата се счита това, което е достигнало до адресата, на посочения адрес или получено на ръка лично или от законният представител на юридическото лице или от лицето, посочено за контакти в офертата на участника.</w:t>
      </w:r>
    </w:p>
    <w:p w:rsidR="001C020C" w:rsidRPr="009958EE" w:rsidRDefault="001C020C" w:rsidP="009958EE">
      <w:pPr>
        <w:spacing w:line="360" w:lineRule="auto"/>
        <w:ind w:firstLine="360"/>
        <w:rPr>
          <w:lang w:val="en-US"/>
        </w:rPr>
      </w:pPr>
      <w:r w:rsidRPr="00C923FA">
        <w:t>Възложителят предоставя пълен достъп до настоящата документация за участие на своя профил на купувача на следния адрес</w:t>
      </w:r>
      <w:r w:rsidRPr="00C923FA">
        <w:rPr>
          <w:lang w:val="en-US"/>
        </w:rPr>
        <w:t xml:space="preserve"> :</w:t>
      </w:r>
      <w:r w:rsidRPr="00C923FA">
        <w:t xml:space="preserve"> </w:t>
      </w:r>
      <w:r w:rsidR="00B61B7E" w:rsidRPr="00C923FA">
        <w:t xml:space="preserve"> </w:t>
      </w:r>
      <w:hyperlink r:id="rId5" w:history="1">
        <w:r w:rsidR="00C923FA" w:rsidRPr="00C923FA">
          <w:rPr>
            <w:rStyle w:val="a6"/>
          </w:rPr>
          <w:t>https://vlevski.eu/</w:t>
        </w:r>
      </w:hyperlink>
      <w:r w:rsidR="00C923FA" w:rsidRPr="00C923FA">
        <w:t xml:space="preserve"> </w:t>
      </w:r>
      <w:hyperlink r:id="rId6" w:history="1"/>
      <w:r w:rsidRPr="00C923FA">
        <w:t xml:space="preserve"> в раздел „Профил на купувача“</w:t>
      </w:r>
      <w:r w:rsidRPr="00C923FA">
        <w:rPr>
          <w:lang w:val="en-US"/>
        </w:rPr>
        <w:t>.</w:t>
      </w:r>
    </w:p>
    <w:p w:rsidR="001C020C" w:rsidRPr="009958EE" w:rsidRDefault="001C020C" w:rsidP="009958EE">
      <w:pPr>
        <w:spacing w:line="360" w:lineRule="auto"/>
        <w:ind w:firstLine="708"/>
        <w:rPr>
          <w:b/>
          <w:lang w:val="en-US"/>
        </w:rPr>
      </w:pPr>
      <w:r w:rsidRPr="009958EE">
        <w:rPr>
          <w:b/>
        </w:rPr>
        <w:t>Х</w:t>
      </w:r>
      <w:r w:rsidRPr="009958EE">
        <w:rPr>
          <w:b/>
          <w:lang w:val="en-US"/>
        </w:rPr>
        <w:t>. СКЛЮЧВАНЕ НА ДОГОВОР</w:t>
      </w:r>
    </w:p>
    <w:p w:rsidR="001C020C" w:rsidRPr="009958EE" w:rsidRDefault="001C020C" w:rsidP="009958EE">
      <w:pPr>
        <w:spacing w:line="360" w:lineRule="auto"/>
        <w:ind w:firstLine="708"/>
      </w:pPr>
      <w:proofErr w:type="spellStart"/>
      <w:r w:rsidRPr="009958EE">
        <w:rPr>
          <w:lang w:val="en-US"/>
        </w:rPr>
        <w:t>Възложителят</w:t>
      </w:r>
      <w:proofErr w:type="spellEnd"/>
      <w:r w:rsidRPr="009958EE">
        <w:rPr>
          <w:lang w:val="en-US"/>
        </w:rPr>
        <w:t xml:space="preserve"> </w:t>
      </w:r>
      <w:proofErr w:type="spellStart"/>
      <w:r w:rsidRPr="009958EE">
        <w:rPr>
          <w:lang w:val="en-US"/>
        </w:rPr>
        <w:t>сключва</w:t>
      </w:r>
      <w:proofErr w:type="spellEnd"/>
      <w:r w:rsidRPr="009958EE">
        <w:rPr>
          <w:lang w:val="en-US"/>
        </w:rPr>
        <w:t xml:space="preserve"> </w:t>
      </w:r>
      <w:proofErr w:type="spellStart"/>
      <w:r w:rsidRPr="009958EE">
        <w:rPr>
          <w:lang w:val="en-US"/>
        </w:rPr>
        <w:t>писмен</w:t>
      </w:r>
      <w:proofErr w:type="spellEnd"/>
      <w:r w:rsidRPr="009958EE">
        <w:rPr>
          <w:lang w:val="en-US"/>
        </w:rPr>
        <w:t xml:space="preserve"> </w:t>
      </w:r>
      <w:proofErr w:type="spellStart"/>
      <w:r w:rsidR="00B61B7E" w:rsidRPr="009958EE">
        <w:rPr>
          <w:lang w:val="en-US"/>
        </w:rPr>
        <w:t>договор</w:t>
      </w:r>
      <w:proofErr w:type="spellEnd"/>
      <w:r w:rsidR="00B61B7E" w:rsidRPr="009958EE">
        <w:t xml:space="preserve"> </w:t>
      </w:r>
      <w:proofErr w:type="spellStart"/>
      <w:r w:rsidR="00B61B7E" w:rsidRPr="009958EE">
        <w:rPr>
          <w:lang w:val="en-US"/>
        </w:rPr>
        <w:t>до</w:t>
      </w:r>
      <w:proofErr w:type="spellEnd"/>
      <w:r w:rsidRPr="009958EE">
        <w:t xml:space="preserve"> 1</w:t>
      </w:r>
      <w:r w:rsidR="00430AB3" w:rsidRPr="009958EE">
        <w:t>8</w:t>
      </w:r>
      <w:r w:rsidRPr="009958EE">
        <w:t>.04.202</w:t>
      </w:r>
      <w:r w:rsidR="00430AB3" w:rsidRPr="009958EE">
        <w:t xml:space="preserve">3 </w:t>
      </w:r>
      <w:r w:rsidRPr="009958EE">
        <w:t>г. з</w:t>
      </w:r>
      <w:r w:rsidRPr="009958EE">
        <w:rPr>
          <w:lang w:val="en-US"/>
        </w:rPr>
        <w:t xml:space="preserve">а </w:t>
      </w:r>
      <w:proofErr w:type="spellStart"/>
      <w:r w:rsidRPr="009958EE">
        <w:rPr>
          <w:lang w:val="en-US"/>
        </w:rPr>
        <w:t>определяне</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изпълнител</w:t>
      </w:r>
      <w:proofErr w:type="spellEnd"/>
      <w:r w:rsidRPr="009958EE">
        <w:rPr>
          <w:lang w:val="en-US"/>
        </w:rPr>
        <w:t xml:space="preserve"> </w:t>
      </w:r>
      <w:proofErr w:type="spellStart"/>
      <w:r w:rsidRPr="009958EE">
        <w:rPr>
          <w:lang w:val="en-US"/>
        </w:rPr>
        <w:t>за</w:t>
      </w:r>
      <w:proofErr w:type="spellEnd"/>
      <w:r w:rsidRPr="009958EE">
        <w:rPr>
          <w:lang w:val="en-US"/>
        </w:rPr>
        <w:t xml:space="preserve"> </w:t>
      </w:r>
      <w:proofErr w:type="spellStart"/>
      <w:r w:rsidRPr="009958EE">
        <w:rPr>
          <w:lang w:val="en-US"/>
        </w:rPr>
        <w:t>всяка</w:t>
      </w:r>
      <w:proofErr w:type="spellEnd"/>
      <w:r w:rsidRPr="009958EE">
        <w:rPr>
          <w:lang w:val="en-US"/>
        </w:rPr>
        <w:t xml:space="preserve"> </w:t>
      </w:r>
      <w:proofErr w:type="spellStart"/>
      <w:r w:rsidRPr="009958EE">
        <w:rPr>
          <w:lang w:val="en-US"/>
        </w:rPr>
        <w:t>обособена</w:t>
      </w:r>
      <w:proofErr w:type="spellEnd"/>
      <w:r w:rsidRPr="009958EE">
        <w:rPr>
          <w:lang w:val="en-US"/>
        </w:rPr>
        <w:t xml:space="preserve"> </w:t>
      </w:r>
      <w:proofErr w:type="spellStart"/>
      <w:r w:rsidRPr="009958EE">
        <w:rPr>
          <w:lang w:val="en-US"/>
        </w:rPr>
        <w:t>позиция</w:t>
      </w:r>
      <w:proofErr w:type="spellEnd"/>
      <w:r w:rsidRPr="009958EE">
        <w:rPr>
          <w:lang w:val="en-US"/>
        </w:rPr>
        <w:t xml:space="preserve"> </w:t>
      </w:r>
      <w:proofErr w:type="spellStart"/>
      <w:r w:rsidRPr="009958EE">
        <w:rPr>
          <w:lang w:val="en-US"/>
        </w:rPr>
        <w:t>по</w:t>
      </w:r>
      <w:proofErr w:type="spellEnd"/>
      <w:r w:rsidRPr="009958EE">
        <w:rPr>
          <w:lang w:val="en-US"/>
        </w:rPr>
        <w:t xml:space="preserve"> </w:t>
      </w:r>
      <w:proofErr w:type="spellStart"/>
      <w:r w:rsidRPr="009958EE">
        <w:rPr>
          <w:lang w:val="en-US"/>
        </w:rPr>
        <w:t>образец</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издателството</w:t>
      </w:r>
      <w:proofErr w:type="spellEnd"/>
      <w:r w:rsidRPr="009958EE">
        <w:rPr>
          <w:lang w:val="en-US"/>
        </w:rPr>
        <w:t>.</w:t>
      </w:r>
    </w:p>
    <w:p w:rsidR="001C020C" w:rsidRPr="009958EE" w:rsidRDefault="001C020C" w:rsidP="009958EE">
      <w:pPr>
        <w:spacing w:line="360" w:lineRule="auto"/>
        <w:ind w:firstLine="708"/>
        <w:rPr>
          <w:lang w:val="en-US"/>
        </w:rPr>
      </w:pPr>
      <w:proofErr w:type="spellStart"/>
      <w:r w:rsidRPr="009958EE">
        <w:rPr>
          <w:lang w:val="en-US"/>
        </w:rPr>
        <w:lastRenderedPageBreak/>
        <w:t>При</w:t>
      </w:r>
      <w:proofErr w:type="spellEnd"/>
      <w:r w:rsidRPr="009958EE">
        <w:rPr>
          <w:lang w:val="en-US"/>
        </w:rPr>
        <w:t xml:space="preserve"> </w:t>
      </w:r>
      <w:proofErr w:type="spellStart"/>
      <w:r w:rsidRPr="009958EE">
        <w:rPr>
          <w:lang w:val="en-US"/>
        </w:rPr>
        <w:t>сключване</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договора</w:t>
      </w:r>
      <w:proofErr w:type="spellEnd"/>
      <w:r w:rsidRPr="009958EE">
        <w:rPr>
          <w:lang w:val="en-US"/>
        </w:rPr>
        <w:t xml:space="preserve"> </w:t>
      </w:r>
      <w:proofErr w:type="spellStart"/>
      <w:r w:rsidRPr="009958EE">
        <w:rPr>
          <w:lang w:val="en-US"/>
        </w:rPr>
        <w:t>за</w:t>
      </w:r>
      <w:proofErr w:type="spellEnd"/>
      <w:r w:rsidRPr="009958EE">
        <w:rPr>
          <w:lang w:val="en-US"/>
        </w:rPr>
        <w:t xml:space="preserve"> </w:t>
      </w:r>
      <w:proofErr w:type="spellStart"/>
      <w:r w:rsidRPr="009958EE">
        <w:rPr>
          <w:lang w:val="en-US"/>
        </w:rPr>
        <w:t>възлагане</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обществена</w:t>
      </w:r>
      <w:proofErr w:type="spellEnd"/>
      <w:r w:rsidRPr="009958EE">
        <w:rPr>
          <w:lang w:val="en-US"/>
        </w:rPr>
        <w:t xml:space="preserve"> </w:t>
      </w:r>
      <w:proofErr w:type="spellStart"/>
      <w:r w:rsidRPr="009958EE">
        <w:rPr>
          <w:lang w:val="en-US"/>
        </w:rPr>
        <w:t>поръчка</w:t>
      </w:r>
      <w:proofErr w:type="spellEnd"/>
      <w:r w:rsidRPr="009958EE">
        <w:rPr>
          <w:lang w:val="en-US"/>
        </w:rPr>
        <w:t xml:space="preserve">, </w:t>
      </w:r>
      <w:proofErr w:type="spellStart"/>
      <w:r w:rsidRPr="009958EE">
        <w:rPr>
          <w:lang w:val="en-US"/>
        </w:rPr>
        <w:t>участник</w:t>
      </w:r>
      <w:proofErr w:type="spellEnd"/>
      <w:r w:rsidRPr="009958EE">
        <w:t>ът</w:t>
      </w:r>
      <w:r w:rsidRPr="009958EE">
        <w:rPr>
          <w:lang w:val="en-US"/>
        </w:rPr>
        <w:t xml:space="preserve">, </w:t>
      </w:r>
      <w:proofErr w:type="spellStart"/>
      <w:r w:rsidRPr="009958EE">
        <w:rPr>
          <w:lang w:val="en-US"/>
        </w:rPr>
        <w:t>избран</w:t>
      </w:r>
      <w:proofErr w:type="spellEnd"/>
      <w:r w:rsidRPr="009958EE">
        <w:rPr>
          <w:lang w:val="en-US"/>
        </w:rPr>
        <w:t xml:space="preserve"> </w:t>
      </w:r>
      <w:proofErr w:type="spellStart"/>
      <w:r w:rsidRPr="009958EE">
        <w:rPr>
          <w:lang w:val="en-US"/>
        </w:rPr>
        <w:t>за</w:t>
      </w:r>
      <w:proofErr w:type="spellEnd"/>
      <w:r w:rsidRPr="009958EE">
        <w:rPr>
          <w:lang w:val="en-US"/>
        </w:rPr>
        <w:t xml:space="preserve"> </w:t>
      </w:r>
      <w:proofErr w:type="spellStart"/>
      <w:r w:rsidRPr="009958EE">
        <w:rPr>
          <w:lang w:val="en-US"/>
        </w:rPr>
        <w:t>изпълнител</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обществената</w:t>
      </w:r>
      <w:proofErr w:type="spellEnd"/>
      <w:r w:rsidRPr="009958EE">
        <w:rPr>
          <w:lang w:val="en-US"/>
        </w:rPr>
        <w:t xml:space="preserve"> </w:t>
      </w:r>
      <w:proofErr w:type="spellStart"/>
      <w:r w:rsidRPr="009958EE">
        <w:rPr>
          <w:lang w:val="en-US"/>
        </w:rPr>
        <w:t>поръчка</w:t>
      </w:r>
      <w:proofErr w:type="spellEnd"/>
      <w:r w:rsidRPr="009958EE">
        <w:rPr>
          <w:lang w:val="en-US"/>
        </w:rPr>
        <w:t xml:space="preserve"> </w:t>
      </w:r>
      <w:r w:rsidRPr="009958EE">
        <w:t xml:space="preserve">по всяка обособена позиция </w:t>
      </w:r>
      <w:r w:rsidRPr="009958EE">
        <w:rPr>
          <w:lang w:val="en-US"/>
        </w:rPr>
        <w:t xml:space="preserve">е </w:t>
      </w:r>
      <w:proofErr w:type="spellStart"/>
      <w:r w:rsidRPr="009958EE">
        <w:rPr>
          <w:lang w:val="en-US"/>
        </w:rPr>
        <w:t>длъжен</w:t>
      </w:r>
      <w:proofErr w:type="spellEnd"/>
      <w:r w:rsidRPr="009958EE">
        <w:rPr>
          <w:lang w:val="en-US"/>
        </w:rPr>
        <w:t xml:space="preserve"> </w:t>
      </w:r>
      <w:proofErr w:type="spellStart"/>
      <w:r w:rsidRPr="009958EE">
        <w:rPr>
          <w:lang w:val="en-US"/>
        </w:rPr>
        <w:t>да</w:t>
      </w:r>
      <w:proofErr w:type="spellEnd"/>
      <w:r w:rsidRPr="009958EE">
        <w:rPr>
          <w:lang w:val="en-US"/>
        </w:rPr>
        <w:t xml:space="preserve"> </w:t>
      </w:r>
      <w:proofErr w:type="spellStart"/>
      <w:r w:rsidRPr="009958EE">
        <w:rPr>
          <w:lang w:val="en-US"/>
        </w:rPr>
        <w:t>представи</w:t>
      </w:r>
      <w:proofErr w:type="spellEnd"/>
      <w:r w:rsidRPr="009958EE">
        <w:rPr>
          <w:lang w:val="en-US"/>
        </w:rPr>
        <w:t xml:space="preserve"> </w:t>
      </w:r>
      <w:r w:rsidRPr="009958EE">
        <w:t>изи</w:t>
      </w:r>
      <w:r w:rsidRPr="009958EE">
        <w:rPr>
          <w:lang w:val="en-US"/>
        </w:rPr>
        <w:t>с</w:t>
      </w:r>
      <w:r w:rsidRPr="009958EE">
        <w:t>кваните от ЗОП документи</w:t>
      </w:r>
      <w:r w:rsidRPr="009958EE">
        <w:rPr>
          <w:lang w:val="en-US"/>
        </w:rPr>
        <w:t xml:space="preserve">. </w:t>
      </w:r>
    </w:p>
    <w:p w:rsidR="001C020C" w:rsidRPr="009958EE" w:rsidRDefault="001C020C" w:rsidP="009958EE">
      <w:pPr>
        <w:spacing w:line="360" w:lineRule="auto"/>
        <w:rPr>
          <w:lang w:val="en-US"/>
        </w:rPr>
      </w:pPr>
      <w:r w:rsidRPr="009958EE">
        <w:rPr>
          <w:lang w:val="en-US"/>
        </w:rPr>
        <w:tab/>
      </w:r>
      <w:proofErr w:type="spellStart"/>
      <w:r w:rsidRPr="009958EE">
        <w:rPr>
          <w:lang w:val="en-US"/>
        </w:rPr>
        <w:t>За</w:t>
      </w:r>
      <w:proofErr w:type="spellEnd"/>
      <w:r w:rsidRPr="009958EE">
        <w:rPr>
          <w:lang w:val="en-US"/>
        </w:rPr>
        <w:t xml:space="preserve"> </w:t>
      </w:r>
      <w:proofErr w:type="spellStart"/>
      <w:r w:rsidRPr="009958EE">
        <w:rPr>
          <w:lang w:val="en-US"/>
        </w:rPr>
        <w:t>отказ</w:t>
      </w:r>
      <w:proofErr w:type="spellEnd"/>
      <w:r w:rsidRPr="009958EE">
        <w:rPr>
          <w:lang w:val="en-US"/>
        </w:rPr>
        <w:t xml:space="preserve"> </w:t>
      </w:r>
      <w:proofErr w:type="spellStart"/>
      <w:r w:rsidRPr="009958EE">
        <w:rPr>
          <w:lang w:val="en-US"/>
        </w:rPr>
        <w:t>се</w:t>
      </w:r>
      <w:proofErr w:type="spellEnd"/>
      <w:r w:rsidRPr="009958EE">
        <w:rPr>
          <w:lang w:val="en-US"/>
        </w:rPr>
        <w:t xml:space="preserve"> </w:t>
      </w:r>
      <w:proofErr w:type="spellStart"/>
      <w:r w:rsidRPr="009958EE">
        <w:rPr>
          <w:lang w:val="en-US"/>
        </w:rPr>
        <w:t>приема</w:t>
      </w:r>
      <w:proofErr w:type="spellEnd"/>
      <w:r w:rsidRPr="009958EE">
        <w:rPr>
          <w:lang w:val="en-US"/>
        </w:rPr>
        <w:t xml:space="preserve"> </w:t>
      </w:r>
      <w:proofErr w:type="spellStart"/>
      <w:r w:rsidRPr="009958EE">
        <w:rPr>
          <w:lang w:val="en-US"/>
        </w:rPr>
        <w:t>постъпил</w:t>
      </w:r>
      <w:proofErr w:type="spellEnd"/>
      <w:r w:rsidRPr="009958EE">
        <w:rPr>
          <w:lang w:val="en-US"/>
        </w:rPr>
        <w:t xml:space="preserve"> </w:t>
      </w:r>
      <w:proofErr w:type="spellStart"/>
      <w:r w:rsidRPr="009958EE">
        <w:rPr>
          <w:lang w:val="en-US"/>
        </w:rPr>
        <w:t>писмен</w:t>
      </w:r>
      <w:proofErr w:type="spellEnd"/>
      <w:r w:rsidRPr="009958EE">
        <w:rPr>
          <w:lang w:val="en-US"/>
        </w:rPr>
        <w:t xml:space="preserve"> </w:t>
      </w:r>
      <w:proofErr w:type="spellStart"/>
      <w:r w:rsidRPr="009958EE">
        <w:rPr>
          <w:lang w:val="en-US"/>
        </w:rPr>
        <w:t>отказ</w:t>
      </w:r>
      <w:proofErr w:type="spellEnd"/>
      <w:r w:rsidRPr="009958EE">
        <w:rPr>
          <w:lang w:val="en-US"/>
        </w:rPr>
        <w:t xml:space="preserve"> </w:t>
      </w:r>
      <w:proofErr w:type="spellStart"/>
      <w:r w:rsidRPr="009958EE">
        <w:rPr>
          <w:lang w:val="en-US"/>
        </w:rPr>
        <w:t>от</w:t>
      </w:r>
      <w:proofErr w:type="spellEnd"/>
      <w:r w:rsidRPr="009958EE">
        <w:rPr>
          <w:lang w:val="en-US"/>
        </w:rPr>
        <w:t xml:space="preserve"> </w:t>
      </w:r>
      <w:proofErr w:type="spellStart"/>
      <w:r w:rsidRPr="009958EE">
        <w:rPr>
          <w:lang w:val="en-US"/>
        </w:rPr>
        <w:t>участника</w:t>
      </w:r>
      <w:proofErr w:type="spellEnd"/>
      <w:r w:rsidRPr="009958EE">
        <w:rPr>
          <w:lang w:val="en-US"/>
        </w:rPr>
        <w:t xml:space="preserve"> </w:t>
      </w:r>
      <w:proofErr w:type="spellStart"/>
      <w:r w:rsidRPr="009958EE">
        <w:rPr>
          <w:lang w:val="en-US"/>
        </w:rPr>
        <w:t>или</w:t>
      </w:r>
      <w:proofErr w:type="spellEnd"/>
      <w:r w:rsidRPr="009958EE">
        <w:rPr>
          <w:lang w:val="en-US"/>
        </w:rPr>
        <w:t xml:space="preserve"> </w:t>
      </w:r>
      <w:proofErr w:type="spellStart"/>
      <w:r w:rsidRPr="009958EE">
        <w:rPr>
          <w:lang w:val="en-US"/>
        </w:rPr>
        <w:t>неявяването</w:t>
      </w:r>
      <w:proofErr w:type="spellEnd"/>
      <w:r w:rsidRPr="009958EE">
        <w:rPr>
          <w:lang w:val="en-US"/>
        </w:rPr>
        <w:t xml:space="preserve"> в </w:t>
      </w:r>
      <w:proofErr w:type="spellStart"/>
      <w:r w:rsidRPr="009958EE">
        <w:rPr>
          <w:lang w:val="en-US"/>
        </w:rPr>
        <w:t>срока</w:t>
      </w:r>
      <w:proofErr w:type="spellEnd"/>
      <w:r w:rsidRPr="009958EE">
        <w:rPr>
          <w:lang w:val="en-US"/>
        </w:rPr>
        <w:t xml:space="preserve">, </w:t>
      </w:r>
      <w:proofErr w:type="spellStart"/>
      <w:r w:rsidRPr="009958EE">
        <w:rPr>
          <w:lang w:val="en-US"/>
        </w:rPr>
        <w:t>определен</w:t>
      </w:r>
      <w:proofErr w:type="spellEnd"/>
      <w:r w:rsidRPr="009958EE">
        <w:rPr>
          <w:lang w:val="en-US"/>
        </w:rPr>
        <w:t xml:space="preserve"> </w:t>
      </w:r>
      <w:proofErr w:type="spellStart"/>
      <w:r w:rsidRPr="009958EE">
        <w:rPr>
          <w:lang w:val="en-US"/>
        </w:rPr>
        <w:t>от</w:t>
      </w:r>
      <w:proofErr w:type="spellEnd"/>
      <w:r w:rsidRPr="009958EE">
        <w:rPr>
          <w:lang w:val="en-US"/>
        </w:rPr>
        <w:t xml:space="preserve"> </w:t>
      </w:r>
      <w:proofErr w:type="spellStart"/>
      <w:r w:rsidRPr="009958EE">
        <w:rPr>
          <w:lang w:val="en-US"/>
        </w:rPr>
        <w:t>възложителя</w:t>
      </w:r>
      <w:proofErr w:type="spellEnd"/>
      <w:r w:rsidRPr="009958EE">
        <w:rPr>
          <w:lang w:val="en-US"/>
        </w:rPr>
        <w:t xml:space="preserve">, </w:t>
      </w:r>
      <w:proofErr w:type="spellStart"/>
      <w:r w:rsidRPr="009958EE">
        <w:rPr>
          <w:lang w:val="en-US"/>
        </w:rPr>
        <w:t>без</w:t>
      </w:r>
      <w:proofErr w:type="spellEnd"/>
      <w:r w:rsidRPr="009958EE">
        <w:rPr>
          <w:lang w:val="en-US"/>
        </w:rPr>
        <w:t xml:space="preserve"> </w:t>
      </w:r>
      <w:proofErr w:type="spellStart"/>
      <w:r w:rsidRPr="009958EE">
        <w:rPr>
          <w:lang w:val="en-US"/>
        </w:rPr>
        <w:t>обективни</w:t>
      </w:r>
      <w:proofErr w:type="spellEnd"/>
      <w:r w:rsidRPr="009958EE">
        <w:rPr>
          <w:lang w:val="en-US"/>
        </w:rPr>
        <w:t xml:space="preserve"> </w:t>
      </w:r>
      <w:proofErr w:type="spellStart"/>
      <w:r w:rsidRPr="009958EE">
        <w:rPr>
          <w:lang w:val="en-US"/>
        </w:rPr>
        <w:t>причини</w:t>
      </w:r>
      <w:proofErr w:type="spellEnd"/>
      <w:r w:rsidRPr="009958EE">
        <w:rPr>
          <w:lang w:val="en-US"/>
        </w:rPr>
        <w:t>.</w:t>
      </w:r>
    </w:p>
    <w:p w:rsidR="001C020C" w:rsidRPr="009958EE" w:rsidRDefault="001C020C" w:rsidP="009958EE">
      <w:pPr>
        <w:spacing w:line="360" w:lineRule="auto"/>
        <w:ind w:left="708"/>
        <w:rPr>
          <w:b/>
          <w:lang w:val="en-US"/>
        </w:rPr>
      </w:pPr>
      <w:r w:rsidRPr="009958EE">
        <w:rPr>
          <w:b/>
          <w:lang w:val="en-US"/>
        </w:rPr>
        <w:t>XI. ДРУГИ УСЛОВИЯ</w:t>
      </w:r>
    </w:p>
    <w:p w:rsidR="001C020C" w:rsidRPr="009958EE" w:rsidRDefault="001C020C" w:rsidP="009958EE">
      <w:pPr>
        <w:spacing w:line="360" w:lineRule="auto"/>
        <w:ind w:firstLine="708"/>
        <w:rPr>
          <w:lang w:val="en-US"/>
        </w:rPr>
      </w:pPr>
      <w:proofErr w:type="spellStart"/>
      <w:r w:rsidRPr="009958EE">
        <w:rPr>
          <w:lang w:val="en-US"/>
        </w:rPr>
        <w:t>При</w:t>
      </w:r>
      <w:proofErr w:type="spellEnd"/>
      <w:r w:rsidRPr="009958EE">
        <w:rPr>
          <w:lang w:val="en-US"/>
        </w:rPr>
        <w:t xml:space="preserve"> </w:t>
      </w:r>
      <w:proofErr w:type="spellStart"/>
      <w:r w:rsidRPr="009958EE">
        <w:rPr>
          <w:lang w:val="en-US"/>
        </w:rPr>
        <w:t>противоречие</w:t>
      </w:r>
      <w:proofErr w:type="spellEnd"/>
      <w:r w:rsidRPr="009958EE">
        <w:rPr>
          <w:lang w:val="en-US"/>
        </w:rPr>
        <w:t xml:space="preserve"> в </w:t>
      </w:r>
      <w:proofErr w:type="spellStart"/>
      <w:r w:rsidRPr="009958EE">
        <w:rPr>
          <w:lang w:val="en-US"/>
        </w:rPr>
        <w:t>записите</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отделните</w:t>
      </w:r>
      <w:proofErr w:type="spellEnd"/>
      <w:r w:rsidRPr="009958EE">
        <w:rPr>
          <w:lang w:val="en-US"/>
        </w:rPr>
        <w:t xml:space="preserve"> </w:t>
      </w:r>
      <w:proofErr w:type="spellStart"/>
      <w:r w:rsidRPr="009958EE">
        <w:rPr>
          <w:lang w:val="en-US"/>
        </w:rPr>
        <w:t>документи</w:t>
      </w:r>
      <w:proofErr w:type="spellEnd"/>
      <w:r w:rsidRPr="009958EE">
        <w:rPr>
          <w:lang w:val="en-US"/>
        </w:rPr>
        <w:t xml:space="preserve"> </w:t>
      </w:r>
      <w:proofErr w:type="spellStart"/>
      <w:r w:rsidRPr="009958EE">
        <w:rPr>
          <w:lang w:val="en-US"/>
        </w:rPr>
        <w:t>от</w:t>
      </w:r>
      <w:proofErr w:type="spellEnd"/>
      <w:r w:rsidRPr="009958EE">
        <w:rPr>
          <w:lang w:val="en-US"/>
        </w:rPr>
        <w:t xml:space="preserve"> </w:t>
      </w:r>
      <w:proofErr w:type="spellStart"/>
      <w:r w:rsidRPr="009958EE">
        <w:rPr>
          <w:lang w:val="en-US"/>
        </w:rPr>
        <w:t>документацията</w:t>
      </w:r>
      <w:proofErr w:type="spellEnd"/>
      <w:r w:rsidRPr="009958EE">
        <w:rPr>
          <w:lang w:val="en-US"/>
        </w:rPr>
        <w:t xml:space="preserve"> </w:t>
      </w:r>
      <w:proofErr w:type="spellStart"/>
      <w:r w:rsidRPr="009958EE">
        <w:rPr>
          <w:lang w:val="en-US"/>
        </w:rPr>
        <w:t>валидни</w:t>
      </w:r>
      <w:proofErr w:type="spellEnd"/>
      <w:r w:rsidRPr="009958EE">
        <w:rPr>
          <w:lang w:val="en-US"/>
        </w:rPr>
        <w:t xml:space="preserve"> </w:t>
      </w:r>
      <w:proofErr w:type="spellStart"/>
      <w:r w:rsidRPr="009958EE">
        <w:rPr>
          <w:lang w:val="en-US"/>
        </w:rPr>
        <w:t>са</w:t>
      </w:r>
      <w:proofErr w:type="spellEnd"/>
      <w:r w:rsidRPr="009958EE">
        <w:rPr>
          <w:lang w:val="en-US"/>
        </w:rPr>
        <w:t xml:space="preserve"> </w:t>
      </w:r>
      <w:proofErr w:type="spellStart"/>
      <w:r w:rsidRPr="009958EE">
        <w:rPr>
          <w:lang w:val="en-US"/>
        </w:rPr>
        <w:t>записите</w:t>
      </w:r>
      <w:proofErr w:type="spellEnd"/>
      <w:r w:rsidRPr="009958EE">
        <w:rPr>
          <w:lang w:val="en-US"/>
        </w:rPr>
        <w:t xml:space="preserve"> в </w:t>
      </w:r>
      <w:proofErr w:type="spellStart"/>
      <w:r w:rsidRPr="009958EE">
        <w:rPr>
          <w:lang w:val="en-US"/>
        </w:rPr>
        <w:t>документа</w:t>
      </w:r>
      <w:proofErr w:type="spellEnd"/>
      <w:r w:rsidRPr="009958EE">
        <w:rPr>
          <w:lang w:val="en-US"/>
        </w:rPr>
        <w:t xml:space="preserve"> с </w:t>
      </w:r>
      <w:proofErr w:type="spellStart"/>
      <w:r w:rsidRPr="009958EE">
        <w:rPr>
          <w:lang w:val="en-US"/>
        </w:rPr>
        <w:t>по-висок</w:t>
      </w:r>
      <w:proofErr w:type="spellEnd"/>
      <w:r w:rsidRPr="009958EE">
        <w:rPr>
          <w:lang w:val="en-US"/>
        </w:rPr>
        <w:t xml:space="preserve"> </w:t>
      </w:r>
      <w:proofErr w:type="spellStart"/>
      <w:r w:rsidRPr="009958EE">
        <w:rPr>
          <w:lang w:val="en-US"/>
        </w:rPr>
        <w:t>приоритет</w:t>
      </w:r>
      <w:proofErr w:type="spellEnd"/>
      <w:r w:rsidRPr="009958EE">
        <w:rPr>
          <w:lang w:val="en-US"/>
        </w:rPr>
        <w:t xml:space="preserve">, </w:t>
      </w:r>
      <w:proofErr w:type="spellStart"/>
      <w:r w:rsidRPr="009958EE">
        <w:rPr>
          <w:lang w:val="en-US"/>
        </w:rPr>
        <w:t>като</w:t>
      </w:r>
      <w:proofErr w:type="spellEnd"/>
      <w:r w:rsidRPr="009958EE">
        <w:rPr>
          <w:lang w:val="en-US"/>
        </w:rPr>
        <w:t xml:space="preserve"> </w:t>
      </w:r>
      <w:proofErr w:type="spellStart"/>
      <w:r w:rsidRPr="009958EE">
        <w:rPr>
          <w:lang w:val="en-US"/>
        </w:rPr>
        <w:t>приоритетите</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документите</w:t>
      </w:r>
      <w:proofErr w:type="spellEnd"/>
      <w:r w:rsidRPr="009958EE">
        <w:rPr>
          <w:lang w:val="en-US"/>
        </w:rPr>
        <w:t xml:space="preserve"> </w:t>
      </w:r>
      <w:proofErr w:type="spellStart"/>
      <w:r w:rsidRPr="009958EE">
        <w:rPr>
          <w:lang w:val="en-US"/>
        </w:rPr>
        <w:t>са</w:t>
      </w:r>
      <w:proofErr w:type="spellEnd"/>
      <w:r w:rsidRPr="009958EE">
        <w:rPr>
          <w:lang w:val="en-US"/>
        </w:rPr>
        <w:t xml:space="preserve"> в </w:t>
      </w:r>
      <w:proofErr w:type="spellStart"/>
      <w:r w:rsidRPr="009958EE">
        <w:rPr>
          <w:lang w:val="en-US"/>
        </w:rPr>
        <w:t>следната</w:t>
      </w:r>
      <w:proofErr w:type="spellEnd"/>
      <w:r w:rsidRPr="009958EE">
        <w:rPr>
          <w:lang w:val="en-US"/>
        </w:rPr>
        <w:t xml:space="preserve"> </w:t>
      </w:r>
      <w:proofErr w:type="spellStart"/>
      <w:r w:rsidRPr="009958EE">
        <w:rPr>
          <w:lang w:val="en-US"/>
        </w:rPr>
        <w:t>последователност</w:t>
      </w:r>
      <w:proofErr w:type="spellEnd"/>
      <w:r w:rsidRPr="009958EE">
        <w:rPr>
          <w:lang w:val="en-US"/>
        </w:rPr>
        <w:t>:</w:t>
      </w:r>
    </w:p>
    <w:p w:rsidR="001C020C" w:rsidRPr="009958EE" w:rsidRDefault="001C020C" w:rsidP="009958EE">
      <w:pPr>
        <w:spacing w:line="360" w:lineRule="auto"/>
        <w:rPr>
          <w:lang w:val="en-US"/>
        </w:rPr>
      </w:pPr>
      <w:r w:rsidRPr="009958EE">
        <w:rPr>
          <w:lang w:val="en-US"/>
        </w:rPr>
        <w:t xml:space="preserve">                   1. </w:t>
      </w:r>
      <w:r w:rsidRPr="009958EE">
        <w:t>Покана до определени лица</w:t>
      </w:r>
      <w:r w:rsidRPr="009958EE">
        <w:rPr>
          <w:lang w:val="en-US"/>
        </w:rPr>
        <w:t xml:space="preserve"> </w:t>
      </w:r>
      <w:proofErr w:type="spellStart"/>
      <w:r w:rsidRPr="009958EE">
        <w:rPr>
          <w:lang w:val="en-US"/>
        </w:rPr>
        <w:t>за</w:t>
      </w:r>
      <w:proofErr w:type="spellEnd"/>
      <w:r w:rsidRPr="009958EE">
        <w:rPr>
          <w:lang w:val="en-US"/>
        </w:rPr>
        <w:t xml:space="preserve"> </w:t>
      </w:r>
      <w:proofErr w:type="spellStart"/>
      <w:r w:rsidRPr="009958EE">
        <w:rPr>
          <w:lang w:val="en-US"/>
        </w:rPr>
        <w:t>обществена</w:t>
      </w:r>
      <w:proofErr w:type="spellEnd"/>
      <w:r w:rsidRPr="009958EE">
        <w:rPr>
          <w:lang w:val="en-US"/>
        </w:rPr>
        <w:t xml:space="preserve"> </w:t>
      </w:r>
      <w:proofErr w:type="spellStart"/>
      <w:r w:rsidRPr="009958EE">
        <w:rPr>
          <w:lang w:val="en-US"/>
        </w:rPr>
        <w:t>поръчка</w:t>
      </w:r>
      <w:proofErr w:type="spellEnd"/>
      <w:r w:rsidRPr="009958EE">
        <w:rPr>
          <w:lang w:val="en-US"/>
        </w:rPr>
        <w:t xml:space="preserve"> </w:t>
      </w:r>
      <w:r w:rsidRPr="009958EE">
        <w:t>във връзка с чл.191 ал.1 т.2</w:t>
      </w:r>
      <w:r w:rsidRPr="009958EE">
        <w:rPr>
          <w:lang w:val="en-US"/>
        </w:rPr>
        <w:t>;</w:t>
      </w:r>
    </w:p>
    <w:p w:rsidR="001C020C" w:rsidRPr="009958EE" w:rsidRDefault="001C020C" w:rsidP="009958EE">
      <w:pPr>
        <w:spacing w:line="360" w:lineRule="auto"/>
        <w:rPr>
          <w:lang w:val="en-US"/>
        </w:rPr>
      </w:pPr>
      <w:r w:rsidRPr="009958EE">
        <w:rPr>
          <w:lang w:val="en-US"/>
        </w:rPr>
        <w:t xml:space="preserve">                   2. </w:t>
      </w:r>
      <w:proofErr w:type="spellStart"/>
      <w:r w:rsidRPr="009958EE">
        <w:rPr>
          <w:lang w:val="en-US"/>
        </w:rPr>
        <w:t>Технически</w:t>
      </w:r>
      <w:proofErr w:type="spellEnd"/>
      <w:r w:rsidRPr="009958EE">
        <w:rPr>
          <w:lang w:val="en-US"/>
        </w:rPr>
        <w:t xml:space="preserve"> </w:t>
      </w:r>
      <w:proofErr w:type="spellStart"/>
      <w:r w:rsidRPr="009958EE">
        <w:rPr>
          <w:lang w:val="en-US"/>
        </w:rPr>
        <w:t>спецификации</w:t>
      </w:r>
      <w:proofErr w:type="spellEnd"/>
      <w:r w:rsidRPr="009958EE">
        <w:rPr>
          <w:lang w:val="en-US"/>
        </w:rPr>
        <w:t>;</w:t>
      </w:r>
    </w:p>
    <w:p w:rsidR="001C020C" w:rsidRPr="009958EE" w:rsidRDefault="001C020C" w:rsidP="009958EE">
      <w:pPr>
        <w:spacing w:line="360" w:lineRule="auto"/>
        <w:rPr>
          <w:lang w:val="en-US"/>
        </w:rPr>
      </w:pPr>
      <w:r w:rsidRPr="009958EE">
        <w:rPr>
          <w:lang w:val="en-US"/>
        </w:rPr>
        <w:t xml:space="preserve">                   3. </w:t>
      </w:r>
      <w:proofErr w:type="spellStart"/>
      <w:r w:rsidRPr="009958EE">
        <w:rPr>
          <w:lang w:val="en-US"/>
        </w:rPr>
        <w:t>Указания</w:t>
      </w:r>
      <w:proofErr w:type="spellEnd"/>
      <w:r w:rsidRPr="009958EE">
        <w:rPr>
          <w:lang w:val="en-US"/>
        </w:rPr>
        <w:t xml:space="preserve"> </w:t>
      </w:r>
      <w:proofErr w:type="spellStart"/>
      <w:r w:rsidRPr="009958EE">
        <w:rPr>
          <w:lang w:val="en-US"/>
        </w:rPr>
        <w:t>към</w:t>
      </w:r>
      <w:proofErr w:type="spellEnd"/>
      <w:r w:rsidRPr="009958EE">
        <w:rPr>
          <w:lang w:val="en-US"/>
        </w:rPr>
        <w:t xml:space="preserve"> </w:t>
      </w:r>
      <w:proofErr w:type="spellStart"/>
      <w:r w:rsidRPr="009958EE">
        <w:rPr>
          <w:lang w:val="en-US"/>
        </w:rPr>
        <w:t>участниците</w:t>
      </w:r>
      <w:proofErr w:type="spellEnd"/>
      <w:r w:rsidRPr="009958EE">
        <w:rPr>
          <w:lang w:val="en-US"/>
        </w:rPr>
        <w:t xml:space="preserve"> </w:t>
      </w:r>
      <w:proofErr w:type="spellStart"/>
      <w:r w:rsidRPr="009958EE">
        <w:rPr>
          <w:lang w:val="en-US"/>
        </w:rPr>
        <w:t>за</w:t>
      </w:r>
      <w:proofErr w:type="spellEnd"/>
      <w:r w:rsidRPr="009958EE">
        <w:rPr>
          <w:lang w:val="en-US"/>
        </w:rPr>
        <w:t xml:space="preserve"> </w:t>
      </w:r>
      <w:proofErr w:type="spellStart"/>
      <w:r w:rsidRPr="009958EE">
        <w:rPr>
          <w:lang w:val="en-US"/>
        </w:rPr>
        <w:t>подготовка</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офертата</w:t>
      </w:r>
      <w:proofErr w:type="spellEnd"/>
      <w:r w:rsidRPr="009958EE">
        <w:rPr>
          <w:lang w:val="en-US"/>
        </w:rPr>
        <w:t>;</w:t>
      </w:r>
    </w:p>
    <w:p w:rsidR="001C020C" w:rsidRPr="009958EE" w:rsidRDefault="001C020C" w:rsidP="009958EE">
      <w:pPr>
        <w:spacing w:line="360" w:lineRule="auto"/>
        <w:rPr>
          <w:lang w:val="en-US"/>
        </w:rPr>
      </w:pPr>
      <w:r w:rsidRPr="009958EE">
        <w:rPr>
          <w:lang w:val="en-US"/>
        </w:rPr>
        <w:t xml:space="preserve">                   4. </w:t>
      </w:r>
      <w:proofErr w:type="spellStart"/>
      <w:r w:rsidRPr="009958EE">
        <w:rPr>
          <w:lang w:val="en-US"/>
        </w:rPr>
        <w:t>Образци</w:t>
      </w:r>
      <w:proofErr w:type="spellEnd"/>
      <w:r w:rsidRPr="009958EE">
        <w:rPr>
          <w:lang w:val="en-US"/>
        </w:rPr>
        <w:t xml:space="preserve"> </w:t>
      </w:r>
      <w:r w:rsidRPr="009958EE">
        <w:t xml:space="preserve">на документи </w:t>
      </w:r>
      <w:proofErr w:type="spellStart"/>
      <w:r w:rsidRPr="009958EE">
        <w:rPr>
          <w:lang w:val="en-US"/>
        </w:rPr>
        <w:t>за</w:t>
      </w:r>
      <w:proofErr w:type="spellEnd"/>
      <w:r w:rsidRPr="009958EE">
        <w:rPr>
          <w:lang w:val="en-US"/>
        </w:rPr>
        <w:t xml:space="preserve"> </w:t>
      </w:r>
      <w:proofErr w:type="spellStart"/>
      <w:r w:rsidRPr="009958EE">
        <w:rPr>
          <w:lang w:val="en-US"/>
        </w:rPr>
        <w:t>участие</w:t>
      </w:r>
      <w:proofErr w:type="spellEnd"/>
      <w:r w:rsidRPr="009958EE">
        <w:rPr>
          <w:lang w:val="en-US"/>
        </w:rPr>
        <w:t xml:space="preserve"> в </w:t>
      </w:r>
      <w:proofErr w:type="spellStart"/>
      <w:r w:rsidRPr="009958EE">
        <w:rPr>
          <w:lang w:val="en-US"/>
        </w:rPr>
        <w:t>процедурата</w:t>
      </w:r>
      <w:proofErr w:type="spellEnd"/>
      <w:r w:rsidRPr="009958EE">
        <w:rPr>
          <w:lang w:val="en-US"/>
        </w:rPr>
        <w:t>.</w:t>
      </w:r>
    </w:p>
    <w:p w:rsidR="001C020C" w:rsidRPr="009958EE" w:rsidRDefault="001C020C" w:rsidP="009958EE">
      <w:pPr>
        <w:spacing w:line="360" w:lineRule="auto"/>
        <w:ind w:firstLine="708"/>
        <w:rPr>
          <w:lang w:val="en-US"/>
        </w:rPr>
      </w:pPr>
      <w:proofErr w:type="spellStart"/>
      <w:r w:rsidRPr="009958EE">
        <w:rPr>
          <w:lang w:val="en-US"/>
        </w:rPr>
        <w:t>Документът</w:t>
      </w:r>
      <w:proofErr w:type="spellEnd"/>
      <w:r w:rsidRPr="009958EE">
        <w:rPr>
          <w:lang w:val="en-US"/>
        </w:rPr>
        <w:t xml:space="preserve"> с </w:t>
      </w:r>
      <w:proofErr w:type="spellStart"/>
      <w:r w:rsidRPr="009958EE">
        <w:rPr>
          <w:lang w:val="en-US"/>
        </w:rPr>
        <w:t>най-висок</w:t>
      </w:r>
      <w:proofErr w:type="spellEnd"/>
      <w:r w:rsidRPr="009958EE">
        <w:rPr>
          <w:lang w:val="en-US"/>
        </w:rPr>
        <w:t xml:space="preserve"> </w:t>
      </w:r>
      <w:proofErr w:type="spellStart"/>
      <w:r w:rsidRPr="009958EE">
        <w:rPr>
          <w:lang w:val="en-US"/>
        </w:rPr>
        <w:t>приоритет</w:t>
      </w:r>
      <w:proofErr w:type="spellEnd"/>
      <w:r w:rsidRPr="009958EE">
        <w:rPr>
          <w:lang w:val="en-US"/>
        </w:rPr>
        <w:t xml:space="preserve"> е </w:t>
      </w:r>
      <w:proofErr w:type="spellStart"/>
      <w:r w:rsidRPr="009958EE">
        <w:rPr>
          <w:lang w:val="en-US"/>
        </w:rPr>
        <w:t>посочен</w:t>
      </w:r>
      <w:proofErr w:type="spellEnd"/>
      <w:r w:rsidRPr="009958EE">
        <w:rPr>
          <w:lang w:val="en-US"/>
        </w:rPr>
        <w:t xml:space="preserve"> </w:t>
      </w:r>
      <w:proofErr w:type="spellStart"/>
      <w:r w:rsidRPr="009958EE">
        <w:rPr>
          <w:lang w:val="en-US"/>
        </w:rPr>
        <w:t>на</w:t>
      </w:r>
      <w:proofErr w:type="spellEnd"/>
      <w:r w:rsidRPr="009958EE">
        <w:rPr>
          <w:lang w:val="en-US"/>
        </w:rPr>
        <w:t xml:space="preserve"> </w:t>
      </w:r>
      <w:proofErr w:type="spellStart"/>
      <w:r w:rsidRPr="009958EE">
        <w:rPr>
          <w:lang w:val="en-US"/>
        </w:rPr>
        <w:t>първо</w:t>
      </w:r>
      <w:proofErr w:type="spellEnd"/>
      <w:r w:rsidRPr="009958EE">
        <w:rPr>
          <w:lang w:val="en-US"/>
        </w:rPr>
        <w:t xml:space="preserve"> </w:t>
      </w:r>
      <w:proofErr w:type="spellStart"/>
      <w:r w:rsidRPr="009958EE">
        <w:rPr>
          <w:lang w:val="en-US"/>
        </w:rPr>
        <w:t>място</w:t>
      </w:r>
      <w:proofErr w:type="spellEnd"/>
      <w:r w:rsidRPr="009958EE">
        <w:rPr>
          <w:lang w:val="en-US"/>
        </w:rPr>
        <w:t>.</w:t>
      </w:r>
    </w:p>
    <w:p w:rsidR="001C020C" w:rsidRPr="009958EE" w:rsidRDefault="001C020C" w:rsidP="009958EE">
      <w:pPr>
        <w:spacing w:line="360" w:lineRule="auto"/>
        <w:rPr>
          <w:b/>
          <w:lang w:val="en-US"/>
        </w:rPr>
      </w:pPr>
    </w:p>
    <w:p w:rsidR="0009454A" w:rsidRPr="009958EE" w:rsidRDefault="0009454A" w:rsidP="009958EE">
      <w:pPr>
        <w:spacing w:line="360" w:lineRule="auto"/>
        <w:rPr>
          <w:b/>
          <w:i/>
        </w:rPr>
      </w:pPr>
    </w:p>
    <w:p w:rsidR="001C020C" w:rsidRPr="009958EE" w:rsidRDefault="001C020C" w:rsidP="009958EE">
      <w:pPr>
        <w:spacing w:after="200" w:line="360" w:lineRule="auto"/>
        <w:rPr>
          <w:noProof/>
        </w:rPr>
      </w:pPr>
      <w:r w:rsidRPr="009958EE">
        <w:rPr>
          <w:rFonts w:eastAsia="Calibri"/>
          <w:noProof/>
          <w:lang w:eastAsia="en-US"/>
        </w:rPr>
        <w:t>*Заличена информация на основание чл.2 от ЗЗЛД</w:t>
      </w:r>
    </w:p>
    <w:p w:rsidR="001C020C" w:rsidRPr="009958EE" w:rsidRDefault="001C020C" w:rsidP="009958EE">
      <w:pPr>
        <w:spacing w:line="360" w:lineRule="auto"/>
        <w:rPr>
          <w:b/>
          <w:i/>
        </w:rPr>
      </w:pPr>
    </w:p>
    <w:p w:rsidR="001C020C" w:rsidRPr="009958EE" w:rsidRDefault="001C020C" w:rsidP="009958EE">
      <w:pPr>
        <w:spacing w:line="360" w:lineRule="auto"/>
        <w:rPr>
          <w:b/>
          <w:i/>
        </w:rPr>
      </w:pPr>
    </w:p>
    <w:p w:rsidR="001C020C" w:rsidRPr="009958EE" w:rsidRDefault="001C020C" w:rsidP="009958EE">
      <w:pPr>
        <w:spacing w:line="360" w:lineRule="auto"/>
        <w:rPr>
          <w:b/>
          <w:i/>
        </w:rPr>
      </w:pPr>
    </w:p>
    <w:p w:rsidR="00813B5A" w:rsidRPr="009958EE" w:rsidRDefault="00813B5A" w:rsidP="009958EE">
      <w:pPr>
        <w:spacing w:line="360" w:lineRule="auto"/>
      </w:pPr>
    </w:p>
    <w:sectPr w:rsidR="00813B5A" w:rsidRPr="009958EE" w:rsidSect="00C823C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594E1D"/>
    <w:multiLevelType w:val="hybridMultilevel"/>
    <w:tmpl w:val="02CED3C4"/>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75D53CB9"/>
    <w:multiLevelType w:val="hybridMultilevel"/>
    <w:tmpl w:val="85AED7E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20C"/>
    <w:rsid w:val="0009454A"/>
    <w:rsid w:val="000F7CD3"/>
    <w:rsid w:val="00126018"/>
    <w:rsid w:val="001C020C"/>
    <w:rsid w:val="0021581C"/>
    <w:rsid w:val="002B6197"/>
    <w:rsid w:val="002C3AAE"/>
    <w:rsid w:val="003F4FD7"/>
    <w:rsid w:val="00412808"/>
    <w:rsid w:val="00430AB3"/>
    <w:rsid w:val="005A62A6"/>
    <w:rsid w:val="00647279"/>
    <w:rsid w:val="006C57B6"/>
    <w:rsid w:val="007260DC"/>
    <w:rsid w:val="00813B5A"/>
    <w:rsid w:val="00822E95"/>
    <w:rsid w:val="008C734C"/>
    <w:rsid w:val="009958EE"/>
    <w:rsid w:val="009D3669"/>
    <w:rsid w:val="00A2549E"/>
    <w:rsid w:val="00B10C93"/>
    <w:rsid w:val="00B61B7E"/>
    <w:rsid w:val="00B6772E"/>
    <w:rsid w:val="00C17E1B"/>
    <w:rsid w:val="00C923FA"/>
    <w:rsid w:val="00C94DB9"/>
    <w:rsid w:val="00D666F4"/>
    <w:rsid w:val="00D8251B"/>
    <w:rsid w:val="00E67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70C83"/>
  <w15:docId w15:val="{B86725A9-1AC6-48DC-8815-087D2B22A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020C"/>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020C"/>
    <w:pPr>
      <w:ind w:left="720"/>
      <w:contextualSpacing/>
    </w:pPr>
  </w:style>
  <w:style w:type="paragraph" w:styleId="a4">
    <w:name w:val="header"/>
    <w:basedOn w:val="a"/>
    <w:link w:val="a5"/>
    <w:uiPriority w:val="99"/>
    <w:unhideWhenUsed/>
    <w:rsid w:val="001C020C"/>
    <w:pPr>
      <w:tabs>
        <w:tab w:val="center" w:pos="4536"/>
        <w:tab w:val="right" w:pos="9072"/>
      </w:tabs>
    </w:pPr>
  </w:style>
  <w:style w:type="character" w:customStyle="1" w:styleId="a5">
    <w:name w:val="Горен колонтитул Знак"/>
    <w:basedOn w:val="a0"/>
    <w:link w:val="a4"/>
    <w:uiPriority w:val="99"/>
    <w:rsid w:val="001C020C"/>
    <w:rPr>
      <w:rFonts w:ascii="Times New Roman" w:eastAsia="Times New Roman" w:hAnsi="Times New Roman" w:cs="Times New Roman"/>
      <w:sz w:val="24"/>
      <w:szCs w:val="24"/>
      <w:lang w:val="bg-BG" w:eastAsia="bg-BG"/>
    </w:rPr>
  </w:style>
  <w:style w:type="character" w:styleId="a6">
    <w:name w:val="Hyperlink"/>
    <w:basedOn w:val="a0"/>
    <w:uiPriority w:val="99"/>
    <w:unhideWhenUsed/>
    <w:rsid w:val="001C020C"/>
    <w:rPr>
      <w:color w:val="0000FF" w:themeColor="hyperlink"/>
      <w:u w:val="single"/>
    </w:rPr>
  </w:style>
  <w:style w:type="character" w:styleId="a7">
    <w:name w:val="FollowedHyperlink"/>
    <w:basedOn w:val="a0"/>
    <w:uiPriority w:val="99"/>
    <w:semiHidden/>
    <w:unhideWhenUsed/>
    <w:rsid w:val="00430AB3"/>
    <w:rPr>
      <w:color w:val="800080" w:themeColor="followedHyperlink"/>
      <w:u w:val="single"/>
    </w:rPr>
  </w:style>
  <w:style w:type="paragraph" w:styleId="a8">
    <w:name w:val="Balloon Text"/>
    <w:basedOn w:val="a"/>
    <w:link w:val="a9"/>
    <w:uiPriority w:val="99"/>
    <w:semiHidden/>
    <w:unhideWhenUsed/>
    <w:rsid w:val="00D666F4"/>
    <w:rPr>
      <w:rFonts w:ascii="Segoe UI" w:hAnsi="Segoe UI" w:cs="Segoe UI"/>
      <w:sz w:val="18"/>
      <w:szCs w:val="18"/>
    </w:rPr>
  </w:style>
  <w:style w:type="character" w:customStyle="1" w:styleId="a9">
    <w:name w:val="Изнесен текст Знак"/>
    <w:basedOn w:val="a0"/>
    <w:link w:val="a8"/>
    <w:uiPriority w:val="99"/>
    <w:semiHidden/>
    <w:rsid w:val="00D666F4"/>
    <w:rPr>
      <w:rFonts w:ascii="Segoe UI" w:eastAsia="Times New Roman" w:hAnsi="Segoe UI" w:cs="Segoe UI"/>
      <w:sz w:val="18"/>
      <w:szCs w:val="18"/>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14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slaveikov.com" TargetMode="External"/><Relationship Id="rId5" Type="http://schemas.openxmlformats.org/officeDocument/2006/relationships/hyperlink" Target="https://vlevski.e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12</Pages>
  <Words>3354</Words>
  <Characters>19120</Characters>
  <Application>Microsoft Office Word</Application>
  <DocSecurity>0</DocSecurity>
  <Lines>159</Lines>
  <Paragraphs>44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Petrova</dc:creator>
  <cp:keywords/>
  <dc:description/>
  <cp:lastModifiedBy>HP8300</cp:lastModifiedBy>
  <cp:revision>7</cp:revision>
  <cp:lastPrinted>2023-03-24T13:18:00Z</cp:lastPrinted>
  <dcterms:created xsi:type="dcterms:W3CDTF">2023-04-05T15:07:00Z</dcterms:created>
  <dcterms:modified xsi:type="dcterms:W3CDTF">2023-04-06T06:48:00Z</dcterms:modified>
</cp:coreProperties>
</file>