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456" w:rsidRDefault="000C4456" w:rsidP="000C4456">
      <w:pPr>
        <w:autoSpaceDE w:val="0"/>
        <w:autoSpaceDN w:val="0"/>
        <w:adjustRightInd w:val="0"/>
        <w:spacing w:line="480" w:lineRule="auto"/>
        <w:jc w:val="center"/>
        <w:rPr>
          <w:b/>
          <w:bCs/>
          <w:lang w:val="en-US"/>
        </w:rPr>
      </w:pPr>
      <w:r>
        <w:rPr>
          <w:b/>
          <w:bCs/>
        </w:rPr>
        <w:t>ДОГОВОР</w:t>
      </w:r>
    </w:p>
    <w:p w:rsidR="000C4456" w:rsidRDefault="000C4456" w:rsidP="000C4456">
      <w:pPr>
        <w:autoSpaceDE w:val="0"/>
        <w:autoSpaceDN w:val="0"/>
        <w:adjustRightInd w:val="0"/>
        <w:spacing w:line="480" w:lineRule="auto"/>
        <w:jc w:val="center"/>
        <w:rPr>
          <w:b/>
          <w:bCs/>
        </w:rPr>
      </w:pPr>
      <w:r>
        <w:rPr>
          <w:b/>
          <w:bCs/>
          <w:lang w:val="en-US"/>
        </w:rPr>
        <w:t>…</w:t>
      </w:r>
      <w:r>
        <w:rPr>
          <w:b/>
          <w:bCs/>
        </w:rPr>
        <w:t>......................................................</w:t>
      </w:r>
    </w:p>
    <w:p w:rsidR="000C4456" w:rsidRDefault="000C4456" w:rsidP="000C4456">
      <w:pPr>
        <w:autoSpaceDE w:val="0"/>
        <w:autoSpaceDN w:val="0"/>
        <w:adjustRightInd w:val="0"/>
        <w:rPr>
          <w:b/>
          <w:bCs/>
        </w:rPr>
      </w:pPr>
    </w:p>
    <w:p w:rsidR="000C4456" w:rsidRDefault="000C4456" w:rsidP="000C4456">
      <w:pPr>
        <w:autoSpaceDE w:val="0"/>
        <w:autoSpaceDN w:val="0"/>
        <w:adjustRightInd w:val="0"/>
        <w:ind w:firstLine="708"/>
        <w:jc w:val="both"/>
      </w:pPr>
      <w:r>
        <w:t xml:space="preserve">Днес, </w:t>
      </w:r>
      <w:r>
        <w:rPr>
          <w:b/>
          <w:bCs/>
        </w:rPr>
        <w:t>…………20</w:t>
      </w:r>
      <w:r>
        <w:rPr>
          <w:b/>
          <w:bCs/>
          <w:lang w:val="en-US"/>
        </w:rPr>
        <w:t>1</w:t>
      </w:r>
      <w:r>
        <w:rPr>
          <w:b/>
          <w:bCs/>
        </w:rPr>
        <w:t>7г</w:t>
      </w:r>
      <w:r>
        <w:t xml:space="preserve">., в гр. София, и Заповед № ................................. на Директора на ДГ№ 111 „Корабче”, град София, Столична община, </w:t>
      </w:r>
      <w:proofErr w:type="spellStart"/>
      <w:r>
        <w:t>район„Лозенец</w:t>
      </w:r>
      <w:proofErr w:type="spellEnd"/>
      <w:r>
        <w:t>” се сключи настоящият договор за възлагане на обществена поръчка между:</w:t>
      </w:r>
    </w:p>
    <w:p w:rsidR="000C4456" w:rsidRDefault="000C4456" w:rsidP="000C4456">
      <w:pPr>
        <w:autoSpaceDE w:val="0"/>
        <w:autoSpaceDN w:val="0"/>
        <w:adjustRightInd w:val="0"/>
        <w:jc w:val="both"/>
      </w:pPr>
      <w:r>
        <w:rPr>
          <w:b/>
          <w:bCs/>
        </w:rPr>
        <w:t>1</w:t>
      </w:r>
      <w:r>
        <w:t xml:space="preserve">. </w:t>
      </w:r>
      <w:r>
        <w:rPr>
          <w:b/>
          <w:bCs/>
        </w:rPr>
        <w:t>ДЕТСКА ГРАДИНА №111 „</w:t>
      </w:r>
      <w:proofErr w:type="spellStart"/>
      <w:r>
        <w:rPr>
          <w:b/>
          <w:bCs/>
        </w:rPr>
        <w:t>КОРАБЧЕ”</w:t>
      </w:r>
      <w:r>
        <w:t>с</w:t>
      </w:r>
      <w:proofErr w:type="spellEnd"/>
      <w:r>
        <w:t xml:space="preserve"> адрес: град София, ул. „Кораб планина” № 42, представлявана от Богдана </w:t>
      </w:r>
      <w:proofErr w:type="spellStart"/>
      <w:r>
        <w:t>Хинева</w:t>
      </w:r>
      <w:proofErr w:type="spellEnd"/>
      <w:r>
        <w:t xml:space="preserve"> Иванова, ЕГН …………. в качеството на директор – наричано по-долу за краткост „ВЪЗЛОЖИТЕЛ“, от една страна,</w:t>
      </w:r>
    </w:p>
    <w:p w:rsidR="000C4456" w:rsidRDefault="000C4456" w:rsidP="000C4456">
      <w:pPr>
        <w:autoSpaceDE w:val="0"/>
        <w:autoSpaceDN w:val="0"/>
        <w:adjustRightInd w:val="0"/>
        <w:ind w:left="4248"/>
        <w:jc w:val="both"/>
      </w:pPr>
      <w:r>
        <w:t>И</w:t>
      </w:r>
    </w:p>
    <w:p w:rsidR="000C4456" w:rsidRDefault="000C4456" w:rsidP="000C4456">
      <w:pPr>
        <w:autoSpaceDE w:val="0"/>
        <w:autoSpaceDN w:val="0"/>
        <w:adjustRightInd w:val="0"/>
        <w:jc w:val="both"/>
      </w:pPr>
      <w:r>
        <w:rPr>
          <w:b/>
          <w:bCs/>
        </w:rPr>
        <w:t>2. ...............</w:t>
      </w:r>
      <w:r>
        <w:t>, със седалище и адрес на управление:...................., вписано в Търговския регистър към Агенцията по вписванията с ЕИК................, тел. .............  факс: ......   ,е-</w:t>
      </w:r>
      <w:r>
        <w:rPr>
          <w:lang w:val="en-US"/>
        </w:rPr>
        <w:t xml:space="preserve">mail  </w:t>
      </w:r>
      <w:r>
        <w:t>.............</w:t>
      </w:r>
    </w:p>
    <w:p w:rsidR="000C4456" w:rsidRDefault="000C4456" w:rsidP="000C4456">
      <w:pPr>
        <w:pStyle w:val="100"/>
        <w:shd w:val="clear" w:color="auto" w:fill="auto"/>
        <w:spacing w:before="0" w:after="120"/>
        <w:ind w:left="60"/>
      </w:pPr>
      <w:r>
        <w:t xml:space="preserve">представлявано от </w:t>
      </w:r>
      <w:r>
        <w:rPr>
          <w:lang w:val="en-US"/>
        </w:rPr>
        <w:t xml:space="preserve"> </w:t>
      </w:r>
      <w:r>
        <w:t xml:space="preserve">...................., ЕГН ..............., с </w:t>
      </w:r>
      <w:proofErr w:type="spellStart"/>
      <w:r>
        <w:t>л.к</w:t>
      </w:r>
      <w:proofErr w:type="spellEnd"/>
      <w:r>
        <w:t xml:space="preserve">. № ...., изд. на .....от МВР - София, в качеството на управител – наричан/о по-долу за краткост „ИЗПЪЛНИТЕЛ“, от друга страна на основание чл. 194 от ЗОП /в сила от 15.04.2016г/ , </w:t>
      </w:r>
      <w:r w:rsidRPr="00584412">
        <w:rPr>
          <w:sz w:val="22"/>
          <w:szCs w:val="22"/>
        </w:rPr>
        <w:t xml:space="preserve"> </w:t>
      </w:r>
      <w:r>
        <w:rPr>
          <w:sz w:val="22"/>
          <w:szCs w:val="22"/>
        </w:rPr>
        <w:t xml:space="preserve">във </w:t>
      </w:r>
      <w:r w:rsidRPr="00E56CA2">
        <w:t xml:space="preserve">връзка с проведената процедура за възлагане на </w:t>
      </w:r>
      <w:r w:rsidRPr="00F822F2">
        <w:t>обществена поръчка</w:t>
      </w:r>
      <w:r w:rsidRPr="00E56CA2">
        <w:t xml:space="preserve"> с предмет</w:t>
      </w:r>
      <w:r w:rsidRPr="00E56CA2">
        <w:rPr>
          <w:b/>
        </w:rPr>
        <w:t>:</w:t>
      </w:r>
      <w:r w:rsidRPr="00E56CA2">
        <w:t xml:space="preserve"> </w:t>
      </w:r>
    </w:p>
    <w:p w:rsidR="000C4456" w:rsidRPr="00E56CA2" w:rsidRDefault="000C4456" w:rsidP="000C4456">
      <w:pPr>
        <w:pStyle w:val="100"/>
        <w:shd w:val="clear" w:color="auto" w:fill="auto"/>
        <w:spacing w:before="0" w:after="120"/>
        <w:ind w:left="60"/>
      </w:pPr>
      <w:r w:rsidRPr="00E56CA2">
        <w:t>„Доставка на хранителни продукти за нуждите на ДГ №</w:t>
      </w:r>
      <w:r>
        <w:t>111</w:t>
      </w:r>
      <w:r w:rsidRPr="00E56CA2">
        <w:t xml:space="preserve"> „Корабче”, гр. София, район „Лозенец” по обособени позиции както следва: </w:t>
      </w:r>
    </w:p>
    <w:p w:rsidR="000C4456" w:rsidRPr="00E56CA2" w:rsidRDefault="000C4456" w:rsidP="000C4456">
      <w:pPr>
        <w:ind w:firstLine="708"/>
        <w:jc w:val="both"/>
        <w:rPr>
          <w:bCs/>
        </w:rPr>
      </w:pPr>
      <w:r>
        <w:rPr>
          <w:bCs/>
        </w:rPr>
        <w:t>1. Обособена позиция №1: ,,</w:t>
      </w:r>
      <w:r w:rsidRPr="00E56CA2">
        <w:rPr>
          <w:bCs/>
        </w:rPr>
        <w:t>Доставка на мляко и млечни продукти за нуждите на ДГ №</w:t>
      </w:r>
      <w:r>
        <w:rPr>
          <w:bCs/>
        </w:rPr>
        <w:t>111</w:t>
      </w:r>
      <w:r w:rsidRPr="00E56CA2">
        <w:rPr>
          <w:bCs/>
        </w:rPr>
        <w:t xml:space="preserve"> „Корабче”, гр. София, район „Лозенец”;</w:t>
      </w:r>
    </w:p>
    <w:p w:rsidR="000C4456" w:rsidRPr="00E56CA2" w:rsidRDefault="000C4456" w:rsidP="000C4456">
      <w:pPr>
        <w:ind w:firstLine="708"/>
        <w:jc w:val="both"/>
        <w:rPr>
          <w:bCs/>
        </w:rPr>
      </w:pPr>
      <w:r w:rsidRPr="00E56CA2">
        <w:rPr>
          <w:bCs/>
        </w:rPr>
        <w:t>2. Обособена позиция №2: ,,Доставка на  Бакалия, хляб</w:t>
      </w:r>
      <w:r w:rsidRPr="00E56CA2">
        <w:rPr>
          <w:bCs/>
          <w:lang w:val="en-US"/>
        </w:rPr>
        <w:t>,</w:t>
      </w:r>
      <w:r w:rsidRPr="00E56CA2">
        <w:rPr>
          <w:bCs/>
        </w:rPr>
        <w:t xml:space="preserve"> хлебни и тестени изделия, </w:t>
      </w:r>
      <w:r w:rsidRPr="00E56CA2">
        <w:t xml:space="preserve">месо и  месни продукти, захарни изделия, подправки и др. </w:t>
      </w:r>
      <w:r w:rsidRPr="00E56CA2">
        <w:rPr>
          <w:bCs/>
        </w:rPr>
        <w:t>продукти за нуждите на ДГ №</w:t>
      </w:r>
      <w:r>
        <w:rPr>
          <w:bCs/>
        </w:rPr>
        <w:t>111</w:t>
      </w:r>
      <w:r w:rsidRPr="00E56CA2">
        <w:rPr>
          <w:bCs/>
        </w:rPr>
        <w:t xml:space="preserve"> „Корабче”, гр. София, район „Лозенец”; </w:t>
      </w:r>
    </w:p>
    <w:p w:rsidR="000C4456" w:rsidRPr="00E56CA2" w:rsidRDefault="000C4456" w:rsidP="000C4456">
      <w:pPr>
        <w:ind w:firstLine="708"/>
        <w:jc w:val="both"/>
        <w:rPr>
          <w:bCs/>
        </w:rPr>
      </w:pPr>
      <w:r w:rsidRPr="00E56CA2">
        <w:rPr>
          <w:bCs/>
        </w:rPr>
        <w:t>3. Обособена позиция №3: ,,Доставка на  пресни плодове и зеленчуци за нуждите на ДГ №</w:t>
      </w:r>
      <w:r>
        <w:rPr>
          <w:bCs/>
        </w:rPr>
        <w:t>111</w:t>
      </w:r>
      <w:r w:rsidRPr="00E56CA2">
        <w:rPr>
          <w:bCs/>
        </w:rPr>
        <w:t xml:space="preserve"> „Корабче”, гр. София, район „Лозенец”;</w:t>
      </w:r>
    </w:p>
    <w:p w:rsidR="000C4456" w:rsidRDefault="000C4456" w:rsidP="000C4456">
      <w:pPr>
        <w:ind w:firstLine="720"/>
        <w:jc w:val="both"/>
        <w:rPr>
          <w:bCs/>
        </w:rPr>
      </w:pPr>
      <w:r w:rsidRPr="00E56CA2">
        <w:rPr>
          <w:bCs/>
        </w:rPr>
        <w:t>4. Обособена позиция №4:  ,, Доставка на плодови и</w:t>
      </w:r>
      <w:r w:rsidRPr="00E56CA2">
        <w:rPr>
          <w:bCs/>
          <w:lang w:val="en-US"/>
        </w:rPr>
        <w:t xml:space="preserve"> </w:t>
      </w:r>
      <w:r w:rsidRPr="00E56CA2">
        <w:rPr>
          <w:bCs/>
        </w:rPr>
        <w:t>зеленчукови</w:t>
      </w:r>
      <w:r w:rsidRPr="00E56CA2">
        <w:t xml:space="preserve"> </w:t>
      </w:r>
      <w:r w:rsidRPr="00E56CA2">
        <w:rPr>
          <w:bCs/>
        </w:rPr>
        <w:t>консерви</w:t>
      </w:r>
      <w:r w:rsidRPr="00E56CA2">
        <w:t xml:space="preserve"> </w:t>
      </w:r>
      <w:r w:rsidRPr="00E56CA2">
        <w:rPr>
          <w:bCs/>
        </w:rPr>
        <w:t>за нуждите на ДГ №</w:t>
      </w:r>
      <w:r>
        <w:rPr>
          <w:bCs/>
        </w:rPr>
        <w:t>111</w:t>
      </w:r>
      <w:r w:rsidRPr="00E56CA2">
        <w:rPr>
          <w:bCs/>
        </w:rPr>
        <w:t xml:space="preserve"> „Корабче”, гр. София, район „Лозенец”</w:t>
      </w:r>
      <w:r>
        <w:rPr>
          <w:bCs/>
        </w:rPr>
        <w:t xml:space="preserve"> </w:t>
      </w:r>
    </w:p>
    <w:p w:rsidR="000C4456" w:rsidRDefault="000C4456" w:rsidP="000C4456">
      <w:pPr>
        <w:ind w:firstLine="720"/>
        <w:jc w:val="both"/>
        <w:rPr>
          <w:bCs/>
        </w:rPr>
      </w:pPr>
    </w:p>
    <w:p w:rsidR="000C4456" w:rsidRPr="00E56CA2" w:rsidRDefault="000C4456" w:rsidP="000C4456">
      <w:pPr>
        <w:ind w:firstLine="720"/>
        <w:jc w:val="both"/>
      </w:pPr>
      <w:r w:rsidRPr="00F822F2">
        <w:rPr>
          <w:b/>
          <w:sz w:val="22"/>
          <w:szCs w:val="22"/>
          <w:lang w:eastAsia="en-US"/>
        </w:rPr>
        <w:t>за Обособена позиция № .....</w:t>
      </w:r>
      <w:r>
        <w:rPr>
          <w:b/>
          <w:sz w:val="22"/>
          <w:szCs w:val="22"/>
          <w:lang w:eastAsia="en-US"/>
        </w:rPr>
        <w:t>....................</w:t>
      </w:r>
    </w:p>
    <w:p w:rsidR="000C4456" w:rsidRDefault="000C4456" w:rsidP="000C4456">
      <w:pPr>
        <w:pStyle w:val="100"/>
        <w:shd w:val="clear" w:color="auto" w:fill="auto"/>
        <w:spacing w:before="0" w:after="120"/>
        <w:ind w:left="60"/>
        <w:rPr>
          <w:szCs w:val="28"/>
        </w:rPr>
      </w:pPr>
      <w:r>
        <w:rPr>
          <w:szCs w:val="28"/>
        </w:rPr>
        <w:t xml:space="preserve"> </w:t>
      </w:r>
    </w:p>
    <w:p w:rsidR="000C4456" w:rsidRDefault="000C4456" w:rsidP="000C4456">
      <w:pPr>
        <w:autoSpaceDE w:val="0"/>
        <w:autoSpaceDN w:val="0"/>
        <w:adjustRightInd w:val="0"/>
        <w:jc w:val="both"/>
      </w:pPr>
    </w:p>
    <w:p w:rsidR="000C4456" w:rsidRDefault="000C4456" w:rsidP="000C4456">
      <w:pPr>
        <w:autoSpaceDE w:val="0"/>
        <w:autoSpaceDN w:val="0"/>
        <w:adjustRightInd w:val="0"/>
        <w:jc w:val="both"/>
      </w:pPr>
      <w:r>
        <w:t>Страните се споразумяха за следното:</w:t>
      </w:r>
    </w:p>
    <w:p w:rsidR="000C4456" w:rsidRDefault="000C4456" w:rsidP="000C4456">
      <w:pPr>
        <w:autoSpaceDE w:val="0"/>
        <w:autoSpaceDN w:val="0"/>
        <w:adjustRightInd w:val="0"/>
        <w:jc w:val="both"/>
      </w:pPr>
    </w:p>
    <w:p w:rsidR="000C4456" w:rsidRDefault="000C4456" w:rsidP="000C4456">
      <w:pPr>
        <w:autoSpaceDE w:val="0"/>
        <w:autoSpaceDN w:val="0"/>
        <w:adjustRightInd w:val="0"/>
        <w:jc w:val="both"/>
        <w:rPr>
          <w:b/>
          <w:bCs/>
        </w:rPr>
      </w:pPr>
      <w:r>
        <w:rPr>
          <w:b/>
          <w:bCs/>
        </w:rPr>
        <w:t>І. ПРЕДМЕТ НА ДОГОВОРА</w:t>
      </w:r>
    </w:p>
    <w:p w:rsidR="000C4456" w:rsidRDefault="000C4456" w:rsidP="000C4456">
      <w:pPr>
        <w:autoSpaceDE w:val="0"/>
        <w:autoSpaceDN w:val="0"/>
        <w:adjustRightInd w:val="0"/>
        <w:jc w:val="both"/>
      </w:pPr>
      <w:r>
        <w:t xml:space="preserve">Чл.1. ВЪЗЛОЖИТЕЛЯТ възлага, а ИЗПЪЛНТЕЛЯТ приема да доставя хранителни продукти съгласно Техническата спецификация - </w:t>
      </w:r>
      <w:r>
        <w:rPr>
          <w:i/>
          <w:iCs/>
        </w:rPr>
        <w:t>Приложение № 1</w:t>
      </w:r>
      <w:r>
        <w:rPr>
          <w:i/>
          <w:iCs/>
          <w:lang w:val="en-US"/>
        </w:rPr>
        <w:t xml:space="preserve"> </w:t>
      </w:r>
      <w:r>
        <w:rPr>
          <w:i/>
          <w:iCs/>
        </w:rPr>
        <w:t>ОП ….</w:t>
      </w:r>
      <w:r>
        <w:t xml:space="preserve">, представляващи неразделна част от настоящия договор и по писмените заявки на ВЪЗЛОЖИТЕЛЯ - краен получател на доставките, срещу заплащане на цената, посочена в Ценовото предложение на ИЗПЪЛНИТЕЛЯ - </w:t>
      </w:r>
      <w:r>
        <w:rPr>
          <w:i/>
          <w:iCs/>
        </w:rPr>
        <w:t>Приложение № 2 по ОП …….</w:t>
      </w:r>
      <w:r>
        <w:t>, също неразделна част от настоящия договор, и съгласно подробно уговорените условия по-долу в настоящия договор.</w:t>
      </w:r>
    </w:p>
    <w:p w:rsidR="000C4456" w:rsidRDefault="000C4456" w:rsidP="000C4456">
      <w:pPr>
        <w:autoSpaceDE w:val="0"/>
        <w:autoSpaceDN w:val="0"/>
        <w:adjustRightInd w:val="0"/>
        <w:jc w:val="both"/>
      </w:pPr>
    </w:p>
    <w:p w:rsidR="000C4456" w:rsidRDefault="000C4456" w:rsidP="000C4456">
      <w:pPr>
        <w:autoSpaceDE w:val="0"/>
        <w:autoSpaceDN w:val="0"/>
        <w:adjustRightInd w:val="0"/>
        <w:jc w:val="both"/>
        <w:rPr>
          <w:b/>
          <w:bCs/>
        </w:rPr>
      </w:pPr>
      <w:r>
        <w:rPr>
          <w:b/>
          <w:bCs/>
        </w:rPr>
        <w:t>II.</w:t>
      </w:r>
      <w:r>
        <w:t xml:space="preserve"> </w:t>
      </w:r>
      <w:r>
        <w:rPr>
          <w:b/>
          <w:bCs/>
        </w:rPr>
        <w:t>СРОК НА ДОГОВОРА</w:t>
      </w:r>
    </w:p>
    <w:p w:rsidR="000C4456" w:rsidRDefault="000C4456" w:rsidP="000C4456">
      <w:pPr>
        <w:autoSpaceDE w:val="0"/>
        <w:autoSpaceDN w:val="0"/>
        <w:adjustRightInd w:val="0"/>
        <w:jc w:val="both"/>
        <w:rPr>
          <w:b/>
          <w:bCs/>
        </w:rPr>
      </w:pPr>
      <w:r>
        <w:t xml:space="preserve">Чл.2. Договорът е със срок на действие една година и влиза в сила считано от </w:t>
      </w:r>
      <w:r>
        <w:rPr>
          <w:b/>
          <w:bCs/>
        </w:rPr>
        <w:t>…….2017г.</w:t>
      </w:r>
    </w:p>
    <w:p w:rsidR="000C4456" w:rsidRDefault="000C4456" w:rsidP="000C4456">
      <w:pPr>
        <w:autoSpaceDE w:val="0"/>
        <w:autoSpaceDN w:val="0"/>
        <w:adjustRightInd w:val="0"/>
        <w:jc w:val="both"/>
      </w:pPr>
    </w:p>
    <w:p w:rsidR="000C4456" w:rsidRPr="004445EF" w:rsidRDefault="000C4456" w:rsidP="000C4456">
      <w:pPr>
        <w:autoSpaceDE w:val="0"/>
        <w:autoSpaceDN w:val="0"/>
        <w:adjustRightInd w:val="0"/>
        <w:jc w:val="both"/>
        <w:rPr>
          <w:b/>
          <w:bCs/>
        </w:rPr>
      </w:pPr>
      <w:r w:rsidRPr="004445EF">
        <w:rPr>
          <w:b/>
          <w:bCs/>
        </w:rPr>
        <w:t>III</w:t>
      </w:r>
      <w:r w:rsidRPr="004445EF">
        <w:t xml:space="preserve">. </w:t>
      </w:r>
      <w:r w:rsidRPr="004445EF">
        <w:rPr>
          <w:b/>
          <w:bCs/>
        </w:rPr>
        <w:t>ЦЕНИ. ЦЕНООБРАЗУВАНЕ И ПЛАЩАНЕ</w:t>
      </w:r>
    </w:p>
    <w:p w:rsidR="000C4456" w:rsidRPr="00E56CA2" w:rsidRDefault="000C4456" w:rsidP="000C4456">
      <w:pPr>
        <w:autoSpaceDE w:val="0"/>
        <w:autoSpaceDN w:val="0"/>
        <w:adjustRightInd w:val="0"/>
        <w:jc w:val="both"/>
      </w:pPr>
      <w:proofErr w:type="spellStart"/>
      <w:r w:rsidRPr="004445EF">
        <w:t>Чл.З</w:t>
      </w:r>
      <w:proofErr w:type="spellEnd"/>
      <w:r w:rsidRPr="004445EF">
        <w:t xml:space="preserve">. </w:t>
      </w:r>
      <w:r w:rsidRPr="00E56CA2">
        <w:t xml:space="preserve">Единичните цени на доставяните храни са съгласно Ценовото предложение на ИЗПЪЛНИТЕЛЯ, Приложение №……. към Договора. Единичните цени са посочени в </w:t>
      </w:r>
      <w:r w:rsidRPr="00E56CA2">
        <w:lastRenderedPageBreak/>
        <w:t xml:space="preserve">ценовото предложение без ДДС. Единичните цени  са валидни за целия срок на договора и не подлежат на промяна.  Единичните цени на доставяните храни включват всички разходи по изпълнение на договора, включително разходите за транспортиране до складовете на Възложителя на адрес: гр. София, </w:t>
      </w:r>
      <w:r>
        <w:t xml:space="preserve"> ул. „Кораб планина“ № 42</w:t>
      </w:r>
      <w:r w:rsidRPr="00E56CA2">
        <w:t xml:space="preserve"> и разтоварване на храните в мястото на доставка. </w:t>
      </w:r>
    </w:p>
    <w:p w:rsidR="000C4456" w:rsidRDefault="000C4456" w:rsidP="000C4456">
      <w:pPr>
        <w:autoSpaceDE w:val="0"/>
        <w:autoSpaceDN w:val="0"/>
        <w:adjustRightInd w:val="0"/>
        <w:jc w:val="both"/>
      </w:pPr>
      <w:r w:rsidRPr="00AD0F0A">
        <w:t>.</w:t>
      </w:r>
    </w:p>
    <w:p w:rsidR="000C4456" w:rsidRDefault="000C4456" w:rsidP="000C4456">
      <w:pPr>
        <w:autoSpaceDE w:val="0"/>
        <w:autoSpaceDN w:val="0"/>
        <w:adjustRightInd w:val="0"/>
        <w:jc w:val="both"/>
      </w:pPr>
      <w:r>
        <w:t>Чл.4. /1/Заплащането на доставените хранителни продукти се извършва от ВЪЗЛОЖИТЕЛЯ в български лева в срок до 30 дни след приемане на доставката от ВЪЗЛОЖИТЕЛЯ и представяне на надлежна фактура, издадена от ИЗПЪЛНИТЕЛЯ, по банков път по следната банкова сметка на Изпълнителя:</w:t>
      </w:r>
    </w:p>
    <w:p w:rsidR="000C4456" w:rsidRPr="004802AD" w:rsidRDefault="000C4456" w:rsidP="000C4456">
      <w:pPr>
        <w:autoSpaceDE w:val="0"/>
        <w:autoSpaceDN w:val="0"/>
        <w:adjustRightInd w:val="0"/>
        <w:jc w:val="both"/>
      </w:pPr>
      <w:r>
        <w:t xml:space="preserve"> </w:t>
      </w:r>
      <w:r w:rsidR="00D8619A">
        <w:rPr>
          <w:lang w:val="en-US"/>
        </w:rPr>
        <w:t xml:space="preserve">          </w:t>
      </w:r>
      <w:r w:rsidRPr="004802AD">
        <w:t>IBAN:………………………………….;</w:t>
      </w:r>
    </w:p>
    <w:p w:rsidR="000C4456" w:rsidRPr="004802AD" w:rsidRDefault="000C4456" w:rsidP="000C4456">
      <w:pPr>
        <w:autoSpaceDE w:val="0"/>
        <w:autoSpaceDN w:val="0"/>
        <w:adjustRightInd w:val="0"/>
        <w:jc w:val="both"/>
      </w:pPr>
      <w:r w:rsidRPr="004802AD">
        <w:t xml:space="preserve">           BIC:……………………………………;</w:t>
      </w:r>
    </w:p>
    <w:p w:rsidR="000C4456" w:rsidRPr="004802AD" w:rsidRDefault="000C4456" w:rsidP="000C4456">
      <w:pPr>
        <w:autoSpaceDE w:val="0"/>
        <w:autoSpaceDN w:val="0"/>
        <w:adjustRightInd w:val="0"/>
        <w:jc w:val="both"/>
      </w:pPr>
      <w:r w:rsidRPr="004802AD">
        <w:t xml:space="preserve">           банка:………………………………….;</w:t>
      </w:r>
    </w:p>
    <w:p w:rsidR="000C4456" w:rsidRPr="004802AD" w:rsidRDefault="000C4456" w:rsidP="000C4456">
      <w:pPr>
        <w:autoSpaceDE w:val="0"/>
        <w:autoSpaceDN w:val="0"/>
        <w:adjustRightInd w:val="0"/>
        <w:jc w:val="both"/>
      </w:pPr>
      <w:r w:rsidRPr="004802AD">
        <w:t xml:space="preserve">           град/клон/офис: ………………………;</w:t>
      </w:r>
    </w:p>
    <w:p w:rsidR="000C4456" w:rsidRDefault="000C4456" w:rsidP="000C4456">
      <w:pPr>
        <w:autoSpaceDE w:val="0"/>
        <w:autoSpaceDN w:val="0"/>
        <w:adjustRightInd w:val="0"/>
        <w:jc w:val="both"/>
      </w:pPr>
      <w:r w:rsidRPr="004802AD">
        <w:t xml:space="preserve">           титуляр на сметката : ………………..;</w:t>
      </w:r>
    </w:p>
    <w:p w:rsidR="000C4456" w:rsidRPr="004802AD" w:rsidRDefault="000C4456" w:rsidP="000C4456">
      <w:pPr>
        <w:autoSpaceDE w:val="0"/>
        <w:autoSpaceDN w:val="0"/>
        <w:adjustRightInd w:val="0"/>
        <w:jc w:val="both"/>
      </w:pPr>
      <w:r>
        <w:t xml:space="preserve">/2/ </w:t>
      </w:r>
      <w:r w:rsidRPr="006669B4">
        <w:rPr>
          <w:rFonts w:eastAsia="Calibri"/>
        </w:rPr>
        <w:t xml:space="preserve">ИЗПЪЛНИТЕЛЯТ е длъжен да уведомява писмено ВЪЗЛОЖИТЕЛЯ за всички последващи промени на банковата сметка </w:t>
      </w:r>
      <w:r>
        <w:rPr>
          <w:rFonts w:eastAsia="Calibri"/>
        </w:rPr>
        <w:t>в срок от 3 /три</w:t>
      </w:r>
      <w:r w:rsidRPr="006669B4">
        <w:rPr>
          <w:rFonts w:eastAsia="Calibri"/>
        </w:rPr>
        <w:t xml:space="preserve">/ </w:t>
      </w:r>
      <w:r>
        <w:rPr>
          <w:rFonts w:eastAsia="Calibri"/>
        </w:rPr>
        <w:t>работни</w:t>
      </w:r>
      <w:r w:rsidRPr="006669B4">
        <w:rPr>
          <w:rFonts w:eastAsia="Calibri"/>
        </w:rPr>
        <w:t xml:space="preserve"> дни, считано от момента на промяната. В случай, че ИЗПЪЛНИТЕЛЯТ не уведоми ВЪЗЛОЖИТЕЛЯ в този срок, се счита, че плащанията са надлежно извършени.</w:t>
      </w:r>
    </w:p>
    <w:p w:rsidR="000C4456" w:rsidRPr="00812034" w:rsidRDefault="000C4456" w:rsidP="000C4456">
      <w:pPr>
        <w:autoSpaceDE w:val="0"/>
        <w:autoSpaceDN w:val="0"/>
        <w:adjustRightInd w:val="0"/>
        <w:jc w:val="both"/>
      </w:pPr>
      <w:r>
        <w:t xml:space="preserve">Чл. 5. </w:t>
      </w:r>
      <w:r w:rsidRPr="00812034">
        <w:t xml:space="preserve">В случай че в офертата на ИЗПЪЛНИТЕЛЯ е предвидено участие на подизпълнител/и ИЗПЪЛНИТЕЛЯТ е длъжен в срок до 3 /три/ дни от сключването на договор за </w:t>
      </w:r>
      <w:proofErr w:type="spellStart"/>
      <w:r w:rsidRPr="00812034">
        <w:t>подизпълнение</w:t>
      </w:r>
      <w:proofErr w:type="spellEnd"/>
      <w:r w:rsidRPr="00812034">
        <w:t xml:space="preserve"> или на допълнително споразумение за замяна на посочен в офертата подизпълнител, да изпрати  копие на договора или на допълнителното споразумение на ВЪЗЛОЖИТЕЛЯ заедно с доказателства, че са изпълнени условията по чл. 66, ал. 2 и 11 ЗОП. Подизпълнителите нямат право да </w:t>
      </w:r>
      <w:proofErr w:type="spellStart"/>
      <w:r w:rsidRPr="00812034">
        <w:t>превъзлагат</w:t>
      </w:r>
      <w:proofErr w:type="spellEnd"/>
      <w:r w:rsidRPr="00812034">
        <w:t xml:space="preserve"> една или повече от дейностите, които са включени в предмета на договора за </w:t>
      </w:r>
      <w:proofErr w:type="spellStart"/>
      <w:r w:rsidRPr="00812034">
        <w:t>подизпълнение</w:t>
      </w:r>
      <w:proofErr w:type="spellEnd"/>
      <w:r w:rsidRPr="00812034">
        <w:t>.</w:t>
      </w:r>
    </w:p>
    <w:p w:rsidR="000C4456" w:rsidRPr="00812034" w:rsidRDefault="000C4456" w:rsidP="000C4456">
      <w:pPr>
        <w:autoSpaceDE w:val="0"/>
        <w:autoSpaceDN w:val="0"/>
        <w:adjustRightInd w:val="0"/>
        <w:jc w:val="both"/>
      </w:pPr>
      <w:r>
        <w:t>Чл. 6.</w:t>
      </w:r>
      <w:r w:rsidRPr="00812034">
        <w:t xml:space="preserve">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 при условията на настоящия договор. В този случай разплащанията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 Към искането ИЗПЪЛНИТЕЛЯТ предоставя становище, от което да е видно дали оспорва плащанията или част от тях като недължими. ВЪЗЛОЖИТЕЛЯТ има право да откаже плащане, когато искането за плащане е оспорено, до момента на отстраняване на причината за отказа.</w:t>
      </w:r>
    </w:p>
    <w:p w:rsidR="000C4456" w:rsidRDefault="000C4456" w:rsidP="000C4456">
      <w:pPr>
        <w:autoSpaceDE w:val="0"/>
        <w:autoSpaceDN w:val="0"/>
        <w:adjustRightInd w:val="0"/>
        <w:jc w:val="both"/>
      </w:pPr>
      <w:r>
        <w:t>Чл. 7.</w:t>
      </w:r>
      <w:r w:rsidRPr="00812034">
        <w:t xml:space="preserve"> Когато ИЗПЪЛНИТЕЛЯТ е сключил договор/договори за </w:t>
      </w:r>
      <w:proofErr w:type="spellStart"/>
      <w:r w:rsidRPr="00812034">
        <w:t>подизпълнение</w:t>
      </w:r>
      <w:proofErr w:type="spellEnd"/>
      <w:r w:rsidRPr="00812034">
        <w:t xml:space="preserve">,  с подизпълнителя/те, посочени в офертата му, и не са направени директни плащания към подизпълнителя/те по реда на </w:t>
      </w:r>
      <w:r>
        <w:t>чл. 6</w:t>
      </w:r>
      <w:r w:rsidRPr="00812034">
        <w:t xml:space="preserve">.,  ВЪЗЛОЖИТЕЛЯТ извършва окончателно плащане към ИЗПЪЛНИТЕЛЯ, след като бъдат представени доказателства, че ИЗПЪЛНИТЕЛЯТ е заплатил на подизпълнителя/подизпълнителите за изпълнените от тях </w:t>
      </w:r>
      <w:r>
        <w:t>доставки</w:t>
      </w:r>
      <w:r w:rsidRPr="00812034">
        <w:t>.</w:t>
      </w:r>
    </w:p>
    <w:p w:rsidR="000C4456" w:rsidRDefault="000C4456" w:rsidP="000C4456">
      <w:pPr>
        <w:autoSpaceDE w:val="0"/>
        <w:autoSpaceDN w:val="0"/>
        <w:adjustRightInd w:val="0"/>
        <w:jc w:val="both"/>
      </w:pPr>
    </w:p>
    <w:p w:rsidR="000C4456" w:rsidRDefault="000C4456" w:rsidP="000C4456">
      <w:pPr>
        <w:autoSpaceDE w:val="0"/>
        <w:autoSpaceDN w:val="0"/>
        <w:adjustRightInd w:val="0"/>
        <w:jc w:val="both"/>
      </w:pPr>
    </w:p>
    <w:p w:rsidR="000C4456" w:rsidRDefault="000C4456" w:rsidP="000C4456">
      <w:pPr>
        <w:autoSpaceDE w:val="0"/>
        <w:autoSpaceDN w:val="0"/>
        <w:adjustRightInd w:val="0"/>
        <w:jc w:val="both"/>
        <w:rPr>
          <w:b/>
          <w:bCs/>
        </w:rPr>
      </w:pPr>
      <w:r>
        <w:rPr>
          <w:b/>
          <w:bCs/>
        </w:rPr>
        <w:t>IV.</w:t>
      </w:r>
      <w:r>
        <w:t xml:space="preserve"> </w:t>
      </w:r>
      <w:r>
        <w:rPr>
          <w:b/>
          <w:bCs/>
        </w:rPr>
        <w:t>ПРАВА И ЗАДЪЛЖЕНИЯ НА ИЗПЪЛНИТЕЛЯ</w:t>
      </w:r>
    </w:p>
    <w:p w:rsidR="000C4456" w:rsidRDefault="000C4456" w:rsidP="000C4456">
      <w:pPr>
        <w:autoSpaceDE w:val="0"/>
        <w:autoSpaceDN w:val="0"/>
        <w:adjustRightInd w:val="0"/>
        <w:jc w:val="both"/>
      </w:pPr>
      <w:r>
        <w:t xml:space="preserve">Чл.8. Изпълнителят е длъжен да спазва срока </w:t>
      </w:r>
      <w:r w:rsidRPr="00F00DA2">
        <w:t>за реакция в случай на рекламация</w:t>
      </w:r>
      <w:r>
        <w:t xml:space="preserve"> и срока за извършване на спешни доставки в извънредни ситуации, посочен в техническото му предложение. </w:t>
      </w:r>
    </w:p>
    <w:p w:rsidR="000C4456" w:rsidRDefault="000C4456" w:rsidP="000C4456">
      <w:pPr>
        <w:autoSpaceDE w:val="0"/>
        <w:autoSpaceDN w:val="0"/>
        <w:adjustRightInd w:val="0"/>
        <w:jc w:val="both"/>
      </w:pPr>
      <w:r>
        <w:t>Чл.9. ИЗПЪЛНИТЕЛЯТ се задължава, да издава на ВЪЗЛОЖИТЕЛЯ фактура за всяка извършена доставка съгласно изискванията на действащото българско законодателство.</w:t>
      </w:r>
    </w:p>
    <w:p w:rsidR="000C4456" w:rsidRDefault="000C4456" w:rsidP="000C4456">
      <w:pPr>
        <w:autoSpaceDE w:val="0"/>
        <w:autoSpaceDN w:val="0"/>
        <w:adjustRightInd w:val="0"/>
        <w:jc w:val="both"/>
      </w:pPr>
      <w:r>
        <w:t>Чл.10. /1/ ИЗПЪЛНИТЕЛЯТ доставя хранителните продукти /наричани още „стоки/те“/ с етикети на български език, които да съдържат информация за вида на стоката, качеството, датата на производство, срокът на годност, произход и идентичност, до складовете на ВЪЗЛОЖИТЕЛЯ и съгласно заявката му, в рамките на работното време.</w:t>
      </w:r>
    </w:p>
    <w:p w:rsidR="000C4456" w:rsidRDefault="000C4456" w:rsidP="000C4456">
      <w:pPr>
        <w:autoSpaceDE w:val="0"/>
        <w:autoSpaceDN w:val="0"/>
        <w:adjustRightInd w:val="0"/>
        <w:jc w:val="both"/>
      </w:pPr>
      <w:r>
        <w:lastRenderedPageBreak/>
        <w:t>/2/ Опаковката на стоките да е подходяща за ръчна товаро-разтоварна дейност.</w:t>
      </w:r>
    </w:p>
    <w:p w:rsidR="000C4456" w:rsidRDefault="000C4456" w:rsidP="000C4456">
      <w:pPr>
        <w:autoSpaceDE w:val="0"/>
        <w:autoSpaceDN w:val="0"/>
        <w:adjustRightInd w:val="0"/>
        <w:jc w:val="both"/>
      </w:pPr>
      <w:r>
        <w:t>/3/ Доставката на хранителни продукти да се извършва при строго спазване на санитарно-хигиенните изисквания за транспортните средства, придружени със съответните удостоверения за регистрация, издадени от компетентните органи съгласно действащото българско законодателство.</w:t>
      </w:r>
    </w:p>
    <w:p w:rsidR="000C4456" w:rsidRDefault="000C4456" w:rsidP="000C4456">
      <w:pPr>
        <w:autoSpaceDE w:val="0"/>
        <w:autoSpaceDN w:val="0"/>
        <w:adjustRightInd w:val="0"/>
        <w:jc w:val="both"/>
      </w:pPr>
      <w:r>
        <w:t>/4/ Стоката се доставя, придружена от: стокова разписка /търговски документ, съдържащ номер на партида, регистрационен номер на предприятието и др. изискуеми реквизити съгласно действащите нормативни изисквания и санитарно-хигиенни предписания</w:t>
      </w:r>
      <w:r>
        <w:rPr>
          <w:b/>
          <w:bCs/>
        </w:rPr>
        <w:t>.</w:t>
      </w:r>
    </w:p>
    <w:p w:rsidR="000C4456" w:rsidRDefault="000C4456" w:rsidP="000C4456">
      <w:pPr>
        <w:autoSpaceDE w:val="0"/>
        <w:autoSpaceDN w:val="0"/>
        <w:adjustRightInd w:val="0"/>
        <w:jc w:val="both"/>
      </w:pPr>
      <w:r>
        <w:t>/5/ При доставка в складовете на ВЪЗЛОЖИТЕЛЯ стоката да се придружава от лице, упълномощено да  подписва от името на ИЗПЪЛНИТЕЛЯ приемо-предавателен документ по отношение количеството на доставените продукти.</w:t>
      </w:r>
    </w:p>
    <w:p w:rsidR="000C4456" w:rsidRDefault="000C4456" w:rsidP="000C4456">
      <w:pPr>
        <w:autoSpaceDE w:val="0"/>
        <w:autoSpaceDN w:val="0"/>
        <w:adjustRightInd w:val="0"/>
        <w:jc w:val="both"/>
      </w:pPr>
      <w:r>
        <w:t xml:space="preserve">Чл.11. /1/ ИЗПЪЛНИТЕЛЯТ е длъжен да предлага само безопасни, годни за консумация и </w:t>
      </w:r>
      <w:proofErr w:type="spellStart"/>
      <w:r>
        <w:t>неувреждащи</w:t>
      </w:r>
      <w:proofErr w:type="spellEnd"/>
      <w:r>
        <w:t xml:space="preserve"> здравето на хората хранителни продукти по смисъла на чл. 20 от Закона за храните. Ако открие, че стоката не е безопасна за консумация, ИЗПЪЛНИТЕЛЯТ е длъжен:</w:t>
      </w:r>
    </w:p>
    <w:p w:rsidR="000C4456" w:rsidRDefault="000C4456" w:rsidP="000C4456">
      <w:pPr>
        <w:autoSpaceDE w:val="0"/>
        <w:autoSpaceDN w:val="0"/>
        <w:adjustRightInd w:val="0"/>
        <w:jc w:val="both"/>
      </w:pPr>
      <w:r>
        <w:t>-да изтегли от складовете на ВЪЗЛОЖИТЕЛЯ стоките, представляващи заплаха за живота и здравето на потребителите, като незабавно информира ВЪЗЛОЖИТЕЛЯ за всички рискове, свързани с употреба на продуктите;</w:t>
      </w:r>
    </w:p>
    <w:p w:rsidR="000C4456" w:rsidRDefault="000C4456" w:rsidP="000C4456">
      <w:pPr>
        <w:autoSpaceDE w:val="0"/>
        <w:autoSpaceDN w:val="0"/>
        <w:adjustRightInd w:val="0"/>
        <w:jc w:val="both"/>
      </w:pPr>
      <w:r>
        <w:t xml:space="preserve">-незабавно да предприеме действия за </w:t>
      </w:r>
      <w:r>
        <w:rPr>
          <w:b/>
          <w:bCs/>
        </w:rPr>
        <w:t>з</w:t>
      </w:r>
      <w:r>
        <w:t xml:space="preserve">аместване на продуктите с други годни </w:t>
      </w:r>
      <w:r>
        <w:rPr>
          <w:b/>
          <w:bCs/>
        </w:rPr>
        <w:t>з</w:t>
      </w:r>
      <w:r>
        <w:t>а употреба.</w:t>
      </w:r>
    </w:p>
    <w:p w:rsidR="000C4456" w:rsidRDefault="000C4456" w:rsidP="000C4456">
      <w:pPr>
        <w:autoSpaceDE w:val="0"/>
        <w:autoSpaceDN w:val="0"/>
        <w:adjustRightInd w:val="0"/>
        <w:jc w:val="both"/>
      </w:pPr>
      <w:r>
        <w:t>/2/ През срока на годност съгласно БДС или еквивалентно/и, ИЗПЪЛНИТЕЛЯТ отговаря за несъответствие на заявените качества на хранителните продукти, при правилно съхранение от страна на ВЪЗЛОЖИТЕЛЯ, респ. неговите работници/ служители, като е длъжен за своя сметка да отстрани недостатъците и увредите в срока за реакция по рекламации съгласно Техническото предложение на ИЗПЪЛНИТЕЛЯ /</w:t>
      </w:r>
      <w:r>
        <w:rPr>
          <w:i/>
          <w:iCs/>
        </w:rPr>
        <w:t>Приложение № 3</w:t>
      </w:r>
      <w:r>
        <w:t>/, която представлява неразделна част от настоящия договор.</w:t>
      </w:r>
    </w:p>
    <w:p w:rsidR="000C4456" w:rsidRDefault="000C4456" w:rsidP="000C4456">
      <w:pPr>
        <w:autoSpaceDE w:val="0"/>
        <w:autoSpaceDN w:val="0"/>
        <w:adjustRightInd w:val="0"/>
        <w:jc w:val="both"/>
      </w:pPr>
      <w:r>
        <w:t>/3/ ИЗПЪЛНИТЕЛЯТ е длъжен по искане на ВЪЗЛОЖИТЕЛЯ да замени доставяна стока от един производител с такава от друг поради оплаквания на ВЪЗЛОЖИТЕЛЯ от технически или вкусовите характеристики на продукта.</w:t>
      </w:r>
    </w:p>
    <w:p w:rsidR="000C4456" w:rsidRDefault="000C4456" w:rsidP="000C4456">
      <w:pPr>
        <w:autoSpaceDE w:val="0"/>
        <w:autoSpaceDN w:val="0"/>
        <w:adjustRightInd w:val="0"/>
        <w:jc w:val="both"/>
      </w:pPr>
      <w:r>
        <w:t>Чл.12. ИЗПЪЛНИТЕЛЯТ се задължава, по искане от страна на упълномощени от ВЪЗЛОЖИТЕЛЯ контролни органи и лица, да осигури достъп до складовете си за извършване на проверка на качественото състояние на стоките, подлежащи на доставка по настоящия договор.</w:t>
      </w:r>
    </w:p>
    <w:p w:rsidR="000C4456" w:rsidRDefault="000C4456" w:rsidP="000C4456">
      <w:pPr>
        <w:autoSpaceDE w:val="0"/>
        <w:autoSpaceDN w:val="0"/>
        <w:adjustRightInd w:val="0"/>
        <w:jc w:val="both"/>
      </w:pPr>
      <w:r>
        <w:t xml:space="preserve">Чл.13. ИЗПЪЛНИТЕЛЯТ има право да получи цената за доставените хранителни продукти съгласно подробно описаното в раздел III на настоящия договор. </w:t>
      </w:r>
    </w:p>
    <w:p w:rsidR="000C4456" w:rsidRDefault="000C4456" w:rsidP="000C4456">
      <w:pPr>
        <w:autoSpaceDE w:val="0"/>
        <w:autoSpaceDN w:val="0"/>
        <w:adjustRightInd w:val="0"/>
        <w:jc w:val="both"/>
      </w:pPr>
    </w:p>
    <w:p w:rsidR="000C4456" w:rsidRDefault="000C4456" w:rsidP="000C4456">
      <w:pPr>
        <w:autoSpaceDE w:val="0"/>
        <w:autoSpaceDN w:val="0"/>
        <w:adjustRightInd w:val="0"/>
        <w:jc w:val="both"/>
        <w:rPr>
          <w:b/>
          <w:bCs/>
        </w:rPr>
      </w:pPr>
      <w:r>
        <w:rPr>
          <w:b/>
          <w:bCs/>
        </w:rPr>
        <w:t>V. ПРАВА И ЗАДЪЛЖЕНИЯ НА ВЪЗЛОЖИТЕЛЯ</w:t>
      </w:r>
    </w:p>
    <w:p w:rsidR="000C4456" w:rsidRDefault="000C4456" w:rsidP="000C4456">
      <w:pPr>
        <w:autoSpaceDE w:val="0"/>
        <w:autoSpaceDN w:val="0"/>
        <w:adjustRightInd w:val="0"/>
        <w:jc w:val="both"/>
      </w:pPr>
      <w:r>
        <w:t>Чл.14. /1/ ВЪЗЛОЖИТЕЛЯТ, респ. упълномощените от него служители, приемат доставяните стоки в складовете срещу стокова разписка или търговски документ, съдържащ вида на доставяния хранителен продукт, количество, номер на партида, регистрационен номер на предприятието и др. изискуеми реквизити, след оценяване на съответствието й с изискванията на договора и нормативните актове, което се удостоверява от ИЗПЪЛНИТЕЛЯ чрез представяне на документите, посочени в чл.9 от настоящия договор.</w:t>
      </w:r>
    </w:p>
    <w:p w:rsidR="000C4456" w:rsidRDefault="000C4456" w:rsidP="000C4456">
      <w:pPr>
        <w:autoSpaceDE w:val="0"/>
        <w:autoSpaceDN w:val="0"/>
        <w:adjustRightInd w:val="0"/>
        <w:jc w:val="both"/>
      </w:pPr>
      <w:r>
        <w:t>/2/ При наличие на мотивирани възражения от упълномощените представители на ВЪЗЛОЖИТЕЛЯ, същите могат да откажат да приемат стоката, за която не са представени документи по чл. 9 от настоящия договор</w:t>
      </w:r>
      <w:r>
        <w:rPr>
          <w:b/>
          <w:bCs/>
        </w:rPr>
        <w:t xml:space="preserve">, </w:t>
      </w:r>
      <w:r>
        <w:t>както и ако стоката не отговаря на изискванията на Системата за управление на безопасност на храните, БДС EN ISO 22000:2005 или еквивалент съгласно т.56 от ДР на Закона за храните, съгласно условията на договора</w:t>
      </w:r>
      <w:r>
        <w:rPr>
          <w:b/>
          <w:bCs/>
        </w:rPr>
        <w:t>.</w:t>
      </w:r>
    </w:p>
    <w:p w:rsidR="000C4456" w:rsidRDefault="000C4456" w:rsidP="000C4456">
      <w:pPr>
        <w:autoSpaceDE w:val="0"/>
        <w:autoSpaceDN w:val="0"/>
        <w:adjustRightInd w:val="0"/>
        <w:jc w:val="both"/>
      </w:pPr>
      <w:r>
        <w:rPr>
          <w:b/>
          <w:bCs/>
        </w:rPr>
        <w:t>/</w:t>
      </w:r>
      <w:r>
        <w:t>3/ При възникване на спор относно качеството на доставената стока, контролни проби се вземат от оторизиран, съгласно закона, орган, в присъствието на представители на ВЪЗЛОЖИТЕЛЯ и ИЗПЪЛНИТЕЛЯ, упълномощени от тях лица, по възможност още в същия ден на доставката, но не по-късно от следващия работен ден. За арбитражен и разрешаващ спора ще се счита протокола от анализа на оторизирания орган /Дирекция контрол по храните към МЗХ</w:t>
      </w:r>
      <w:r>
        <w:rPr>
          <w:b/>
          <w:bCs/>
        </w:rPr>
        <w:t xml:space="preserve">, </w:t>
      </w:r>
      <w:r>
        <w:t xml:space="preserve">Дирекция по растениевъдство и контрол на качеството на </w:t>
      </w:r>
      <w:r>
        <w:lastRenderedPageBreak/>
        <w:t>пресните плодове и зеленчуци към M3, БАБХ, РЗИ, оторизирана лаборатория/, като разходите за това са за сметка на ИЗПЪЛНИТЕЛЯ.</w:t>
      </w:r>
    </w:p>
    <w:p w:rsidR="000C4456" w:rsidRDefault="000C4456" w:rsidP="000C4456">
      <w:pPr>
        <w:autoSpaceDE w:val="0"/>
        <w:autoSpaceDN w:val="0"/>
        <w:adjustRightInd w:val="0"/>
        <w:jc w:val="both"/>
      </w:pPr>
      <w:r>
        <w:t>Чл.15. ВЪЗЛОЖИТЕЛЯТ има право във всеки един момент от изпълнението на договора да извършва проверка чрез оторизирани контролни органи в обектите на ИЗПЪЛНИТЕЛЯ и складовете – място на доставката, относно качество, количества, стадии на изпълнение</w:t>
      </w:r>
      <w:r>
        <w:rPr>
          <w:b/>
          <w:bCs/>
        </w:rPr>
        <w:t xml:space="preserve">, </w:t>
      </w:r>
      <w:r>
        <w:t>технически параметри и др. на стоките, без това да пречи на оперативната дейност на ИЗПЪЛНИТЕЛЯ.</w:t>
      </w:r>
    </w:p>
    <w:p w:rsidR="000C4456" w:rsidRDefault="000C4456" w:rsidP="000C4456">
      <w:pPr>
        <w:autoSpaceDE w:val="0"/>
        <w:autoSpaceDN w:val="0"/>
        <w:adjustRightInd w:val="0"/>
        <w:jc w:val="both"/>
      </w:pPr>
      <w:r>
        <w:t>Чл.16./1/ ВЪЗЛОЖИТЕЛЯТ има право на рекламация в случай, че доставена стока е опасна за здравето и безопасността на потребителя, след представяне на протокол за изпитване от оторизиран орган.</w:t>
      </w:r>
    </w:p>
    <w:p w:rsidR="000C4456" w:rsidRDefault="000C4456" w:rsidP="000C4456">
      <w:pPr>
        <w:autoSpaceDE w:val="0"/>
        <w:autoSpaceDN w:val="0"/>
        <w:adjustRightInd w:val="0"/>
        <w:jc w:val="both"/>
      </w:pPr>
      <w:r>
        <w:t>/2</w:t>
      </w:r>
      <w:r>
        <w:rPr>
          <w:b/>
          <w:bCs/>
        </w:rPr>
        <w:t xml:space="preserve">/ </w:t>
      </w:r>
      <w:r>
        <w:t>При откриването на скрити дефекти на стоката, за които ВЪЗЛОЖИТЕЛЯТ не е знаел и не е могъл да узнае при приемането й, същият е длъжен незабавно да уведоми ИЗПЪЛНИТЕЛЯ. ВЪЗЛОЖИТЕЛЯТ има право да иска заменяне на дефектната стока с нова или връщане на част от цената, ако ИЗПЪЛНИТЕЛЯТ не е действал добросъвестно и не е изпълнил задълженията си, посочени в договора и предписани от закона.</w:t>
      </w:r>
    </w:p>
    <w:p w:rsidR="000C4456" w:rsidRDefault="000C4456" w:rsidP="000C4456">
      <w:pPr>
        <w:autoSpaceDE w:val="0"/>
        <w:autoSpaceDN w:val="0"/>
        <w:adjustRightInd w:val="0"/>
        <w:jc w:val="both"/>
      </w:pPr>
      <w:r>
        <w:t>Чл.17. ВЪЗЛОЖИТЕЛЯТ е длъжен да съхранява предадения с доставката амбалаж на</w:t>
      </w:r>
    </w:p>
    <w:p w:rsidR="000C4456" w:rsidRDefault="000C4456" w:rsidP="000C4456">
      <w:pPr>
        <w:autoSpaceDE w:val="0"/>
        <w:autoSpaceDN w:val="0"/>
        <w:adjustRightInd w:val="0"/>
        <w:jc w:val="both"/>
      </w:pPr>
      <w:r>
        <w:t xml:space="preserve">ИЗПЪЛНИТЕЛЯ /пластмасови касетки и/или кашони и др. такива/ и след освобождаването му да го връща на ИЗПЪЛНИТЕЛЯ  във вида, в който е получен. При установяване на липса и/или унищожаване на доставения амбалаж, ВЪЗЛОЖИТЕЛЯТ дължи обезщетение в размер на левовата равностойност на невърнатия амбалаж, като ВЪЗЛОЖИТЕЛЯТ има право да потърси </w:t>
      </w:r>
      <w:proofErr w:type="spellStart"/>
      <w:r>
        <w:t>регресна</w:t>
      </w:r>
      <w:proofErr w:type="spellEnd"/>
      <w:r>
        <w:t xml:space="preserve"> отговорност от своите работници/служители и/или трети лица, виновни за липсата/ унищожаването на амбалажа.</w:t>
      </w:r>
    </w:p>
    <w:p w:rsidR="000C4456" w:rsidRDefault="000C4456" w:rsidP="000C4456">
      <w:pPr>
        <w:autoSpaceDE w:val="0"/>
        <w:autoSpaceDN w:val="0"/>
        <w:adjustRightInd w:val="0"/>
        <w:jc w:val="both"/>
      </w:pPr>
      <w:r>
        <w:t>Чл.18. /1/ ВЪЗЛОЖИТЕЛЯТ, чрез упълномощен от него служител/и, е длъжен да представя писмена заявка на ИЗПЪЛНИТЕЛЯ всеки четвъртък, до 16:00 часа за необходимата доставка за следващата седмица.</w:t>
      </w:r>
    </w:p>
    <w:p w:rsidR="000C4456" w:rsidRDefault="000C4456" w:rsidP="000C4456">
      <w:pPr>
        <w:autoSpaceDE w:val="0"/>
        <w:autoSpaceDN w:val="0"/>
        <w:adjustRightInd w:val="0"/>
        <w:jc w:val="both"/>
      </w:pPr>
      <w:r>
        <w:rPr>
          <w:rFonts w:eastAsia="MS Mincho"/>
          <w:lang w:eastAsia="en-US"/>
        </w:rPr>
        <w:t>/2/</w:t>
      </w:r>
      <w:r w:rsidRPr="002E10C2">
        <w:rPr>
          <w:rFonts w:eastAsia="MS Mincho"/>
          <w:lang w:eastAsia="en-US"/>
        </w:rPr>
        <w:t xml:space="preserve">Количествата и артикулите на храните </w:t>
      </w:r>
      <w:r>
        <w:rPr>
          <w:rFonts w:eastAsia="MS Mincho"/>
          <w:lang w:eastAsia="en-US"/>
        </w:rPr>
        <w:t xml:space="preserve">в техническата спецификация </w:t>
      </w:r>
      <w:r w:rsidRPr="002E10C2">
        <w:rPr>
          <w:rFonts w:eastAsia="MS Mincho"/>
          <w:lang w:eastAsia="en-US"/>
        </w:rPr>
        <w:t>са прогнозни, като ВЪЗЛОЖИТЕЛЯТ не е обвързан със задължението да ги поръча в пълен обем</w:t>
      </w:r>
      <w:r w:rsidRPr="002E10C2">
        <w:rPr>
          <w:lang w:val="ru-RU"/>
        </w:rPr>
        <w:t xml:space="preserve">, </w:t>
      </w:r>
      <w:proofErr w:type="spellStart"/>
      <w:r w:rsidRPr="002E10C2">
        <w:rPr>
          <w:lang w:val="ru-RU"/>
        </w:rPr>
        <w:t>като</w:t>
      </w:r>
      <w:proofErr w:type="spellEnd"/>
      <w:r w:rsidRPr="002E10C2">
        <w:rPr>
          <w:lang w:val="ru-RU"/>
        </w:rPr>
        <w:t xml:space="preserve"> си </w:t>
      </w:r>
      <w:proofErr w:type="spellStart"/>
      <w:r w:rsidRPr="002E10C2">
        <w:rPr>
          <w:lang w:val="ru-RU"/>
        </w:rPr>
        <w:t>запазва</w:t>
      </w:r>
      <w:proofErr w:type="spellEnd"/>
      <w:r w:rsidRPr="002E10C2">
        <w:rPr>
          <w:lang w:val="ru-RU"/>
        </w:rPr>
        <w:t xml:space="preserve"> </w:t>
      </w:r>
      <w:proofErr w:type="spellStart"/>
      <w:r w:rsidRPr="002E10C2">
        <w:rPr>
          <w:lang w:val="ru-RU"/>
        </w:rPr>
        <w:t>правото</w:t>
      </w:r>
      <w:proofErr w:type="spellEnd"/>
      <w:r w:rsidRPr="002E10C2">
        <w:rPr>
          <w:lang w:val="ru-RU"/>
        </w:rPr>
        <w:t xml:space="preserve"> да </w:t>
      </w:r>
      <w:proofErr w:type="spellStart"/>
      <w:r w:rsidRPr="002E10C2">
        <w:rPr>
          <w:lang w:val="ru-RU"/>
        </w:rPr>
        <w:t>поръчва</w:t>
      </w:r>
      <w:proofErr w:type="spellEnd"/>
      <w:r w:rsidRPr="002E10C2">
        <w:rPr>
          <w:lang w:val="ru-RU"/>
        </w:rPr>
        <w:t xml:space="preserve"> </w:t>
      </w:r>
      <w:proofErr w:type="spellStart"/>
      <w:r w:rsidRPr="002E10C2">
        <w:rPr>
          <w:lang w:val="ru-RU"/>
        </w:rPr>
        <w:t>повече</w:t>
      </w:r>
      <w:proofErr w:type="spellEnd"/>
      <w:r w:rsidRPr="002E10C2">
        <w:rPr>
          <w:lang w:val="ru-RU"/>
        </w:rPr>
        <w:t xml:space="preserve"> и/или </w:t>
      </w:r>
      <w:proofErr w:type="spellStart"/>
      <w:r w:rsidRPr="002E10C2">
        <w:rPr>
          <w:lang w:val="ru-RU"/>
        </w:rPr>
        <w:t>по-</w:t>
      </w:r>
      <w:r w:rsidRPr="00D1330F">
        <w:rPr>
          <w:lang w:val="ru-RU"/>
        </w:rPr>
        <w:t>малко</w:t>
      </w:r>
      <w:proofErr w:type="spellEnd"/>
      <w:r w:rsidRPr="00D1330F">
        <w:rPr>
          <w:lang w:val="ru-RU"/>
        </w:rPr>
        <w:t xml:space="preserve"> от </w:t>
      </w:r>
      <w:proofErr w:type="spellStart"/>
      <w:r w:rsidRPr="00D1330F">
        <w:rPr>
          <w:lang w:val="ru-RU"/>
        </w:rPr>
        <w:t>прогнозните</w:t>
      </w:r>
      <w:proofErr w:type="spellEnd"/>
      <w:r w:rsidRPr="00D1330F">
        <w:rPr>
          <w:lang w:val="ru-RU"/>
        </w:rPr>
        <w:t xml:space="preserve"> количества</w:t>
      </w:r>
      <w:r w:rsidRPr="00C3732F">
        <w:rPr>
          <w:lang w:val="ru-RU"/>
        </w:rPr>
        <w:t xml:space="preserve">. </w:t>
      </w:r>
    </w:p>
    <w:p w:rsidR="000C4456" w:rsidRDefault="000C4456" w:rsidP="000C4456">
      <w:pPr>
        <w:autoSpaceDE w:val="0"/>
        <w:autoSpaceDN w:val="0"/>
        <w:adjustRightInd w:val="0"/>
        <w:jc w:val="both"/>
      </w:pPr>
      <w:r>
        <w:t>/3/ Заявката следва да се предоставя по електронен път и се изготвя по предварително съгласуван между страните образец, като съдържа подробно описание на заявените артикули и график за доставката им.</w:t>
      </w:r>
    </w:p>
    <w:p w:rsidR="000C4456" w:rsidRDefault="000C4456" w:rsidP="000C4456">
      <w:pPr>
        <w:autoSpaceDE w:val="0"/>
        <w:autoSpaceDN w:val="0"/>
        <w:adjustRightInd w:val="0"/>
        <w:jc w:val="both"/>
      </w:pPr>
    </w:p>
    <w:p w:rsidR="000C4456" w:rsidRPr="006822DC" w:rsidRDefault="000C4456" w:rsidP="000C4456">
      <w:pPr>
        <w:autoSpaceDE w:val="0"/>
        <w:autoSpaceDN w:val="0"/>
        <w:adjustRightInd w:val="0"/>
        <w:jc w:val="both"/>
      </w:pPr>
    </w:p>
    <w:p w:rsidR="000C4456" w:rsidRDefault="000C4456" w:rsidP="000C4456">
      <w:pPr>
        <w:autoSpaceDE w:val="0"/>
        <w:autoSpaceDN w:val="0"/>
        <w:adjustRightInd w:val="0"/>
        <w:jc w:val="both"/>
      </w:pPr>
      <w:r w:rsidRPr="006822DC">
        <w:t xml:space="preserve">           </w:t>
      </w:r>
    </w:p>
    <w:p w:rsidR="000C4456" w:rsidRDefault="000C4456" w:rsidP="000C4456">
      <w:pPr>
        <w:autoSpaceDE w:val="0"/>
        <w:autoSpaceDN w:val="0"/>
        <w:adjustRightInd w:val="0"/>
        <w:jc w:val="both"/>
      </w:pPr>
    </w:p>
    <w:p w:rsidR="000C4456" w:rsidRPr="00F27B65" w:rsidRDefault="000C4456" w:rsidP="000C4456">
      <w:pPr>
        <w:autoSpaceDE w:val="0"/>
        <w:autoSpaceDN w:val="0"/>
        <w:adjustRightInd w:val="0"/>
        <w:jc w:val="both"/>
        <w:rPr>
          <w:b/>
          <w:bCs/>
        </w:rPr>
      </w:pPr>
      <w:r>
        <w:rPr>
          <w:b/>
          <w:bCs/>
        </w:rPr>
        <w:t xml:space="preserve">VI. РЕКЛАМАЦИИ И САНКЦИИ. </w:t>
      </w:r>
      <w:r w:rsidRPr="00F27B65">
        <w:rPr>
          <w:b/>
          <w:bCs/>
        </w:rPr>
        <w:t>ОТГОВОРНОСТ ПРИ НЕ</w:t>
      </w:r>
      <w:r>
        <w:rPr>
          <w:b/>
          <w:bCs/>
        </w:rPr>
        <w:t xml:space="preserve">ИЗПЪЛНЕНИЕ, НЕУСТОЙКИ. </w:t>
      </w:r>
    </w:p>
    <w:p w:rsidR="000C4456" w:rsidRPr="00F2536E" w:rsidRDefault="000C4456" w:rsidP="000C4456">
      <w:pPr>
        <w:autoSpaceDE w:val="0"/>
        <w:autoSpaceDN w:val="0"/>
        <w:adjustRightInd w:val="0"/>
        <w:jc w:val="both"/>
        <w:rPr>
          <w:rFonts w:eastAsia="MS Mincho"/>
          <w:lang w:eastAsia="en-US"/>
        </w:rPr>
      </w:pPr>
    </w:p>
    <w:p w:rsidR="000C4456" w:rsidRDefault="000C4456" w:rsidP="000C4456">
      <w:pPr>
        <w:autoSpaceDE w:val="0"/>
        <w:autoSpaceDN w:val="0"/>
        <w:adjustRightInd w:val="0"/>
        <w:jc w:val="both"/>
      </w:pPr>
      <w:r>
        <w:t>Чл.19. /1/ Страните имат право да прекратят договора в случай на неизпълнение, при условията и по реда, предвидени съгласно действащото българско законодателство.</w:t>
      </w:r>
    </w:p>
    <w:p w:rsidR="000C4456" w:rsidRDefault="000C4456" w:rsidP="000C4456">
      <w:pPr>
        <w:autoSpaceDE w:val="0"/>
        <w:autoSpaceDN w:val="0"/>
        <w:adjustRightInd w:val="0"/>
        <w:jc w:val="both"/>
      </w:pPr>
      <w:r>
        <w:t>/2/ В случай на виновно прекратяване на договора, неизправната страна дължи на изправната неустойка за претърпените вреди в размер на 3 % /три процента/ от стойността на договора.</w:t>
      </w:r>
    </w:p>
    <w:p w:rsidR="000C4456" w:rsidRDefault="000C4456" w:rsidP="000C4456">
      <w:pPr>
        <w:autoSpaceDE w:val="0"/>
        <w:autoSpaceDN w:val="0"/>
        <w:adjustRightInd w:val="0"/>
        <w:jc w:val="both"/>
      </w:pPr>
      <w:r>
        <w:t>Чл.20. /1/ При забава на доставките от страна на ИЗПЪЛНИТЕЛЯ, заявени при условията на настоящия договор, той дължи на ВЪЗЛОЖИТЕЛЯ неустойка в размер на: 3 % /три процента/ от стойността на доставката за всеки просрочен ден, но не повече от 9 % /девет/ процента от стойността на не</w:t>
      </w:r>
      <w:r>
        <w:rPr>
          <w:lang w:val="en-US"/>
        </w:rPr>
        <w:t xml:space="preserve"> </w:t>
      </w:r>
      <w:r>
        <w:t>доставената в срок стока.</w:t>
      </w:r>
    </w:p>
    <w:p w:rsidR="000C4456" w:rsidRDefault="000C4456" w:rsidP="000C4456">
      <w:pPr>
        <w:autoSpaceDE w:val="0"/>
        <w:autoSpaceDN w:val="0"/>
        <w:adjustRightInd w:val="0"/>
        <w:jc w:val="both"/>
      </w:pPr>
      <w:r>
        <w:t>/2/ Ако забавата продължи повече от три дни, ВЪЗЛОЖИТЕЛЯТ има право да отправи писмено предупреждение до ИЗПЪЛНИТЕЛЯ за разваляне на договора, като това не ограничава останалите му права в случай на неизпълнение съгласно настоящия договор и закона.</w:t>
      </w:r>
    </w:p>
    <w:p w:rsidR="000C4456" w:rsidRDefault="000C4456" w:rsidP="000C4456">
      <w:pPr>
        <w:autoSpaceDE w:val="0"/>
        <w:autoSpaceDN w:val="0"/>
        <w:adjustRightInd w:val="0"/>
        <w:jc w:val="both"/>
      </w:pPr>
      <w:r>
        <w:lastRenderedPageBreak/>
        <w:t>/3/ При забава или не</w:t>
      </w:r>
      <w:r>
        <w:rPr>
          <w:lang w:val="en-US"/>
        </w:rPr>
        <w:t xml:space="preserve"> </w:t>
      </w:r>
      <w:r>
        <w:t>предаване на заявките по уговорения в договора ред, ИЗПЪЛНИТЕЛЯТ не е длъжен да извърши доставката в указаните срокове и има право да поиска потвърждаване/извършване на заявката по надлежно уговорения ред от упълномощения за това служител на ВЪЗЛОЖИТЕЛЯ.</w:t>
      </w:r>
    </w:p>
    <w:p w:rsidR="000C4456" w:rsidRDefault="000C4456" w:rsidP="000C4456">
      <w:pPr>
        <w:autoSpaceDE w:val="0"/>
        <w:autoSpaceDN w:val="0"/>
        <w:adjustRightInd w:val="0"/>
        <w:jc w:val="both"/>
      </w:pPr>
      <w:r>
        <w:t>Чл.21. /1/ ВЪЗЛОЖИТЕЛЯТ си запазва правото на рекламация и отказ от плащане на доставка при установяване на отклонения в количеството и/или качеството на доставените хранителни продукти, въз основа на представените анализи съгласно условията на договора, като всички произтичащи от това неблагоприятни последици са за сметка на ИЗПЪЛНИТЕЛЯ.</w:t>
      </w:r>
    </w:p>
    <w:p w:rsidR="000C4456" w:rsidRDefault="000C4456" w:rsidP="000C4456">
      <w:pPr>
        <w:autoSpaceDE w:val="0"/>
        <w:autoSpaceDN w:val="0"/>
        <w:adjustRightInd w:val="0"/>
        <w:jc w:val="both"/>
      </w:pPr>
      <w:r>
        <w:t>/2/ При установяване на неизпълнение, вкл. неточно, некачествено изпълнение на три или повече доставки, заявени при условията на настоящия договор, в рамките на един месец, ВЪЗЛОЖИТЕЛЯТ има право да развали договора.</w:t>
      </w:r>
    </w:p>
    <w:p w:rsidR="000C4456" w:rsidRDefault="000C4456" w:rsidP="000C4456">
      <w:pPr>
        <w:autoSpaceDE w:val="0"/>
        <w:autoSpaceDN w:val="0"/>
        <w:adjustRightInd w:val="0"/>
        <w:jc w:val="both"/>
      </w:pPr>
      <w:r>
        <w:t>/3/ При възникване на спор относно качеството на стоката, за арбитраж ще се счита анализа на акредитирана лаборатория, който ще бъде основание за предприемане на действия от ВЪЗЛОЖИТЕЛЯ в случай на отказ от ИЗПЪЛНИТЕЛЯ за подмяна на стоката.</w:t>
      </w:r>
    </w:p>
    <w:p w:rsidR="000C4456" w:rsidRDefault="000C4456" w:rsidP="000C4456">
      <w:pPr>
        <w:autoSpaceDE w:val="0"/>
        <w:autoSpaceDN w:val="0"/>
        <w:adjustRightInd w:val="0"/>
        <w:jc w:val="both"/>
      </w:pPr>
    </w:p>
    <w:p w:rsidR="000C4456" w:rsidRDefault="000C4456" w:rsidP="000C4456">
      <w:pPr>
        <w:autoSpaceDE w:val="0"/>
        <w:autoSpaceDN w:val="0"/>
        <w:adjustRightInd w:val="0"/>
        <w:jc w:val="both"/>
        <w:rPr>
          <w:b/>
          <w:bCs/>
        </w:rPr>
      </w:pPr>
      <w:r>
        <w:rPr>
          <w:b/>
          <w:bCs/>
        </w:rPr>
        <w:t>VII</w:t>
      </w:r>
      <w:r>
        <w:rPr>
          <w:b/>
          <w:bCs/>
          <w:lang w:val="en-GB"/>
        </w:rPr>
        <w:t>I</w:t>
      </w:r>
      <w:r>
        <w:rPr>
          <w:b/>
          <w:bCs/>
        </w:rPr>
        <w:t>. ПРЕКРАТЯВАНЕ НА ДОГОВОРА</w:t>
      </w:r>
    </w:p>
    <w:p w:rsidR="000C4456" w:rsidRDefault="000C4456" w:rsidP="000C4456">
      <w:pPr>
        <w:autoSpaceDE w:val="0"/>
        <w:autoSpaceDN w:val="0"/>
        <w:adjustRightInd w:val="0"/>
        <w:jc w:val="both"/>
      </w:pPr>
      <w:r>
        <w:t>Чл.22. Този договор се прекратява в следните случаи:</w:t>
      </w:r>
    </w:p>
    <w:p w:rsidR="000C4456" w:rsidRDefault="000C4456" w:rsidP="000C4456">
      <w:pPr>
        <w:autoSpaceDE w:val="0"/>
        <w:autoSpaceDN w:val="0"/>
        <w:adjustRightInd w:val="0"/>
        <w:ind w:left="567"/>
        <w:jc w:val="both"/>
      </w:pPr>
      <w:r>
        <w:t>1. По взаимно съгласие на страните, изразено в писмена форма;</w:t>
      </w:r>
    </w:p>
    <w:p w:rsidR="000C4456" w:rsidRDefault="000C4456" w:rsidP="000C4456">
      <w:pPr>
        <w:autoSpaceDE w:val="0"/>
        <w:autoSpaceDN w:val="0"/>
        <w:adjustRightInd w:val="0"/>
        <w:ind w:left="426"/>
        <w:jc w:val="both"/>
      </w:pPr>
      <w:r>
        <w:t>2. При неизпълнение на задълженията на Изпълнителя по настоящия договор</w:t>
      </w:r>
    </w:p>
    <w:p w:rsidR="000C4456" w:rsidRDefault="000C4456" w:rsidP="000C4456">
      <w:pPr>
        <w:autoSpaceDE w:val="0"/>
        <w:autoSpaceDN w:val="0"/>
        <w:adjustRightInd w:val="0"/>
        <w:ind w:left="426"/>
        <w:jc w:val="both"/>
      </w:pPr>
      <w:r>
        <w:t xml:space="preserve">3. </w:t>
      </w:r>
      <w:r w:rsidRPr="00151AEC">
        <w:t>с изтичане срока на договора;</w:t>
      </w:r>
    </w:p>
    <w:p w:rsidR="000C4456" w:rsidRPr="00151AEC" w:rsidRDefault="000C4456" w:rsidP="000C4456">
      <w:pPr>
        <w:autoSpaceDE w:val="0"/>
        <w:autoSpaceDN w:val="0"/>
        <w:adjustRightInd w:val="0"/>
        <w:ind w:left="426"/>
        <w:jc w:val="both"/>
      </w:pPr>
      <w:r>
        <w:t xml:space="preserve">4. </w:t>
      </w:r>
      <w:r w:rsidRPr="00151AEC">
        <w:t>когато изпълнението на поръчката е станало обективно невъзможно</w:t>
      </w:r>
    </w:p>
    <w:p w:rsidR="000C4456" w:rsidRDefault="000C4456" w:rsidP="000C4456">
      <w:pPr>
        <w:pStyle w:val="ListParagraph"/>
        <w:numPr>
          <w:ilvl w:val="0"/>
          <w:numId w:val="25"/>
        </w:numPr>
        <w:autoSpaceDE w:val="0"/>
        <w:autoSpaceDN w:val="0"/>
        <w:adjustRightInd w:val="0"/>
        <w:spacing w:after="0" w:line="240" w:lineRule="auto"/>
        <w:ind w:left="426" w:firstLine="0"/>
        <w:contextualSpacing/>
        <w:jc w:val="both"/>
      </w:pPr>
      <w:r w:rsidRPr="00151AEC">
        <w:t>с едностранно волеизявление на ВЪЗЛОЖИТЕЛЯ без предизвестие поради неизпълнение на задълженията от страна на ИЗПЪЛНИТЕЛЯ;</w:t>
      </w:r>
    </w:p>
    <w:p w:rsidR="000C4456" w:rsidRDefault="000C4456" w:rsidP="000C4456">
      <w:pPr>
        <w:numPr>
          <w:ilvl w:val="0"/>
          <w:numId w:val="25"/>
        </w:numPr>
        <w:autoSpaceDE w:val="0"/>
        <w:autoSpaceDN w:val="0"/>
        <w:adjustRightInd w:val="0"/>
        <w:ind w:left="426" w:firstLine="0"/>
        <w:jc w:val="both"/>
      </w:pPr>
      <w:r w:rsidRPr="00151AEC">
        <w:t xml:space="preserve">когато Удостоверението за регистрация на обект/и, </w:t>
      </w:r>
      <w:proofErr w:type="spellStart"/>
      <w:r w:rsidRPr="00151AEC">
        <w:rPr>
          <w:lang w:val="en-AU"/>
        </w:rPr>
        <w:t>регистрирани</w:t>
      </w:r>
      <w:proofErr w:type="spellEnd"/>
      <w:r w:rsidRPr="00151AEC">
        <w:rPr>
          <w:lang w:val="en-AU"/>
        </w:rPr>
        <w:t xml:space="preserve"> </w:t>
      </w:r>
      <w:proofErr w:type="spellStart"/>
      <w:r w:rsidRPr="00151AEC">
        <w:rPr>
          <w:lang w:val="en-AU"/>
        </w:rPr>
        <w:t>по</w:t>
      </w:r>
      <w:proofErr w:type="spellEnd"/>
      <w:r w:rsidRPr="00151AEC">
        <w:rPr>
          <w:lang w:val="en-AU"/>
        </w:rPr>
        <w:t xml:space="preserve"> </w:t>
      </w:r>
      <w:proofErr w:type="spellStart"/>
      <w:r w:rsidRPr="00151AEC">
        <w:rPr>
          <w:lang w:val="en-AU"/>
        </w:rPr>
        <w:t>реда</w:t>
      </w:r>
      <w:proofErr w:type="spellEnd"/>
      <w:r w:rsidRPr="00151AEC">
        <w:rPr>
          <w:lang w:val="en-AU"/>
        </w:rPr>
        <w:t xml:space="preserve"> </w:t>
      </w:r>
      <w:r w:rsidRPr="00151AEC">
        <w:t xml:space="preserve"> </w:t>
      </w:r>
      <w:proofErr w:type="spellStart"/>
      <w:r w:rsidRPr="00151AEC">
        <w:rPr>
          <w:lang w:val="en-AU"/>
        </w:rPr>
        <w:t>на</w:t>
      </w:r>
      <w:proofErr w:type="spellEnd"/>
      <w:r w:rsidRPr="00151AEC">
        <w:rPr>
          <w:lang w:val="en-AU"/>
        </w:rPr>
        <w:t xml:space="preserve"> </w:t>
      </w:r>
      <w:r w:rsidRPr="00151AEC">
        <w:t>чл. 12 от Закона за храните,</w:t>
      </w:r>
      <w:r w:rsidRPr="00151AEC">
        <w:rPr>
          <w:lang w:val="en-AU"/>
        </w:rPr>
        <w:t xml:space="preserve"> </w:t>
      </w:r>
      <w:proofErr w:type="spellStart"/>
      <w:r w:rsidRPr="00151AEC">
        <w:rPr>
          <w:lang w:val="en-AU"/>
        </w:rPr>
        <w:t>за</w:t>
      </w:r>
      <w:proofErr w:type="spellEnd"/>
      <w:r w:rsidRPr="00151AEC">
        <w:rPr>
          <w:lang w:val="en-AU"/>
        </w:rPr>
        <w:t xml:space="preserve"> </w:t>
      </w:r>
      <w:proofErr w:type="spellStart"/>
      <w:r w:rsidRPr="00151AEC">
        <w:rPr>
          <w:lang w:val="en-AU"/>
        </w:rPr>
        <w:t>производство</w:t>
      </w:r>
      <w:proofErr w:type="spellEnd"/>
      <w:r w:rsidRPr="00151AEC">
        <w:rPr>
          <w:lang w:val="en-AU"/>
        </w:rPr>
        <w:t xml:space="preserve"> </w:t>
      </w:r>
      <w:proofErr w:type="spellStart"/>
      <w:r w:rsidRPr="00151AEC">
        <w:rPr>
          <w:lang w:val="en-AU"/>
        </w:rPr>
        <w:t>или</w:t>
      </w:r>
      <w:proofErr w:type="spellEnd"/>
      <w:r w:rsidRPr="00151AEC">
        <w:rPr>
          <w:lang w:val="en-AU"/>
        </w:rPr>
        <w:t xml:space="preserve"> </w:t>
      </w:r>
      <w:proofErr w:type="spellStart"/>
      <w:r w:rsidRPr="00151AEC">
        <w:rPr>
          <w:lang w:val="en-AU"/>
        </w:rPr>
        <w:t>за</w:t>
      </w:r>
      <w:proofErr w:type="spellEnd"/>
      <w:r w:rsidRPr="00151AEC">
        <w:rPr>
          <w:lang w:val="en-AU"/>
        </w:rPr>
        <w:t xml:space="preserve"> </w:t>
      </w:r>
      <w:proofErr w:type="spellStart"/>
      <w:r w:rsidRPr="00151AEC">
        <w:rPr>
          <w:lang w:val="en-AU"/>
        </w:rPr>
        <w:t>търговия</w:t>
      </w:r>
      <w:proofErr w:type="spellEnd"/>
      <w:r w:rsidRPr="00151AEC">
        <w:rPr>
          <w:lang w:val="en-AU"/>
        </w:rPr>
        <w:t xml:space="preserve"> </w:t>
      </w:r>
      <w:r w:rsidRPr="00151AEC">
        <w:t>с храни не е подновено.</w:t>
      </w:r>
    </w:p>
    <w:p w:rsidR="000C4456" w:rsidRPr="00FB2425" w:rsidRDefault="000C4456" w:rsidP="000C4456">
      <w:pPr>
        <w:autoSpaceDE w:val="0"/>
        <w:autoSpaceDN w:val="0"/>
        <w:adjustRightInd w:val="0"/>
        <w:ind w:left="426"/>
        <w:jc w:val="both"/>
      </w:pPr>
      <w:r w:rsidRPr="00FB2425">
        <w:t xml:space="preserve">7. Когато е необходимо съществено изменение на поръчката, което не позволява договорът да </w:t>
      </w:r>
      <w:proofErr w:type="spellStart"/>
      <w:r w:rsidRPr="00FB2425">
        <w:t>бъдe</w:t>
      </w:r>
      <w:proofErr w:type="spellEnd"/>
      <w:r w:rsidRPr="00FB2425">
        <w:t xml:space="preserve"> изменен на основание </w:t>
      </w:r>
      <w:hyperlink r:id="rId7" w:history="1">
        <w:r w:rsidRPr="00A277BE">
          <w:rPr>
            <w:rStyle w:val="Hyperlink"/>
            <w:color w:val="000000" w:themeColor="text1"/>
          </w:rPr>
          <w:t xml:space="preserve">на </w:t>
        </w:r>
      </w:hyperlink>
      <w:r w:rsidRPr="00FB2425">
        <w:t>Закона за обществените поръчки;</w:t>
      </w:r>
    </w:p>
    <w:p w:rsidR="000C4456" w:rsidRPr="00FB2425" w:rsidRDefault="000C4456" w:rsidP="000C4456">
      <w:pPr>
        <w:autoSpaceDE w:val="0"/>
        <w:autoSpaceDN w:val="0"/>
        <w:adjustRightInd w:val="0"/>
        <w:ind w:left="426"/>
        <w:jc w:val="both"/>
      </w:pPr>
      <w:r w:rsidRPr="00FB2425">
        <w:t>8. В други случаи, уредени в закон или приложимото българско законодателство.</w:t>
      </w:r>
    </w:p>
    <w:p w:rsidR="000C4456" w:rsidRDefault="000C4456" w:rsidP="000C4456">
      <w:pPr>
        <w:autoSpaceDE w:val="0"/>
        <w:autoSpaceDN w:val="0"/>
        <w:adjustRightInd w:val="0"/>
        <w:jc w:val="both"/>
      </w:pPr>
    </w:p>
    <w:p w:rsidR="000C4456" w:rsidRDefault="000C4456" w:rsidP="000C4456">
      <w:pPr>
        <w:autoSpaceDE w:val="0"/>
        <w:autoSpaceDN w:val="0"/>
        <w:adjustRightInd w:val="0"/>
        <w:jc w:val="both"/>
      </w:pPr>
    </w:p>
    <w:p w:rsidR="000C4456" w:rsidRDefault="000C4456" w:rsidP="000C4456">
      <w:pPr>
        <w:autoSpaceDE w:val="0"/>
        <w:autoSpaceDN w:val="0"/>
        <w:adjustRightInd w:val="0"/>
        <w:jc w:val="both"/>
        <w:rPr>
          <w:b/>
          <w:bCs/>
        </w:rPr>
      </w:pPr>
      <w:r>
        <w:rPr>
          <w:b/>
          <w:bCs/>
          <w:lang w:val="en-GB"/>
        </w:rPr>
        <w:t>IX</w:t>
      </w:r>
      <w:r>
        <w:rPr>
          <w:b/>
          <w:bCs/>
        </w:rPr>
        <w:t>. ДРУГИ УСЛОВИЯ</w:t>
      </w:r>
    </w:p>
    <w:p w:rsidR="000C4456" w:rsidRDefault="000C4456" w:rsidP="000C4456">
      <w:pPr>
        <w:autoSpaceDE w:val="0"/>
        <w:autoSpaceDN w:val="0"/>
        <w:adjustRightInd w:val="0"/>
        <w:jc w:val="both"/>
      </w:pPr>
      <w:r>
        <w:t>Чл.23. ВЪЗЛОЖИТЕЛЯТ, чрез упълномощеното лице съгласно чл.18 от договора, може да променя определените количества в седмичните заявки в зависимост от реалните потребности на ВЪЗЛОЖИТЕЛЯ, но не по-късно от 24 часа преди съответната доставка, като писмено или по телефон/факс уведоми за това ИЗПЪЛНИТЕЛЯ.</w:t>
      </w:r>
    </w:p>
    <w:p w:rsidR="000C4456" w:rsidRPr="00144798" w:rsidRDefault="000C4456" w:rsidP="000C4456">
      <w:pPr>
        <w:autoSpaceDE w:val="0"/>
        <w:autoSpaceDN w:val="0"/>
        <w:adjustRightInd w:val="0"/>
        <w:jc w:val="both"/>
      </w:pPr>
      <w:r w:rsidRPr="00144798">
        <w:t xml:space="preserve">Чл. 24.1. /Приложима разпоредба само за обособена позиция №2 /    По предварително съгласуван между страните план-график, ИЗПЪЛНИТЕЛЯТ  се задължава да предостави на децата дребни захарни изделия за тържествата за  Деня на детето и/или Коледа. </w:t>
      </w:r>
    </w:p>
    <w:p w:rsidR="000C4456" w:rsidRPr="00144798" w:rsidRDefault="000C4456" w:rsidP="000C4456">
      <w:pPr>
        <w:autoSpaceDE w:val="0"/>
        <w:autoSpaceDN w:val="0"/>
        <w:adjustRightInd w:val="0"/>
        <w:jc w:val="both"/>
      </w:pPr>
      <w:r w:rsidRPr="00144798">
        <w:t>Чл. 24.2. /Приложима разпоредба само за обособена позиция №3/ По предварително съгласуван между страните план-график, ИЗПЪЛНИТЕЛЯТ  се задължава да предостави плодове за  Коледното тържество на децата.</w:t>
      </w:r>
    </w:p>
    <w:p w:rsidR="000C4456" w:rsidRDefault="000C4456" w:rsidP="000C4456">
      <w:pPr>
        <w:autoSpaceDE w:val="0"/>
        <w:autoSpaceDN w:val="0"/>
        <w:adjustRightInd w:val="0"/>
        <w:jc w:val="both"/>
      </w:pPr>
      <w:r>
        <w:t>Чл.25. Освен ако изрично не е уговорено друго в настоящия договор, всички съобщения или уведомления между страните ще бъдат извършвани в писмена форма, която ще се смята за спазена и при отправянето им по факс или електронна поща. Съобщенията следва да се адресират, както следва:</w:t>
      </w:r>
    </w:p>
    <w:p w:rsidR="000C4456" w:rsidRDefault="000C4456" w:rsidP="000C4456">
      <w:pPr>
        <w:autoSpaceDE w:val="0"/>
        <w:autoSpaceDN w:val="0"/>
        <w:adjustRightInd w:val="0"/>
        <w:jc w:val="both"/>
      </w:pPr>
      <w:r>
        <w:t>ЗА ВЪЗЛОЖИТЕЛЯ:</w:t>
      </w:r>
    </w:p>
    <w:p w:rsidR="000C4456" w:rsidRDefault="000C4456" w:rsidP="000C4456">
      <w:pPr>
        <w:autoSpaceDE w:val="0"/>
        <w:autoSpaceDN w:val="0"/>
        <w:adjustRightInd w:val="0"/>
        <w:jc w:val="both"/>
        <w:rPr>
          <w:lang w:val="en-US"/>
        </w:rPr>
      </w:pPr>
      <w:r>
        <w:rPr>
          <w:lang w:val="en-US"/>
        </w:rPr>
        <w:t>cdg_1</w:t>
      </w:r>
      <w:r>
        <w:t>1</w:t>
      </w:r>
      <w:r>
        <w:rPr>
          <w:lang w:val="en-US"/>
        </w:rPr>
        <w:t>@ abv.bg</w:t>
      </w:r>
    </w:p>
    <w:p w:rsidR="000C4456" w:rsidRDefault="000C4456" w:rsidP="000C4456">
      <w:pPr>
        <w:autoSpaceDE w:val="0"/>
        <w:autoSpaceDN w:val="0"/>
        <w:adjustRightInd w:val="0"/>
        <w:jc w:val="both"/>
      </w:pPr>
      <w:r>
        <w:t>ЗА ИЗПЪЛНИТЕЛЯ:</w:t>
      </w:r>
    </w:p>
    <w:p w:rsidR="000C4456" w:rsidRDefault="000C4456" w:rsidP="000C4456">
      <w:pPr>
        <w:autoSpaceDE w:val="0"/>
        <w:autoSpaceDN w:val="0"/>
        <w:adjustRightInd w:val="0"/>
        <w:jc w:val="both"/>
      </w:pPr>
      <w:r>
        <w:t>..................................</w:t>
      </w:r>
    </w:p>
    <w:p w:rsidR="000C4456" w:rsidRDefault="000C4456" w:rsidP="000C4456">
      <w:pPr>
        <w:autoSpaceDE w:val="0"/>
        <w:autoSpaceDN w:val="0"/>
        <w:adjustRightInd w:val="0"/>
        <w:jc w:val="both"/>
      </w:pPr>
      <w:r>
        <w:t>В случай на промяна на горните данни за кореспонденция, страната незабавно уведомява другата за</w:t>
      </w:r>
      <w:r>
        <w:rPr>
          <w:lang w:val="en-US"/>
        </w:rPr>
        <w:t xml:space="preserve"> </w:t>
      </w:r>
      <w:r>
        <w:t xml:space="preserve">съответната промяна. В противен случай, съобщение, изпратено на посочените в </w:t>
      </w:r>
      <w:r>
        <w:lastRenderedPageBreak/>
        <w:t>договора адреси/ данни за контакт, ще се смятат за надлежно връчени на съответната страна.</w:t>
      </w:r>
    </w:p>
    <w:p w:rsidR="000C4456" w:rsidRDefault="000C4456" w:rsidP="000C4456">
      <w:pPr>
        <w:autoSpaceDE w:val="0"/>
        <w:autoSpaceDN w:val="0"/>
        <w:adjustRightInd w:val="0"/>
        <w:jc w:val="both"/>
      </w:pPr>
      <w:r>
        <w:t>Чл.26. /1/ Никоя от страните по този договор няма право да прехвърля изпълнението на своите договорни задължения или да делегира права по тях на трети лица, които не са страна по договора, освен в изрично предвидени от закон случаи.</w:t>
      </w:r>
    </w:p>
    <w:p w:rsidR="000C4456" w:rsidRDefault="000C4456" w:rsidP="000C4456">
      <w:pPr>
        <w:autoSpaceDE w:val="0"/>
        <w:autoSpaceDN w:val="0"/>
        <w:adjustRightInd w:val="0"/>
        <w:jc w:val="both"/>
      </w:pPr>
      <w:r>
        <w:t>/2/ Разпоредбата на ал.1 не се отнася за случаите на промяна на правния статут на</w:t>
      </w:r>
    </w:p>
    <w:p w:rsidR="000C4456" w:rsidRDefault="000C4456" w:rsidP="000C4456">
      <w:pPr>
        <w:autoSpaceDE w:val="0"/>
        <w:autoSpaceDN w:val="0"/>
        <w:adjustRightInd w:val="0"/>
        <w:jc w:val="both"/>
      </w:pPr>
      <w:r>
        <w:t>ИЗПЪЛНИТЕЛЯ/ВЪЗЛОЖИТЕЛЯ.</w:t>
      </w:r>
    </w:p>
    <w:p w:rsidR="000C4456" w:rsidRDefault="000C4456" w:rsidP="000C4456">
      <w:pPr>
        <w:autoSpaceDE w:val="0"/>
        <w:autoSpaceDN w:val="0"/>
        <w:adjustRightInd w:val="0"/>
        <w:jc w:val="both"/>
      </w:pPr>
      <w:r>
        <w:t xml:space="preserve">Чл.27. За неуредените въпроси по настоящия договор ще се прилагат разпоредбите на Закона за задълженията и договорите, Търговския закон и другите </w:t>
      </w:r>
      <w:proofErr w:type="spellStart"/>
      <w:r>
        <w:t>относими</w:t>
      </w:r>
      <w:proofErr w:type="spellEnd"/>
      <w:r>
        <w:t xml:space="preserve"> нормативни актове съгласно действащото българско законодателство.</w:t>
      </w:r>
    </w:p>
    <w:p w:rsidR="000C4456" w:rsidRDefault="000C4456" w:rsidP="000C4456">
      <w:pPr>
        <w:autoSpaceDE w:val="0"/>
        <w:autoSpaceDN w:val="0"/>
        <w:adjustRightInd w:val="0"/>
        <w:jc w:val="both"/>
      </w:pPr>
      <w:r>
        <w:t>Настоящият договор съдържа …. броя страници, като неразделна част от него са и следните</w:t>
      </w:r>
    </w:p>
    <w:p w:rsidR="000C4456" w:rsidRDefault="000C4456" w:rsidP="000C4456">
      <w:pPr>
        <w:autoSpaceDE w:val="0"/>
        <w:autoSpaceDN w:val="0"/>
        <w:adjustRightInd w:val="0"/>
        <w:jc w:val="both"/>
        <w:rPr>
          <w:b/>
          <w:bCs/>
        </w:rPr>
      </w:pPr>
      <w:r>
        <w:rPr>
          <w:b/>
          <w:bCs/>
        </w:rPr>
        <w:t>Приложения:</w:t>
      </w:r>
    </w:p>
    <w:p w:rsidR="000C4456" w:rsidRDefault="000C4456" w:rsidP="000C4456">
      <w:pPr>
        <w:autoSpaceDE w:val="0"/>
        <w:autoSpaceDN w:val="0"/>
        <w:adjustRightInd w:val="0"/>
        <w:jc w:val="both"/>
      </w:pPr>
      <w:r>
        <w:t>1. Техническа спецификация на хранителните продукти – Приложение № 1</w:t>
      </w:r>
    </w:p>
    <w:p w:rsidR="000C4456" w:rsidRDefault="000C4456" w:rsidP="000C4456">
      <w:pPr>
        <w:autoSpaceDE w:val="0"/>
        <w:autoSpaceDN w:val="0"/>
        <w:adjustRightInd w:val="0"/>
        <w:jc w:val="both"/>
      </w:pPr>
      <w:r>
        <w:t>2. Ценово предложение на ИЗПЪЛНИТЕЛЯ – Приложение № 2.</w:t>
      </w:r>
    </w:p>
    <w:p w:rsidR="000C4456" w:rsidRDefault="000C4456" w:rsidP="000C4456">
      <w:pPr>
        <w:autoSpaceDE w:val="0"/>
        <w:autoSpaceDN w:val="0"/>
        <w:adjustRightInd w:val="0"/>
        <w:jc w:val="both"/>
      </w:pPr>
      <w:r>
        <w:t>3. Техническо предложение на ИЗПЪЛНИТЕЛЯ – Приложение № 3</w:t>
      </w:r>
    </w:p>
    <w:p w:rsidR="000C4456" w:rsidRDefault="000C4456" w:rsidP="000C4456">
      <w:pPr>
        <w:autoSpaceDE w:val="0"/>
        <w:autoSpaceDN w:val="0"/>
        <w:adjustRightInd w:val="0"/>
        <w:jc w:val="both"/>
      </w:pPr>
    </w:p>
    <w:p w:rsidR="000C4456" w:rsidRDefault="000C4456" w:rsidP="000C4456">
      <w:pPr>
        <w:autoSpaceDE w:val="0"/>
        <w:autoSpaceDN w:val="0"/>
        <w:adjustRightInd w:val="0"/>
        <w:jc w:val="both"/>
      </w:pPr>
      <w:r>
        <w:t xml:space="preserve">Договорът се състави и подписа в два </w:t>
      </w:r>
      <w:proofErr w:type="spellStart"/>
      <w:r>
        <w:t>едноообразни</w:t>
      </w:r>
      <w:proofErr w:type="spellEnd"/>
      <w:r>
        <w:t xml:space="preserve"> екземпляра - по един за всяка от страните.</w:t>
      </w:r>
    </w:p>
    <w:p w:rsidR="000C4456" w:rsidRDefault="000C4456" w:rsidP="000C4456">
      <w:pPr>
        <w:autoSpaceDE w:val="0"/>
        <w:autoSpaceDN w:val="0"/>
        <w:adjustRightInd w:val="0"/>
        <w:jc w:val="both"/>
        <w:rPr>
          <w:b/>
          <w:bCs/>
        </w:rPr>
      </w:pPr>
    </w:p>
    <w:p w:rsidR="000C4456" w:rsidRDefault="000C4456" w:rsidP="000C4456">
      <w:pPr>
        <w:autoSpaceDE w:val="0"/>
        <w:autoSpaceDN w:val="0"/>
        <w:adjustRightInd w:val="0"/>
        <w:jc w:val="both"/>
        <w:rPr>
          <w:b/>
          <w:bCs/>
        </w:rPr>
      </w:pPr>
    </w:p>
    <w:p w:rsidR="000C4456" w:rsidRDefault="000C4456" w:rsidP="000C4456">
      <w:pPr>
        <w:autoSpaceDE w:val="0"/>
        <w:autoSpaceDN w:val="0"/>
        <w:adjustRightInd w:val="0"/>
        <w:jc w:val="both"/>
        <w:rPr>
          <w:b/>
          <w:bCs/>
          <w:lang w:val="en-US"/>
        </w:rPr>
      </w:pPr>
      <w:r>
        <w:rPr>
          <w:b/>
          <w:bCs/>
        </w:rPr>
        <w:t>ВЪЗЛОЖИТЕЛ:                                                           ИЗПЪЛНИТЕЛ:</w:t>
      </w:r>
    </w:p>
    <w:p w:rsidR="000F2FCB" w:rsidRDefault="000F2FCB" w:rsidP="000C4456">
      <w:pPr>
        <w:tabs>
          <w:tab w:val="left" w:pos="5420"/>
        </w:tabs>
        <w:autoSpaceDE w:val="0"/>
        <w:autoSpaceDN w:val="0"/>
        <w:adjustRightInd w:val="0"/>
        <w:jc w:val="both"/>
        <w:rPr>
          <w:b/>
          <w:bCs/>
        </w:rPr>
      </w:pPr>
    </w:p>
    <w:p w:rsidR="000C4456" w:rsidRDefault="000C4456" w:rsidP="000C4456">
      <w:pPr>
        <w:tabs>
          <w:tab w:val="left" w:pos="5420"/>
        </w:tabs>
        <w:autoSpaceDE w:val="0"/>
        <w:autoSpaceDN w:val="0"/>
        <w:adjustRightInd w:val="0"/>
        <w:jc w:val="both"/>
        <w:rPr>
          <w:b/>
          <w:bCs/>
        </w:rPr>
      </w:pPr>
      <w:bookmarkStart w:id="0" w:name="_GoBack"/>
      <w:bookmarkEnd w:id="0"/>
      <w:r>
        <w:rPr>
          <w:b/>
          <w:bCs/>
        </w:rPr>
        <w:t>1.</w:t>
      </w:r>
      <w:r>
        <w:t xml:space="preserve"> Богдана </w:t>
      </w:r>
      <w:proofErr w:type="spellStart"/>
      <w:r>
        <w:t>Хинева</w:t>
      </w:r>
      <w:proofErr w:type="spellEnd"/>
      <w:r>
        <w:t xml:space="preserve"> Иванова</w:t>
      </w:r>
      <w:r>
        <w:rPr>
          <w:b/>
          <w:bCs/>
        </w:rPr>
        <w:t xml:space="preserve">                                       </w:t>
      </w:r>
    </w:p>
    <w:p w:rsidR="000F2FCB" w:rsidRDefault="000C4456" w:rsidP="000C4456">
      <w:pPr>
        <w:tabs>
          <w:tab w:val="left" w:pos="5420"/>
        </w:tabs>
        <w:autoSpaceDE w:val="0"/>
        <w:autoSpaceDN w:val="0"/>
        <w:adjustRightInd w:val="0"/>
        <w:jc w:val="both"/>
        <w:rPr>
          <w:b/>
          <w:bCs/>
        </w:rPr>
      </w:pPr>
      <w:r>
        <w:rPr>
          <w:b/>
          <w:bCs/>
        </w:rPr>
        <w:t>ДИРЕКТОР</w:t>
      </w:r>
    </w:p>
    <w:p w:rsidR="000C4456" w:rsidRDefault="000C4456" w:rsidP="000C4456">
      <w:pPr>
        <w:tabs>
          <w:tab w:val="left" w:pos="5420"/>
        </w:tabs>
        <w:autoSpaceDE w:val="0"/>
        <w:autoSpaceDN w:val="0"/>
        <w:adjustRightInd w:val="0"/>
        <w:jc w:val="both"/>
        <w:rPr>
          <w:b/>
          <w:bCs/>
        </w:rPr>
      </w:pPr>
      <w:r>
        <w:rPr>
          <w:b/>
          <w:bCs/>
        </w:rPr>
        <w:tab/>
      </w:r>
    </w:p>
    <w:p w:rsidR="000C4456" w:rsidRPr="000F2FCB" w:rsidRDefault="000C4456" w:rsidP="000C4456">
      <w:pPr>
        <w:autoSpaceDE w:val="0"/>
        <w:autoSpaceDN w:val="0"/>
        <w:adjustRightInd w:val="0"/>
        <w:jc w:val="both"/>
        <w:rPr>
          <w:b/>
          <w:bCs/>
          <w:lang w:val="bg-BG"/>
        </w:rPr>
      </w:pPr>
      <w:r>
        <w:rPr>
          <w:b/>
          <w:bCs/>
        </w:rPr>
        <w:t>2</w:t>
      </w:r>
      <w:r w:rsidR="000F2FCB">
        <w:rPr>
          <w:bCs/>
          <w:lang w:val="bg-BG"/>
        </w:rPr>
        <w:t xml:space="preserve">. </w:t>
      </w:r>
      <w:proofErr w:type="spellStart"/>
      <w:r w:rsidR="000F2FCB">
        <w:rPr>
          <w:bCs/>
          <w:lang w:val="bg-BG"/>
        </w:rPr>
        <w:t>Елизавета</w:t>
      </w:r>
      <w:proofErr w:type="spellEnd"/>
      <w:r w:rsidR="000F2FCB">
        <w:rPr>
          <w:bCs/>
          <w:lang w:val="bg-BG"/>
        </w:rPr>
        <w:t xml:space="preserve"> </w:t>
      </w:r>
      <w:proofErr w:type="spellStart"/>
      <w:r w:rsidR="000F2FCB">
        <w:rPr>
          <w:bCs/>
          <w:lang w:val="bg-BG"/>
        </w:rPr>
        <w:t>Евгениевна</w:t>
      </w:r>
      <w:proofErr w:type="spellEnd"/>
      <w:r w:rsidR="000F2FCB">
        <w:rPr>
          <w:bCs/>
          <w:lang w:val="bg-BG"/>
        </w:rPr>
        <w:t xml:space="preserve"> </w:t>
      </w:r>
      <w:proofErr w:type="spellStart"/>
      <w:r w:rsidR="000F2FCB">
        <w:rPr>
          <w:bCs/>
          <w:lang w:val="bg-BG"/>
        </w:rPr>
        <w:t>Живая</w:t>
      </w:r>
      <w:proofErr w:type="spellEnd"/>
    </w:p>
    <w:p w:rsidR="000C4456" w:rsidRDefault="000C4456" w:rsidP="000C4456">
      <w:r>
        <w:rPr>
          <w:b/>
          <w:bCs/>
        </w:rPr>
        <w:t>СЧЕТОВОДИТЕЛ</w:t>
      </w:r>
    </w:p>
    <w:p w:rsidR="00136D58" w:rsidRPr="000C4456" w:rsidRDefault="00136D58" w:rsidP="000C4456"/>
    <w:sectPr w:rsidR="00136D58" w:rsidRPr="000C4456">
      <w:footerReference w:type="default" r:id="rId8"/>
      <w:pgSz w:w="11909" w:h="16834"/>
      <w:pgMar w:top="1135" w:right="850" w:bottom="1135" w:left="170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0694" w:rsidRDefault="00B60694">
      <w:r>
        <w:separator/>
      </w:r>
    </w:p>
  </w:endnote>
  <w:endnote w:type="continuationSeparator" w:id="0">
    <w:p w:rsidR="00B60694" w:rsidRDefault="00B60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HebarU">
    <w:altName w:val="Courier New"/>
    <w:charset w:val="00"/>
    <w:family w:val="auto"/>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2018276"/>
      <w:docPartObj>
        <w:docPartGallery w:val="Page Numbers (Bottom of Page)"/>
        <w:docPartUnique/>
      </w:docPartObj>
    </w:sdtPr>
    <w:sdtEndPr>
      <w:rPr>
        <w:noProof/>
      </w:rPr>
    </w:sdtEndPr>
    <w:sdtContent>
      <w:p w:rsidR="00895AD7" w:rsidRDefault="000C4456">
        <w:pPr>
          <w:pStyle w:val="Footer"/>
          <w:jc w:val="right"/>
        </w:pPr>
        <w:r>
          <w:fldChar w:fldCharType="begin"/>
        </w:r>
        <w:r>
          <w:instrText xml:space="preserve"> PAGE   \* MERGEFORMAT </w:instrText>
        </w:r>
        <w:r>
          <w:fldChar w:fldCharType="separate"/>
        </w:r>
        <w:r w:rsidR="000F2FCB">
          <w:rPr>
            <w:noProof/>
          </w:rPr>
          <w:t>6</w:t>
        </w:r>
        <w:r>
          <w:rPr>
            <w:noProof/>
          </w:rPr>
          <w:fldChar w:fldCharType="end"/>
        </w:r>
      </w:p>
    </w:sdtContent>
  </w:sdt>
  <w:p w:rsidR="00895AD7" w:rsidRDefault="00B606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0694" w:rsidRDefault="00B60694">
      <w:r>
        <w:separator/>
      </w:r>
    </w:p>
  </w:footnote>
  <w:footnote w:type="continuationSeparator" w:id="0">
    <w:p w:rsidR="00B60694" w:rsidRDefault="00B606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D17ED"/>
    <w:multiLevelType w:val="multilevel"/>
    <w:tmpl w:val="2946C0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1">
      <w:start w:val="5"/>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D0458D"/>
    <w:multiLevelType w:val="hybridMultilevel"/>
    <w:tmpl w:val="1D9EBFB8"/>
    <w:lvl w:ilvl="0" w:tplc="60EE248A">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2" w15:restartNumberingAfterBreak="0">
    <w:nsid w:val="0FAE4247"/>
    <w:multiLevelType w:val="multilevel"/>
    <w:tmpl w:val="ADC4A9AC"/>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0D6A16"/>
    <w:multiLevelType w:val="multilevel"/>
    <w:tmpl w:val="4EF0B9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3">
      <w:start w:val="15"/>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4">
      <w:start w:val="24"/>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996DD2"/>
    <w:multiLevelType w:val="hybridMultilevel"/>
    <w:tmpl w:val="AABA45D8"/>
    <w:lvl w:ilvl="0" w:tplc="298E9FBE">
      <w:start w:val="21"/>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5" w15:restartNumberingAfterBreak="0">
    <w:nsid w:val="1E5E3AA7"/>
    <w:multiLevelType w:val="hybridMultilevel"/>
    <w:tmpl w:val="B7AA9820"/>
    <w:lvl w:ilvl="0" w:tplc="0402000F">
      <w:start w:val="2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37D3A64"/>
    <w:multiLevelType w:val="multilevel"/>
    <w:tmpl w:val="9CC80E80"/>
    <w:lvl w:ilvl="0">
      <w:start w:val="1"/>
      <w:numFmt w:val="decimal"/>
      <w:lvlText w:val="2.1.%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40472F4"/>
    <w:multiLevelType w:val="multilevel"/>
    <w:tmpl w:val="767252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1">
      <w:start w:val="11"/>
      <w:numFmt w:val="upperRoman"/>
      <w:lvlText w:val="%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74F43C5"/>
    <w:multiLevelType w:val="hybridMultilevel"/>
    <w:tmpl w:val="65F043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26471E"/>
    <w:multiLevelType w:val="multilevel"/>
    <w:tmpl w:val="11CC4410"/>
    <w:lvl w:ilvl="0">
      <w:start w:val="2"/>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D76767"/>
    <w:multiLevelType w:val="hybridMultilevel"/>
    <w:tmpl w:val="67D01D3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3420775C"/>
    <w:multiLevelType w:val="multilevel"/>
    <w:tmpl w:val="BCFEFB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
      </w:rPr>
    </w:lvl>
    <w:lvl w:ilvl="1">
      <w:start w:val="8"/>
      <w:numFmt w:val="upperRoman"/>
      <w:lvlText w:val="%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132E67"/>
    <w:multiLevelType w:val="multilevel"/>
    <w:tmpl w:val="9DB834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79E38D5"/>
    <w:multiLevelType w:val="multilevel"/>
    <w:tmpl w:val="235CC28E"/>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
      </w:rPr>
    </w:lvl>
    <w:lvl w:ilvl="1">
      <w:start w:val="1"/>
      <w:numFmt w:val="decimal"/>
      <w:lvlText w:val="%2."/>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bg"/>
      </w:rPr>
    </w:lvl>
    <w:lvl w:ilvl="2">
      <w:start w:val="2"/>
      <w:numFmt w:val="decimal"/>
      <w:lvlText w:val="%3."/>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bg"/>
      </w:rPr>
    </w:lvl>
    <w:lvl w:ilvl="3">
      <w:start w:val="1"/>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
      </w:rPr>
    </w:lvl>
    <w:lvl w:ilvl="4">
      <w:start w:val="2"/>
      <w:numFmt w:val="decimal"/>
      <w:lvlText w:val="%4.%5."/>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5">
      <w:start w:val="1"/>
      <w:numFmt w:val="decimal"/>
      <w:lvlText w:val="%6."/>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
      </w:rPr>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21F3DAA"/>
    <w:multiLevelType w:val="hybridMultilevel"/>
    <w:tmpl w:val="B6BA87F4"/>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5" w15:restartNumberingAfterBreak="0">
    <w:nsid w:val="54C24CF5"/>
    <w:multiLevelType w:val="multilevel"/>
    <w:tmpl w:val="1450BCEC"/>
    <w:lvl w:ilvl="0">
      <w:start w:val="1"/>
      <w:numFmt w:val="bullet"/>
      <w:lvlText w:val="•"/>
      <w:lvlJc w:val="left"/>
    </w:lvl>
    <w:lvl w:ilvl="1">
      <w:start w:val="1"/>
      <w:numFmt w:val="decimal"/>
      <w:lvlText w:val="%2."/>
      <w:lvlJc w:val="left"/>
    </w:lvl>
    <w:lvl w:ilvl="2">
      <w:start w:val="2"/>
      <w:numFmt w:val="decimal"/>
      <w:lvlText w:val="%3."/>
      <w:lvlJc w:val="left"/>
    </w:lvl>
    <w:lvl w:ilvl="3">
      <w:start w:val="15"/>
      <w:numFmt w:val="decimal"/>
      <w:lvlText w:val="%4."/>
      <w:lvlJc w:val="left"/>
    </w:lvl>
    <w:lvl w:ilvl="4">
      <w:start w:val="24"/>
      <w:numFmt w:val="decimal"/>
      <w:lvlText w:val="%5."/>
      <w:lvlJc w:val="left"/>
    </w:lvl>
    <w:lvl w:ilvl="5">
      <w:start w:val="1"/>
      <w:numFmt w:val="decimal"/>
      <w:lvlText w:val="%6."/>
      <w:lvlJc w:val="left"/>
    </w:lvl>
    <w:lvl w:ilvl="6">
      <w:start w:val="8"/>
      <w:numFmt w:val="upperRoman"/>
      <w:lvlText w:val="%7."/>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
      </w:rPr>
    </w:lvl>
    <w:lvl w:ilvl="7">
      <w:start w:val="1"/>
      <w:numFmt w:val="decimal"/>
      <w:lvlText w:val="%8."/>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
      </w:rPr>
    </w:lvl>
    <w:lvl w:ilvl="8">
      <w:numFmt w:val="decimal"/>
      <w:lvlText w:val=""/>
      <w:lvlJc w:val="left"/>
    </w:lvl>
  </w:abstractNum>
  <w:abstractNum w:abstractNumId="16" w15:restartNumberingAfterBreak="0">
    <w:nsid w:val="580F0665"/>
    <w:multiLevelType w:val="multilevel"/>
    <w:tmpl w:val="1A5C8F1C"/>
    <w:lvl w:ilvl="0">
      <w:start w:val="6"/>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BE1103D"/>
    <w:multiLevelType w:val="multilevel"/>
    <w:tmpl w:val="3508CA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D47417A"/>
    <w:multiLevelType w:val="hybridMultilevel"/>
    <w:tmpl w:val="D99A86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233DB4"/>
    <w:multiLevelType w:val="multilevel"/>
    <w:tmpl w:val="E104174C"/>
    <w:lvl w:ilvl="0">
      <w:start w:val="22"/>
      <w:numFmt w:val="decimal"/>
      <w:lvlText w:val="%1."/>
      <w:lvlJc w:val="left"/>
      <w:pPr>
        <w:ind w:left="600" w:hanging="600"/>
      </w:pPr>
      <w:rPr>
        <w:rFonts w:hint="default"/>
      </w:rPr>
    </w:lvl>
    <w:lvl w:ilvl="1">
      <w:start w:val="23"/>
      <w:numFmt w:val="decimal"/>
      <w:lvlText w:val="%1.%2."/>
      <w:lvlJc w:val="left"/>
      <w:pPr>
        <w:ind w:left="1360" w:hanging="600"/>
      </w:pPr>
      <w:rPr>
        <w:rFonts w:hint="default"/>
      </w:rPr>
    </w:lvl>
    <w:lvl w:ilvl="2">
      <w:start w:val="1"/>
      <w:numFmt w:val="decimal"/>
      <w:lvlText w:val="%1.%2.%3."/>
      <w:lvlJc w:val="left"/>
      <w:pPr>
        <w:ind w:left="2240" w:hanging="720"/>
      </w:pPr>
      <w:rPr>
        <w:rFonts w:hint="default"/>
      </w:rPr>
    </w:lvl>
    <w:lvl w:ilvl="3">
      <w:start w:val="1"/>
      <w:numFmt w:val="decimal"/>
      <w:lvlText w:val="%1.%2.%3.%4."/>
      <w:lvlJc w:val="left"/>
      <w:pPr>
        <w:ind w:left="3000" w:hanging="72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4880" w:hanging="1080"/>
      </w:pPr>
      <w:rPr>
        <w:rFonts w:hint="default"/>
      </w:rPr>
    </w:lvl>
    <w:lvl w:ilvl="6">
      <w:start w:val="1"/>
      <w:numFmt w:val="decimal"/>
      <w:lvlText w:val="%1.%2.%3.%4.%5.%6.%7."/>
      <w:lvlJc w:val="left"/>
      <w:pPr>
        <w:ind w:left="6000" w:hanging="1440"/>
      </w:pPr>
      <w:rPr>
        <w:rFonts w:hint="default"/>
      </w:rPr>
    </w:lvl>
    <w:lvl w:ilvl="7">
      <w:start w:val="1"/>
      <w:numFmt w:val="decimal"/>
      <w:lvlText w:val="%1.%2.%3.%4.%5.%6.%7.%8."/>
      <w:lvlJc w:val="left"/>
      <w:pPr>
        <w:ind w:left="6760" w:hanging="1440"/>
      </w:pPr>
      <w:rPr>
        <w:rFonts w:hint="default"/>
      </w:rPr>
    </w:lvl>
    <w:lvl w:ilvl="8">
      <w:start w:val="1"/>
      <w:numFmt w:val="decimal"/>
      <w:lvlText w:val="%1.%2.%3.%4.%5.%6.%7.%8.%9."/>
      <w:lvlJc w:val="left"/>
      <w:pPr>
        <w:ind w:left="7880" w:hanging="1800"/>
      </w:pPr>
      <w:rPr>
        <w:rFonts w:hint="default"/>
      </w:rPr>
    </w:lvl>
  </w:abstractNum>
  <w:abstractNum w:abstractNumId="20" w15:restartNumberingAfterBreak="0">
    <w:nsid w:val="5F8F4C6C"/>
    <w:multiLevelType w:val="multilevel"/>
    <w:tmpl w:val="04FEFB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6CE3CBE"/>
    <w:multiLevelType w:val="multilevel"/>
    <w:tmpl w:val="F5427916"/>
    <w:lvl w:ilvl="0">
      <w:start w:val="22"/>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6EFB6C8E"/>
    <w:multiLevelType w:val="hybridMultilevel"/>
    <w:tmpl w:val="E79289D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6F3C32D1"/>
    <w:multiLevelType w:val="hybridMultilevel"/>
    <w:tmpl w:val="E29893E0"/>
    <w:lvl w:ilvl="0" w:tplc="6B2E2B92">
      <w:start w:val="5"/>
      <w:numFmt w:val="decimal"/>
      <w:lvlText w:val="%1."/>
      <w:lvlJc w:val="left"/>
      <w:pPr>
        <w:ind w:left="1770" w:hanging="360"/>
      </w:pPr>
      <w:rPr>
        <w:rFonts w:hint="default"/>
      </w:rPr>
    </w:lvl>
    <w:lvl w:ilvl="1" w:tplc="04020019" w:tentative="1">
      <w:start w:val="1"/>
      <w:numFmt w:val="lowerLetter"/>
      <w:lvlText w:val="%2."/>
      <w:lvlJc w:val="left"/>
      <w:pPr>
        <w:ind w:left="2490" w:hanging="360"/>
      </w:pPr>
    </w:lvl>
    <w:lvl w:ilvl="2" w:tplc="0402001B" w:tentative="1">
      <w:start w:val="1"/>
      <w:numFmt w:val="lowerRoman"/>
      <w:lvlText w:val="%3."/>
      <w:lvlJc w:val="right"/>
      <w:pPr>
        <w:ind w:left="3210" w:hanging="180"/>
      </w:pPr>
    </w:lvl>
    <w:lvl w:ilvl="3" w:tplc="0402000F" w:tentative="1">
      <w:start w:val="1"/>
      <w:numFmt w:val="decimal"/>
      <w:lvlText w:val="%4."/>
      <w:lvlJc w:val="left"/>
      <w:pPr>
        <w:ind w:left="3930" w:hanging="360"/>
      </w:pPr>
    </w:lvl>
    <w:lvl w:ilvl="4" w:tplc="04020019" w:tentative="1">
      <w:start w:val="1"/>
      <w:numFmt w:val="lowerLetter"/>
      <w:lvlText w:val="%5."/>
      <w:lvlJc w:val="left"/>
      <w:pPr>
        <w:ind w:left="4650" w:hanging="360"/>
      </w:pPr>
    </w:lvl>
    <w:lvl w:ilvl="5" w:tplc="0402001B" w:tentative="1">
      <w:start w:val="1"/>
      <w:numFmt w:val="lowerRoman"/>
      <w:lvlText w:val="%6."/>
      <w:lvlJc w:val="right"/>
      <w:pPr>
        <w:ind w:left="5370" w:hanging="180"/>
      </w:pPr>
    </w:lvl>
    <w:lvl w:ilvl="6" w:tplc="0402000F" w:tentative="1">
      <w:start w:val="1"/>
      <w:numFmt w:val="decimal"/>
      <w:lvlText w:val="%7."/>
      <w:lvlJc w:val="left"/>
      <w:pPr>
        <w:ind w:left="6090" w:hanging="360"/>
      </w:pPr>
    </w:lvl>
    <w:lvl w:ilvl="7" w:tplc="04020019" w:tentative="1">
      <w:start w:val="1"/>
      <w:numFmt w:val="lowerLetter"/>
      <w:lvlText w:val="%8."/>
      <w:lvlJc w:val="left"/>
      <w:pPr>
        <w:ind w:left="6810" w:hanging="360"/>
      </w:pPr>
    </w:lvl>
    <w:lvl w:ilvl="8" w:tplc="0402001B" w:tentative="1">
      <w:start w:val="1"/>
      <w:numFmt w:val="lowerRoman"/>
      <w:lvlText w:val="%9."/>
      <w:lvlJc w:val="right"/>
      <w:pPr>
        <w:ind w:left="7530" w:hanging="180"/>
      </w:pPr>
    </w:lvl>
  </w:abstractNum>
  <w:abstractNum w:abstractNumId="24" w15:restartNumberingAfterBreak="0">
    <w:nsid w:val="78A36021"/>
    <w:multiLevelType w:val="multilevel"/>
    <w:tmpl w:val="210C5360"/>
    <w:lvl w:ilvl="0">
      <w:start w:val="2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2"/>
  </w:num>
  <w:num w:numId="2">
    <w:abstractNumId w:val="0"/>
  </w:num>
  <w:num w:numId="3">
    <w:abstractNumId w:val="2"/>
  </w:num>
  <w:num w:numId="4">
    <w:abstractNumId w:val="17"/>
  </w:num>
  <w:num w:numId="5">
    <w:abstractNumId w:val="9"/>
  </w:num>
  <w:num w:numId="6">
    <w:abstractNumId w:val="16"/>
  </w:num>
  <w:num w:numId="7">
    <w:abstractNumId w:val="13"/>
  </w:num>
  <w:num w:numId="8">
    <w:abstractNumId w:val="6"/>
  </w:num>
  <w:num w:numId="9">
    <w:abstractNumId w:val="20"/>
  </w:num>
  <w:num w:numId="10">
    <w:abstractNumId w:val="3"/>
  </w:num>
  <w:num w:numId="11">
    <w:abstractNumId w:val="11"/>
  </w:num>
  <w:num w:numId="12">
    <w:abstractNumId w:val="15"/>
  </w:num>
  <w:num w:numId="13">
    <w:abstractNumId w:val="7"/>
  </w:num>
  <w:num w:numId="14">
    <w:abstractNumId w:val="22"/>
  </w:num>
  <w:num w:numId="15">
    <w:abstractNumId w:val="8"/>
  </w:num>
  <w:num w:numId="16">
    <w:abstractNumId w:val="1"/>
  </w:num>
  <w:num w:numId="17">
    <w:abstractNumId w:val="10"/>
  </w:num>
  <w:num w:numId="18">
    <w:abstractNumId w:val="18"/>
  </w:num>
  <w:num w:numId="19">
    <w:abstractNumId w:val="14"/>
  </w:num>
  <w:num w:numId="20">
    <w:abstractNumId w:val="5"/>
  </w:num>
  <w:num w:numId="21">
    <w:abstractNumId w:val="21"/>
  </w:num>
  <w:num w:numId="22">
    <w:abstractNumId w:val="19"/>
  </w:num>
  <w:num w:numId="23">
    <w:abstractNumId w:val="24"/>
  </w:num>
  <w:num w:numId="24">
    <w:abstractNumId w:val="4"/>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56"/>
    <w:rsid w:val="000C4456"/>
    <w:rsid w:val="000E3922"/>
    <w:rsid w:val="000F2FCB"/>
    <w:rsid w:val="00136D58"/>
    <w:rsid w:val="00B60694"/>
    <w:rsid w:val="00BE578B"/>
    <w:rsid w:val="00D8619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E5BDAF-8707-4874-8B38-788458572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C4456"/>
    <w:pPr>
      <w:spacing w:after="0" w:line="240" w:lineRule="auto"/>
    </w:pPr>
    <w:rPr>
      <w:rFonts w:ascii="Times New Roman" w:eastAsia="Times New Roman" w:hAnsi="Times New Roman" w:cs="Times New Roman"/>
      <w:color w:val="000000"/>
      <w:sz w:val="24"/>
      <w:szCs w:val="24"/>
      <w:lang w:val="bg" w:eastAsia="bg-BG"/>
    </w:rPr>
  </w:style>
  <w:style w:type="paragraph" w:styleId="Heading2">
    <w:name w:val="heading 2"/>
    <w:basedOn w:val="Normal"/>
    <w:next w:val="Normal"/>
    <w:link w:val="Heading2Char"/>
    <w:qFormat/>
    <w:rsid w:val="000C4456"/>
    <w:pPr>
      <w:keepNext/>
      <w:jc w:val="both"/>
      <w:outlineLvl w:val="1"/>
    </w:pPr>
    <w:rPr>
      <w:b/>
      <w:color w:val="auto"/>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C4456"/>
    <w:rPr>
      <w:rFonts w:ascii="Times New Roman" w:eastAsia="Times New Roman" w:hAnsi="Times New Roman" w:cs="Times New Roman"/>
      <w:b/>
      <w:sz w:val="24"/>
      <w:szCs w:val="20"/>
      <w:lang w:val="x-none" w:eastAsia="x-none"/>
    </w:rPr>
  </w:style>
  <w:style w:type="character" w:styleId="Hyperlink">
    <w:name w:val="Hyperlink"/>
    <w:basedOn w:val="DefaultParagraphFont"/>
    <w:rsid w:val="000C4456"/>
    <w:rPr>
      <w:color w:val="000080"/>
      <w:u w:val="single"/>
    </w:rPr>
  </w:style>
  <w:style w:type="character" w:customStyle="1" w:styleId="a">
    <w:name w:val="Основен текст_"/>
    <w:basedOn w:val="DefaultParagraphFont"/>
    <w:rsid w:val="000C4456"/>
    <w:rPr>
      <w:b w:val="0"/>
      <w:bCs w:val="0"/>
      <w:i w:val="0"/>
      <w:iCs w:val="0"/>
      <w:smallCaps w:val="0"/>
      <w:strike w:val="0"/>
      <w:spacing w:val="0"/>
      <w:sz w:val="22"/>
      <w:szCs w:val="22"/>
    </w:rPr>
  </w:style>
  <w:style w:type="character" w:customStyle="1" w:styleId="12">
    <w:name w:val="Заглавие #1 (2)_"/>
    <w:basedOn w:val="DefaultParagraphFont"/>
    <w:link w:val="120"/>
    <w:rsid w:val="000C4456"/>
    <w:rPr>
      <w:spacing w:val="20"/>
      <w:sz w:val="28"/>
      <w:szCs w:val="28"/>
      <w:shd w:val="clear" w:color="auto" w:fill="FFFFFF"/>
    </w:rPr>
  </w:style>
  <w:style w:type="character" w:customStyle="1" w:styleId="10">
    <w:name w:val="Основен текст (10)_"/>
    <w:basedOn w:val="DefaultParagraphFont"/>
    <w:link w:val="100"/>
    <w:rsid w:val="000C4456"/>
    <w:rPr>
      <w:sz w:val="24"/>
      <w:szCs w:val="24"/>
      <w:shd w:val="clear" w:color="auto" w:fill="FFFFFF"/>
    </w:rPr>
  </w:style>
  <w:style w:type="character" w:customStyle="1" w:styleId="3">
    <w:name w:val="Основен текст (3)_"/>
    <w:basedOn w:val="DefaultParagraphFont"/>
    <w:rsid w:val="000C4456"/>
    <w:rPr>
      <w:b w:val="0"/>
      <w:bCs w:val="0"/>
      <w:i w:val="0"/>
      <w:iCs w:val="0"/>
      <w:smallCaps w:val="0"/>
      <w:strike w:val="0"/>
      <w:spacing w:val="0"/>
      <w:sz w:val="22"/>
      <w:szCs w:val="22"/>
    </w:rPr>
  </w:style>
  <w:style w:type="character" w:customStyle="1" w:styleId="30">
    <w:name w:val="Основен текст (3)"/>
    <w:basedOn w:val="3"/>
    <w:rsid w:val="000C4456"/>
    <w:rPr>
      <w:b w:val="0"/>
      <w:bCs w:val="0"/>
      <w:i w:val="0"/>
      <w:iCs w:val="0"/>
      <w:smallCaps w:val="0"/>
      <w:strike w:val="0"/>
      <w:spacing w:val="0"/>
      <w:sz w:val="22"/>
      <w:szCs w:val="22"/>
    </w:rPr>
  </w:style>
  <w:style w:type="character" w:customStyle="1" w:styleId="35pt">
    <w:name w:val="Основен текст (3) + Разредка 5 pt"/>
    <w:basedOn w:val="3"/>
    <w:rsid w:val="000C4456"/>
    <w:rPr>
      <w:b w:val="0"/>
      <w:bCs w:val="0"/>
      <w:i w:val="0"/>
      <w:iCs w:val="0"/>
      <w:smallCaps w:val="0"/>
      <w:strike w:val="0"/>
      <w:spacing w:val="100"/>
      <w:sz w:val="22"/>
      <w:szCs w:val="22"/>
    </w:rPr>
  </w:style>
  <w:style w:type="character" w:customStyle="1" w:styleId="a0">
    <w:name w:val="Основен текст"/>
    <w:basedOn w:val="a"/>
    <w:rsid w:val="000C4456"/>
    <w:rPr>
      <w:b w:val="0"/>
      <w:bCs w:val="0"/>
      <w:i w:val="0"/>
      <w:iCs w:val="0"/>
      <w:smallCaps w:val="0"/>
      <w:strike w:val="0"/>
      <w:spacing w:val="0"/>
      <w:sz w:val="22"/>
      <w:szCs w:val="22"/>
      <w:u w:val="single"/>
      <w:lang w:val="en-US"/>
    </w:rPr>
  </w:style>
  <w:style w:type="character" w:customStyle="1" w:styleId="a1">
    <w:name w:val="Основен текст + Удебелен"/>
    <w:basedOn w:val="a"/>
    <w:rsid w:val="000C4456"/>
    <w:rPr>
      <w:b/>
      <w:bCs/>
      <w:i w:val="0"/>
      <w:iCs w:val="0"/>
      <w:smallCaps w:val="0"/>
      <w:strike w:val="0"/>
      <w:spacing w:val="0"/>
      <w:sz w:val="22"/>
      <w:szCs w:val="22"/>
    </w:rPr>
  </w:style>
  <w:style w:type="character" w:customStyle="1" w:styleId="31">
    <w:name w:val="Основен текст (3) + Не е удебелен"/>
    <w:basedOn w:val="3"/>
    <w:rsid w:val="000C4456"/>
    <w:rPr>
      <w:b/>
      <w:bCs/>
      <w:i w:val="0"/>
      <w:iCs w:val="0"/>
      <w:smallCaps w:val="0"/>
      <w:strike w:val="0"/>
      <w:spacing w:val="0"/>
      <w:sz w:val="22"/>
      <w:szCs w:val="22"/>
    </w:rPr>
  </w:style>
  <w:style w:type="character" w:customStyle="1" w:styleId="a2">
    <w:name w:val="Основен текст + Курсив"/>
    <w:basedOn w:val="a"/>
    <w:rsid w:val="000C4456"/>
    <w:rPr>
      <w:b w:val="0"/>
      <w:bCs w:val="0"/>
      <w:i/>
      <w:iCs/>
      <w:smallCaps w:val="0"/>
      <w:strike w:val="0"/>
      <w:spacing w:val="0"/>
      <w:sz w:val="22"/>
      <w:szCs w:val="22"/>
    </w:rPr>
  </w:style>
  <w:style w:type="character" w:customStyle="1" w:styleId="4">
    <w:name w:val="Заглавие #4_"/>
    <w:basedOn w:val="DefaultParagraphFont"/>
    <w:link w:val="40"/>
    <w:rsid w:val="000C4456"/>
    <w:rPr>
      <w:shd w:val="clear" w:color="auto" w:fill="FFFFFF"/>
    </w:rPr>
  </w:style>
  <w:style w:type="character" w:customStyle="1" w:styleId="41">
    <w:name w:val="Основен текст (4)_"/>
    <w:basedOn w:val="DefaultParagraphFont"/>
    <w:link w:val="42"/>
    <w:rsid w:val="000C4456"/>
    <w:rPr>
      <w:sz w:val="10"/>
      <w:szCs w:val="10"/>
      <w:shd w:val="clear" w:color="auto" w:fill="FFFFFF"/>
    </w:rPr>
  </w:style>
  <w:style w:type="character" w:customStyle="1" w:styleId="43">
    <w:name w:val="Заглавие #4 + Не е удебелен"/>
    <w:basedOn w:val="4"/>
    <w:rsid w:val="000C4456"/>
    <w:rPr>
      <w:b/>
      <w:bCs/>
      <w:shd w:val="clear" w:color="auto" w:fill="FFFFFF"/>
      <w:lang w:val="en-US"/>
    </w:rPr>
  </w:style>
  <w:style w:type="character" w:customStyle="1" w:styleId="105pt">
    <w:name w:val="Основен текст + 10;5 pt;Удебелен"/>
    <w:basedOn w:val="a"/>
    <w:rsid w:val="000C4456"/>
    <w:rPr>
      <w:b/>
      <w:bCs/>
      <w:i w:val="0"/>
      <w:iCs w:val="0"/>
      <w:smallCaps w:val="0"/>
      <w:strike w:val="0"/>
      <w:spacing w:val="0"/>
      <w:sz w:val="21"/>
      <w:szCs w:val="21"/>
    </w:rPr>
  </w:style>
  <w:style w:type="character" w:customStyle="1" w:styleId="5">
    <w:name w:val="Основен текст (5)_"/>
    <w:basedOn w:val="DefaultParagraphFont"/>
    <w:rsid w:val="000C4456"/>
    <w:rPr>
      <w:b w:val="0"/>
      <w:bCs w:val="0"/>
      <w:i w:val="0"/>
      <w:iCs w:val="0"/>
      <w:smallCaps w:val="0"/>
      <w:strike w:val="0"/>
      <w:spacing w:val="0"/>
      <w:sz w:val="22"/>
      <w:szCs w:val="22"/>
    </w:rPr>
  </w:style>
  <w:style w:type="character" w:customStyle="1" w:styleId="50">
    <w:name w:val="Основен текст (5)"/>
    <w:basedOn w:val="5"/>
    <w:rsid w:val="000C4456"/>
    <w:rPr>
      <w:b w:val="0"/>
      <w:bCs w:val="0"/>
      <w:i w:val="0"/>
      <w:iCs w:val="0"/>
      <w:smallCaps w:val="0"/>
      <w:strike w:val="0"/>
      <w:spacing w:val="0"/>
      <w:sz w:val="22"/>
      <w:szCs w:val="22"/>
      <w:u w:val="single"/>
    </w:rPr>
  </w:style>
  <w:style w:type="character" w:customStyle="1" w:styleId="518pt33">
    <w:name w:val="Основен текст (5) + 18 pt;Удебелен;Не е курсив;Мащабиране 33%"/>
    <w:basedOn w:val="5"/>
    <w:rsid w:val="000C4456"/>
    <w:rPr>
      <w:b/>
      <w:bCs/>
      <w:i/>
      <w:iCs/>
      <w:smallCaps w:val="0"/>
      <w:strike w:val="0"/>
      <w:spacing w:val="0"/>
      <w:w w:val="33"/>
      <w:sz w:val="36"/>
      <w:szCs w:val="36"/>
    </w:rPr>
  </w:style>
  <w:style w:type="character" w:customStyle="1" w:styleId="51">
    <w:name w:val="Основен текст (5) + Удебелен;Не е курсив"/>
    <w:basedOn w:val="5"/>
    <w:rsid w:val="000C4456"/>
    <w:rPr>
      <w:b/>
      <w:bCs/>
      <w:i/>
      <w:iCs/>
      <w:smallCaps w:val="0"/>
      <w:strike w:val="0"/>
      <w:spacing w:val="0"/>
      <w:sz w:val="22"/>
      <w:szCs w:val="22"/>
    </w:rPr>
  </w:style>
  <w:style w:type="character" w:customStyle="1" w:styleId="1">
    <w:name w:val="Заглавие #1_"/>
    <w:basedOn w:val="DefaultParagraphFont"/>
    <w:link w:val="11"/>
    <w:rsid w:val="000C4456"/>
    <w:rPr>
      <w:shd w:val="clear" w:color="auto" w:fill="FFFFFF"/>
    </w:rPr>
  </w:style>
  <w:style w:type="character" w:customStyle="1" w:styleId="32">
    <w:name w:val="Основен текст (3) + Не е удебелен;Курсив"/>
    <w:basedOn w:val="3"/>
    <w:rsid w:val="000C4456"/>
    <w:rPr>
      <w:b/>
      <w:bCs/>
      <w:i/>
      <w:iCs/>
      <w:smallCaps w:val="0"/>
      <w:strike w:val="0"/>
      <w:spacing w:val="0"/>
      <w:sz w:val="22"/>
      <w:szCs w:val="22"/>
    </w:rPr>
  </w:style>
  <w:style w:type="character" w:customStyle="1" w:styleId="6">
    <w:name w:val="Основен текст (6)_"/>
    <w:basedOn w:val="DefaultParagraphFont"/>
    <w:link w:val="60"/>
    <w:rsid w:val="000C4456"/>
    <w:rPr>
      <w:sz w:val="15"/>
      <w:szCs w:val="15"/>
      <w:shd w:val="clear" w:color="auto" w:fill="FFFFFF"/>
    </w:rPr>
  </w:style>
  <w:style w:type="character" w:customStyle="1" w:styleId="125pt">
    <w:name w:val="Основен текст + 12;5 pt;Курсив"/>
    <w:basedOn w:val="a"/>
    <w:rsid w:val="000C4456"/>
    <w:rPr>
      <w:b w:val="0"/>
      <w:bCs w:val="0"/>
      <w:i/>
      <w:iCs/>
      <w:smallCaps w:val="0"/>
      <w:strike w:val="0"/>
      <w:spacing w:val="0"/>
      <w:sz w:val="25"/>
      <w:szCs w:val="25"/>
    </w:rPr>
  </w:style>
  <w:style w:type="character" w:customStyle="1" w:styleId="8">
    <w:name w:val="Основен текст (8)_"/>
    <w:basedOn w:val="DefaultParagraphFont"/>
    <w:link w:val="80"/>
    <w:rsid w:val="000C4456"/>
    <w:rPr>
      <w:sz w:val="23"/>
      <w:szCs w:val="23"/>
      <w:shd w:val="clear" w:color="auto" w:fill="FFFFFF"/>
    </w:rPr>
  </w:style>
  <w:style w:type="character" w:customStyle="1" w:styleId="7">
    <w:name w:val="Основен текст (7)_"/>
    <w:basedOn w:val="DefaultParagraphFont"/>
    <w:link w:val="70"/>
    <w:rsid w:val="000C4456"/>
    <w:rPr>
      <w:sz w:val="20"/>
      <w:szCs w:val="20"/>
      <w:shd w:val="clear" w:color="auto" w:fill="FFFFFF"/>
    </w:rPr>
  </w:style>
  <w:style w:type="character" w:customStyle="1" w:styleId="55pt">
    <w:name w:val="Основен текст (5) + 5 pt;Малки букви"/>
    <w:basedOn w:val="5"/>
    <w:rsid w:val="000C4456"/>
    <w:rPr>
      <w:b w:val="0"/>
      <w:bCs w:val="0"/>
      <w:i w:val="0"/>
      <w:iCs w:val="0"/>
      <w:smallCaps/>
      <w:strike w:val="0"/>
      <w:spacing w:val="0"/>
      <w:sz w:val="10"/>
      <w:szCs w:val="10"/>
      <w:u w:val="single"/>
    </w:rPr>
  </w:style>
  <w:style w:type="character" w:customStyle="1" w:styleId="12pt">
    <w:name w:val="Основен текст + 12 pt;Удебелен"/>
    <w:basedOn w:val="a"/>
    <w:rsid w:val="000C4456"/>
    <w:rPr>
      <w:b/>
      <w:bCs/>
      <w:i w:val="0"/>
      <w:iCs w:val="0"/>
      <w:smallCaps w:val="0"/>
      <w:strike w:val="0"/>
      <w:spacing w:val="0"/>
      <w:sz w:val="24"/>
      <w:szCs w:val="24"/>
    </w:rPr>
  </w:style>
  <w:style w:type="character" w:customStyle="1" w:styleId="22">
    <w:name w:val="Заглавие #2 (2)_"/>
    <w:basedOn w:val="DefaultParagraphFont"/>
    <w:rsid w:val="000C4456"/>
    <w:rPr>
      <w:b w:val="0"/>
      <w:bCs w:val="0"/>
      <w:i w:val="0"/>
      <w:iCs w:val="0"/>
      <w:smallCaps w:val="0"/>
      <w:strike w:val="0"/>
      <w:spacing w:val="0"/>
      <w:sz w:val="22"/>
      <w:szCs w:val="22"/>
    </w:rPr>
  </w:style>
  <w:style w:type="character" w:customStyle="1" w:styleId="220">
    <w:name w:val="Заглавие #2 (2)"/>
    <w:basedOn w:val="22"/>
    <w:rsid w:val="000C4456"/>
    <w:rPr>
      <w:b w:val="0"/>
      <w:bCs w:val="0"/>
      <w:i w:val="0"/>
      <w:iCs w:val="0"/>
      <w:smallCaps w:val="0"/>
      <w:strike w:val="0"/>
      <w:spacing w:val="0"/>
      <w:sz w:val="22"/>
      <w:szCs w:val="22"/>
    </w:rPr>
  </w:style>
  <w:style w:type="character" w:customStyle="1" w:styleId="9">
    <w:name w:val="Основен текст (9)_"/>
    <w:basedOn w:val="DefaultParagraphFont"/>
    <w:rsid w:val="000C4456"/>
    <w:rPr>
      <w:b w:val="0"/>
      <w:bCs w:val="0"/>
      <w:i w:val="0"/>
      <w:iCs w:val="0"/>
      <w:smallCaps w:val="0"/>
      <w:strike w:val="0"/>
      <w:spacing w:val="0"/>
      <w:sz w:val="21"/>
      <w:szCs w:val="21"/>
    </w:rPr>
  </w:style>
  <w:style w:type="character" w:customStyle="1" w:styleId="90">
    <w:name w:val="Основен текст (9)"/>
    <w:basedOn w:val="9"/>
    <w:rsid w:val="000C4456"/>
    <w:rPr>
      <w:b w:val="0"/>
      <w:bCs w:val="0"/>
      <w:i w:val="0"/>
      <w:iCs w:val="0"/>
      <w:smallCaps w:val="0"/>
      <w:strike w:val="0"/>
      <w:spacing w:val="0"/>
      <w:sz w:val="21"/>
      <w:szCs w:val="21"/>
    </w:rPr>
  </w:style>
  <w:style w:type="character" w:customStyle="1" w:styleId="13">
    <w:name w:val="Заглавие #1 (3)_"/>
    <w:basedOn w:val="DefaultParagraphFont"/>
    <w:rsid w:val="000C4456"/>
    <w:rPr>
      <w:b w:val="0"/>
      <w:bCs w:val="0"/>
      <w:i w:val="0"/>
      <w:iCs w:val="0"/>
      <w:smallCaps w:val="0"/>
      <w:strike w:val="0"/>
      <w:spacing w:val="0"/>
      <w:sz w:val="22"/>
      <w:szCs w:val="22"/>
    </w:rPr>
  </w:style>
  <w:style w:type="character" w:customStyle="1" w:styleId="130">
    <w:name w:val="Заглавие #1 (3)"/>
    <w:basedOn w:val="13"/>
    <w:rsid w:val="000C4456"/>
    <w:rPr>
      <w:b w:val="0"/>
      <w:bCs w:val="0"/>
      <w:i w:val="0"/>
      <w:iCs w:val="0"/>
      <w:smallCaps w:val="0"/>
      <w:strike w:val="0"/>
      <w:spacing w:val="0"/>
      <w:sz w:val="22"/>
      <w:szCs w:val="22"/>
    </w:rPr>
  </w:style>
  <w:style w:type="character" w:customStyle="1" w:styleId="1pt">
    <w:name w:val="Основен текст + Разредка 1 pt"/>
    <w:basedOn w:val="a"/>
    <w:rsid w:val="000C4456"/>
    <w:rPr>
      <w:b w:val="0"/>
      <w:bCs w:val="0"/>
      <w:i w:val="0"/>
      <w:iCs w:val="0"/>
      <w:smallCaps w:val="0"/>
      <w:strike w:val="0"/>
      <w:spacing w:val="20"/>
      <w:sz w:val="22"/>
      <w:szCs w:val="22"/>
    </w:rPr>
  </w:style>
  <w:style w:type="character" w:customStyle="1" w:styleId="33">
    <w:name w:val="Заглавие #3_"/>
    <w:basedOn w:val="DefaultParagraphFont"/>
    <w:link w:val="34"/>
    <w:rsid w:val="000C4456"/>
    <w:rPr>
      <w:shd w:val="clear" w:color="auto" w:fill="FFFFFF"/>
    </w:rPr>
  </w:style>
  <w:style w:type="paragraph" w:customStyle="1" w:styleId="120">
    <w:name w:val="Заглавие #1 (2)"/>
    <w:basedOn w:val="Normal"/>
    <w:link w:val="12"/>
    <w:rsid w:val="000C4456"/>
    <w:pPr>
      <w:shd w:val="clear" w:color="auto" w:fill="FFFFFF"/>
      <w:spacing w:after="3360" w:line="0" w:lineRule="atLeast"/>
      <w:outlineLvl w:val="0"/>
    </w:pPr>
    <w:rPr>
      <w:rFonts w:asciiTheme="minorHAnsi" w:eastAsiaTheme="minorHAnsi" w:hAnsiTheme="minorHAnsi" w:cstheme="minorBidi"/>
      <w:color w:val="auto"/>
      <w:spacing w:val="20"/>
      <w:sz w:val="28"/>
      <w:szCs w:val="28"/>
      <w:lang w:val="bg-BG" w:eastAsia="en-US"/>
    </w:rPr>
  </w:style>
  <w:style w:type="paragraph" w:customStyle="1" w:styleId="100">
    <w:name w:val="Основен текст (10)"/>
    <w:basedOn w:val="Normal"/>
    <w:link w:val="10"/>
    <w:rsid w:val="000C4456"/>
    <w:pPr>
      <w:shd w:val="clear" w:color="auto" w:fill="FFFFFF"/>
      <w:spacing w:before="540" w:after="180" w:line="317" w:lineRule="exact"/>
      <w:jc w:val="both"/>
    </w:pPr>
    <w:rPr>
      <w:rFonts w:asciiTheme="minorHAnsi" w:eastAsiaTheme="minorHAnsi" w:hAnsiTheme="minorHAnsi" w:cstheme="minorBidi"/>
      <w:color w:val="auto"/>
      <w:lang w:val="bg-BG" w:eastAsia="en-US"/>
    </w:rPr>
  </w:style>
  <w:style w:type="paragraph" w:customStyle="1" w:styleId="40">
    <w:name w:val="Заглавие #4"/>
    <w:basedOn w:val="Normal"/>
    <w:link w:val="4"/>
    <w:rsid w:val="000C4456"/>
    <w:pPr>
      <w:shd w:val="clear" w:color="auto" w:fill="FFFFFF"/>
      <w:spacing w:before="420" w:line="0" w:lineRule="atLeast"/>
      <w:ind w:firstLine="660"/>
      <w:jc w:val="both"/>
      <w:outlineLvl w:val="3"/>
    </w:pPr>
    <w:rPr>
      <w:rFonts w:asciiTheme="minorHAnsi" w:eastAsiaTheme="minorHAnsi" w:hAnsiTheme="minorHAnsi" w:cstheme="minorBidi"/>
      <w:color w:val="auto"/>
      <w:sz w:val="22"/>
      <w:szCs w:val="22"/>
      <w:lang w:val="bg-BG" w:eastAsia="en-US"/>
    </w:rPr>
  </w:style>
  <w:style w:type="paragraph" w:customStyle="1" w:styleId="42">
    <w:name w:val="Основен текст (4)"/>
    <w:basedOn w:val="Normal"/>
    <w:link w:val="41"/>
    <w:rsid w:val="000C4456"/>
    <w:pPr>
      <w:shd w:val="clear" w:color="auto" w:fill="FFFFFF"/>
      <w:spacing w:after="60" w:line="0" w:lineRule="atLeast"/>
    </w:pPr>
    <w:rPr>
      <w:rFonts w:asciiTheme="minorHAnsi" w:eastAsiaTheme="minorHAnsi" w:hAnsiTheme="minorHAnsi" w:cstheme="minorBidi"/>
      <w:color w:val="auto"/>
      <w:sz w:val="10"/>
      <w:szCs w:val="10"/>
      <w:lang w:val="bg-BG" w:eastAsia="en-US"/>
    </w:rPr>
  </w:style>
  <w:style w:type="paragraph" w:customStyle="1" w:styleId="11">
    <w:name w:val="Заглавие #1"/>
    <w:basedOn w:val="Normal"/>
    <w:link w:val="1"/>
    <w:rsid w:val="000C4456"/>
    <w:pPr>
      <w:shd w:val="clear" w:color="auto" w:fill="FFFFFF"/>
      <w:spacing w:line="270" w:lineRule="exact"/>
      <w:outlineLvl w:val="0"/>
    </w:pPr>
    <w:rPr>
      <w:rFonts w:asciiTheme="minorHAnsi" w:eastAsiaTheme="minorHAnsi" w:hAnsiTheme="minorHAnsi" w:cstheme="minorBidi"/>
      <w:color w:val="auto"/>
      <w:sz w:val="22"/>
      <w:szCs w:val="22"/>
      <w:lang w:val="bg-BG" w:eastAsia="en-US"/>
    </w:rPr>
  </w:style>
  <w:style w:type="paragraph" w:customStyle="1" w:styleId="60">
    <w:name w:val="Основен текст (6)"/>
    <w:basedOn w:val="Normal"/>
    <w:link w:val="6"/>
    <w:rsid w:val="000C4456"/>
    <w:pPr>
      <w:shd w:val="clear" w:color="auto" w:fill="FFFFFF"/>
      <w:spacing w:line="0" w:lineRule="atLeast"/>
    </w:pPr>
    <w:rPr>
      <w:rFonts w:asciiTheme="minorHAnsi" w:eastAsiaTheme="minorHAnsi" w:hAnsiTheme="minorHAnsi" w:cstheme="minorBidi"/>
      <w:color w:val="auto"/>
      <w:sz w:val="15"/>
      <w:szCs w:val="15"/>
      <w:lang w:val="bg-BG" w:eastAsia="en-US"/>
    </w:rPr>
  </w:style>
  <w:style w:type="paragraph" w:customStyle="1" w:styleId="80">
    <w:name w:val="Основен текст (8)"/>
    <w:basedOn w:val="Normal"/>
    <w:link w:val="8"/>
    <w:rsid w:val="000C4456"/>
    <w:pPr>
      <w:shd w:val="clear" w:color="auto" w:fill="FFFFFF"/>
      <w:spacing w:line="0" w:lineRule="atLeast"/>
    </w:pPr>
    <w:rPr>
      <w:rFonts w:asciiTheme="minorHAnsi" w:eastAsiaTheme="minorHAnsi" w:hAnsiTheme="minorHAnsi" w:cstheme="minorBidi"/>
      <w:color w:val="auto"/>
      <w:sz w:val="23"/>
      <w:szCs w:val="23"/>
      <w:lang w:val="bg-BG" w:eastAsia="en-US"/>
    </w:rPr>
  </w:style>
  <w:style w:type="paragraph" w:customStyle="1" w:styleId="70">
    <w:name w:val="Основен текст (7)"/>
    <w:basedOn w:val="Normal"/>
    <w:link w:val="7"/>
    <w:rsid w:val="000C4456"/>
    <w:pPr>
      <w:shd w:val="clear" w:color="auto" w:fill="FFFFFF"/>
      <w:spacing w:line="0" w:lineRule="atLeast"/>
    </w:pPr>
    <w:rPr>
      <w:rFonts w:asciiTheme="minorHAnsi" w:eastAsiaTheme="minorHAnsi" w:hAnsiTheme="minorHAnsi" w:cstheme="minorBidi"/>
      <w:color w:val="auto"/>
      <w:sz w:val="20"/>
      <w:szCs w:val="20"/>
      <w:lang w:val="bg-BG" w:eastAsia="en-US"/>
    </w:rPr>
  </w:style>
  <w:style w:type="paragraph" w:customStyle="1" w:styleId="34">
    <w:name w:val="Заглавие #3"/>
    <w:basedOn w:val="Normal"/>
    <w:link w:val="33"/>
    <w:rsid w:val="000C4456"/>
    <w:pPr>
      <w:shd w:val="clear" w:color="auto" w:fill="FFFFFF"/>
      <w:spacing w:before="180" w:after="180" w:line="0" w:lineRule="atLeast"/>
      <w:jc w:val="both"/>
      <w:outlineLvl w:val="2"/>
    </w:pPr>
    <w:rPr>
      <w:rFonts w:asciiTheme="minorHAnsi" w:eastAsiaTheme="minorHAnsi" w:hAnsiTheme="minorHAnsi" w:cstheme="minorBidi"/>
      <w:color w:val="auto"/>
      <w:sz w:val="22"/>
      <w:szCs w:val="22"/>
      <w:lang w:val="bg-BG" w:eastAsia="en-US"/>
    </w:rPr>
  </w:style>
  <w:style w:type="paragraph" w:customStyle="1" w:styleId="CharCharChar">
    <w:name w:val="Char Char Char"/>
    <w:basedOn w:val="Normal"/>
    <w:rsid w:val="000C4456"/>
    <w:pPr>
      <w:tabs>
        <w:tab w:val="left" w:pos="709"/>
      </w:tabs>
    </w:pPr>
    <w:rPr>
      <w:rFonts w:ascii="Tahoma" w:hAnsi="Tahoma"/>
      <w:color w:val="auto"/>
      <w:lang w:val="pl-PL" w:eastAsia="pl-PL"/>
    </w:rPr>
  </w:style>
  <w:style w:type="character" w:styleId="CommentReference">
    <w:name w:val="annotation reference"/>
    <w:basedOn w:val="DefaultParagraphFont"/>
    <w:unhideWhenUsed/>
    <w:rsid w:val="000C4456"/>
    <w:rPr>
      <w:sz w:val="16"/>
      <w:szCs w:val="16"/>
    </w:rPr>
  </w:style>
  <w:style w:type="paragraph" w:styleId="CommentText">
    <w:name w:val="annotation text"/>
    <w:basedOn w:val="Normal"/>
    <w:link w:val="CommentTextChar"/>
    <w:unhideWhenUsed/>
    <w:rsid w:val="000C4456"/>
    <w:rPr>
      <w:sz w:val="20"/>
      <w:szCs w:val="20"/>
    </w:rPr>
  </w:style>
  <w:style w:type="character" w:customStyle="1" w:styleId="CommentTextChar">
    <w:name w:val="Comment Text Char"/>
    <w:basedOn w:val="DefaultParagraphFont"/>
    <w:link w:val="CommentText"/>
    <w:rsid w:val="000C4456"/>
    <w:rPr>
      <w:rFonts w:ascii="Times New Roman" w:eastAsia="Times New Roman" w:hAnsi="Times New Roman" w:cs="Times New Roman"/>
      <w:color w:val="000000"/>
      <w:sz w:val="20"/>
      <w:szCs w:val="20"/>
      <w:lang w:val="bg" w:eastAsia="bg-BG"/>
    </w:rPr>
  </w:style>
  <w:style w:type="paragraph" w:styleId="CommentSubject">
    <w:name w:val="annotation subject"/>
    <w:basedOn w:val="CommentText"/>
    <w:next w:val="CommentText"/>
    <w:link w:val="CommentSubjectChar"/>
    <w:uiPriority w:val="99"/>
    <w:semiHidden/>
    <w:unhideWhenUsed/>
    <w:rsid w:val="000C4456"/>
    <w:rPr>
      <w:b/>
      <w:bCs/>
    </w:rPr>
  </w:style>
  <w:style w:type="character" w:customStyle="1" w:styleId="CommentSubjectChar">
    <w:name w:val="Comment Subject Char"/>
    <w:basedOn w:val="CommentTextChar"/>
    <w:link w:val="CommentSubject"/>
    <w:uiPriority w:val="99"/>
    <w:semiHidden/>
    <w:rsid w:val="000C4456"/>
    <w:rPr>
      <w:rFonts w:ascii="Times New Roman" w:eastAsia="Times New Roman" w:hAnsi="Times New Roman" w:cs="Times New Roman"/>
      <w:b/>
      <w:bCs/>
      <w:color w:val="000000"/>
      <w:sz w:val="20"/>
      <w:szCs w:val="20"/>
      <w:lang w:val="bg" w:eastAsia="bg-BG"/>
    </w:rPr>
  </w:style>
  <w:style w:type="paragraph" w:styleId="BalloonText">
    <w:name w:val="Balloon Text"/>
    <w:basedOn w:val="Normal"/>
    <w:link w:val="BalloonTextChar"/>
    <w:uiPriority w:val="99"/>
    <w:semiHidden/>
    <w:unhideWhenUsed/>
    <w:rsid w:val="000C44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456"/>
    <w:rPr>
      <w:rFonts w:ascii="Segoe UI" w:eastAsia="Times New Roman" w:hAnsi="Segoe UI" w:cs="Segoe UI"/>
      <w:color w:val="000000"/>
      <w:sz w:val="18"/>
      <w:szCs w:val="18"/>
      <w:lang w:val="bg" w:eastAsia="bg-BG"/>
    </w:rPr>
  </w:style>
  <w:style w:type="paragraph" w:styleId="Header">
    <w:name w:val="header"/>
    <w:basedOn w:val="Normal"/>
    <w:link w:val="HeaderChar"/>
    <w:uiPriority w:val="99"/>
    <w:unhideWhenUsed/>
    <w:rsid w:val="000C4456"/>
    <w:pPr>
      <w:tabs>
        <w:tab w:val="center" w:pos="4536"/>
        <w:tab w:val="right" w:pos="9072"/>
      </w:tabs>
    </w:pPr>
  </w:style>
  <w:style w:type="character" w:customStyle="1" w:styleId="HeaderChar">
    <w:name w:val="Header Char"/>
    <w:basedOn w:val="DefaultParagraphFont"/>
    <w:link w:val="Header"/>
    <w:uiPriority w:val="99"/>
    <w:rsid w:val="000C4456"/>
    <w:rPr>
      <w:rFonts w:ascii="Times New Roman" w:eastAsia="Times New Roman" w:hAnsi="Times New Roman" w:cs="Times New Roman"/>
      <w:color w:val="000000"/>
      <w:sz w:val="24"/>
      <w:szCs w:val="24"/>
      <w:lang w:val="bg" w:eastAsia="bg-BG"/>
    </w:rPr>
  </w:style>
  <w:style w:type="paragraph" w:styleId="Footer">
    <w:name w:val="footer"/>
    <w:basedOn w:val="Normal"/>
    <w:link w:val="FooterChar"/>
    <w:unhideWhenUsed/>
    <w:rsid w:val="000C4456"/>
    <w:pPr>
      <w:tabs>
        <w:tab w:val="center" w:pos="4536"/>
        <w:tab w:val="right" w:pos="9072"/>
      </w:tabs>
    </w:pPr>
  </w:style>
  <w:style w:type="character" w:customStyle="1" w:styleId="FooterChar">
    <w:name w:val="Footer Char"/>
    <w:basedOn w:val="DefaultParagraphFont"/>
    <w:link w:val="Footer"/>
    <w:rsid w:val="000C4456"/>
    <w:rPr>
      <w:rFonts w:ascii="Times New Roman" w:eastAsia="Times New Roman" w:hAnsi="Times New Roman" w:cs="Times New Roman"/>
      <w:color w:val="000000"/>
      <w:sz w:val="24"/>
      <w:szCs w:val="24"/>
      <w:lang w:val="bg" w:eastAsia="bg-BG"/>
    </w:rPr>
  </w:style>
  <w:style w:type="paragraph" w:styleId="NormalWeb">
    <w:name w:val="Normal (Web)"/>
    <w:basedOn w:val="Normal"/>
    <w:uiPriority w:val="99"/>
    <w:unhideWhenUsed/>
    <w:rsid w:val="000C4456"/>
    <w:pPr>
      <w:ind w:firstLine="990"/>
      <w:jc w:val="both"/>
    </w:pPr>
    <w:rPr>
      <w:lang w:val="bg-BG"/>
    </w:rPr>
  </w:style>
  <w:style w:type="paragraph" w:customStyle="1" w:styleId="m">
    <w:name w:val="m"/>
    <w:basedOn w:val="Normal"/>
    <w:rsid w:val="000C4456"/>
    <w:pPr>
      <w:ind w:firstLine="990"/>
      <w:jc w:val="both"/>
    </w:pPr>
    <w:rPr>
      <w:lang w:val="bg-BG"/>
    </w:rPr>
  </w:style>
  <w:style w:type="paragraph" w:styleId="BodyText">
    <w:name w:val="Body Text"/>
    <w:basedOn w:val="Normal"/>
    <w:link w:val="BodyTextChar"/>
    <w:rsid w:val="000C4456"/>
    <w:pPr>
      <w:spacing w:after="120"/>
    </w:pPr>
    <w:rPr>
      <w:rFonts w:ascii="HebarU" w:hAnsi="HebarU"/>
      <w:color w:val="auto"/>
      <w:sz w:val="28"/>
      <w:szCs w:val="20"/>
      <w:lang w:val="bg-BG"/>
    </w:rPr>
  </w:style>
  <w:style w:type="character" w:customStyle="1" w:styleId="BodyTextChar">
    <w:name w:val="Body Text Char"/>
    <w:basedOn w:val="DefaultParagraphFont"/>
    <w:link w:val="BodyText"/>
    <w:rsid w:val="000C4456"/>
    <w:rPr>
      <w:rFonts w:ascii="HebarU" w:eastAsia="Times New Roman" w:hAnsi="HebarU" w:cs="Times New Roman"/>
      <w:sz w:val="28"/>
      <w:szCs w:val="20"/>
      <w:lang w:eastAsia="bg-BG"/>
    </w:rPr>
  </w:style>
  <w:style w:type="paragraph" w:styleId="ListParagraph">
    <w:name w:val="List Paragraph"/>
    <w:basedOn w:val="Normal"/>
    <w:uiPriority w:val="99"/>
    <w:qFormat/>
    <w:rsid w:val="000C4456"/>
    <w:pPr>
      <w:spacing w:after="200" w:line="276" w:lineRule="auto"/>
      <w:ind w:left="720"/>
    </w:pPr>
    <w:rPr>
      <w:rFonts w:ascii="Calibri" w:hAnsi="Calibri" w:cs="Calibri"/>
      <w:color w:val="auto"/>
      <w:sz w:val="22"/>
      <w:szCs w:val="22"/>
      <w:lang w:val="bg-BG" w:eastAsia="en-US"/>
    </w:rPr>
  </w:style>
  <w:style w:type="paragraph" w:styleId="BodyTextIndent">
    <w:name w:val="Body Text Indent"/>
    <w:basedOn w:val="Normal"/>
    <w:link w:val="BodyTextIndentChar"/>
    <w:uiPriority w:val="99"/>
    <w:semiHidden/>
    <w:unhideWhenUsed/>
    <w:rsid w:val="000C4456"/>
    <w:pPr>
      <w:spacing w:after="120"/>
      <w:ind w:left="283"/>
    </w:pPr>
  </w:style>
  <w:style w:type="character" w:customStyle="1" w:styleId="BodyTextIndentChar">
    <w:name w:val="Body Text Indent Char"/>
    <w:basedOn w:val="DefaultParagraphFont"/>
    <w:link w:val="BodyTextIndent"/>
    <w:uiPriority w:val="99"/>
    <w:semiHidden/>
    <w:rsid w:val="000C4456"/>
    <w:rPr>
      <w:rFonts w:ascii="Times New Roman" w:eastAsia="Times New Roman" w:hAnsi="Times New Roman" w:cs="Times New Roman"/>
      <w:color w:val="000000"/>
      <w:sz w:val="24"/>
      <w:szCs w:val="24"/>
      <w:lang w:val="bg" w:eastAsia="bg-BG"/>
    </w:rPr>
  </w:style>
  <w:style w:type="paragraph" w:styleId="Revision">
    <w:name w:val="Revision"/>
    <w:hidden/>
    <w:uiPriority w:val="99"/>
    <w:semiHidden/>
    <w:rsid w:val="000C4456"/>
    <w:pPr>
      <w:spacing w:after="0" w:line="240" w:lineRule="auto"/>
    </w:pPr>
    <w:rPr>
      <w:rFonts w:ascii="Times New Roman" w:eastAsia="Times New Roman" w:hAnsi="Times New Roman" w:cs="Times New Roman"/>
      <w:color w:val="000000"/>
      <w:sz w:val="24"/>
      <w:szCs w:val="24"/>
      <w:lang w:val="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apis://Base=NARH&amp;DocCode=41765&amp;ToPar=Art116_Al1&amp;Type=2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2640</Words>
  <Characters>15051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Revolution Technologies Ltd.</dc:creator>
  <cp:keywords/>
  <dc:description/>
  <cp:lastModifiedBy>Ivanova</cp:lastModifiedBy>
  <cp:revision>4</cp:revision>
  <dcterms:created xsi:type="dcterms:W3CDTF">2017-01-12T13:24:00Z</dcterms:created>
  <dcterms:modified xsi:type="dcterms:W3CDTF">2017-01-12T13:59:00Z</dcterms:modified>
</cp:coreProperties>
</file>