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295" w:rsidRDefault="00F37295" w:rsidP="00F37295">
      <w:pPr>
        <w:spacing w:after="0"/>
        <w:jc w:val="center"/>
        <w:rPr>
          <w:rFonts w:ascii="Arial Narrow" w:hAnsi="Arial Narrow"/>
          <w:b/>
          <w:sz w:val="24"/>
          <w:szCs w:val="24"/>
          <w:u w:val="single"/>
          <w:lang w:val="en-US"/>
        </w:rPr>
      </w:pPr>
      <w:r>
        <w:rPr>
          <w:noProof/>
          <w:lang w:eastAsia="bg-BG"/>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1143000" cy="923925"/>
            <wp:effectExtent l="0" t="0" r="0" b="9525"/>
            <wp:wrapSquare wrapText="bothSides"/>
            <wp:docPr id="2" name="Picture 2"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923925"/>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sz w:val="24"/>
          <w:szCs w:val="24"/>
          <w:u w:val="single"/>
        </w:rPr>
        <w:t xml:space="preserve">ДЕТСКА ГРАДИНА № 98 „СЛЪНЧЕВОТО ЗАЙЧЕ“, СО, </w:t>
      </w:r>
    </w:p>
    <w:p w:rsidR="00F37295" w:rsidRDefault="00F37295" w:rsidP="00F37295">
      <w:pPr>
        <w:spacing w:after="0"/>
        <w:jc w:val="center"/>
        <w:rPr>
          <w:rFonts w:ascii="Arial Narrow" w:hAnsi="Arial Narrow"/>
          <w:b/>
          <w:sz w:val="24"/>
          <w:szCs w:val="24"/>
          <w:u w:val="single"/>
        </w:rPr>
      </w:pPr>
      <w:r>
        <w:rPr>
          <w:rFonts w:ascii="Arial Narrow" w:hAnsi="Arial Narrow"/>
          <w:b/>
          <w:sz w:val="24"/>
          <w:szCs w:val="24"/>
          <w:u w:val="single"/>
        </w:rPr>
        <w:t>РАЙОН „МЛАДОСТ“</w:t>
      </w:r>
    </w:p>
    <w:p w:rsidR="00F37295" w:rsidRDefault="00F37295" w:rsidP="00F37295">
      <w:pPr>
        <w:spacing w:after="0" w:line="240" w:lineRule="auto"/>
        <w:jc w:val="center"/>
        <w:rPr>
          <w:rFonts w:ascii="Arial Narrow" w:hAnsi="Arial Narrow"/>
          <w:b/>
          <w:sz w:val="24"/>
          <w:szCs w:val="24"/>
        </w:rPr>
      </w:pPr>
      <w:r>
        <w:rPr>
          <w:rFonts w:ascii="Arial Narrow" w:hAnsi="Arial Narrow"/>
          <w:b/>
          <w:sz w:val="24"/>
          <w:szCs w:val="24"/>
        </w:rPr>
        <w:t>ж.к. „Младост“2, ул. „Слънчево зайче“№ 9, тел.:02/885 37 32,</w:t>
      </w:r>
    </w:p>
    <w:p w:rsidR="00F37295" w:rsidRDefault="00F37295" w:rsidP="00F37295">
      <w:pPr>
        <w:spacing w:after="0" w:line="240" w:lineRule="auto"/>
        <w:ind w:left="1416"/>
        <w:jc w:val="center"/>
        <w:rPr>
          <w:rFonts w:ascii="Arial Narrow" w:hAnsi="Arial Narrow"/>
          <w:b/>
          <w:sz w:val="24"/>
          <w:szCs w:val="24"/>
        </w:rPr>
      </w:pPr>
      <w:r>
        <w:rPr>
          <w:rFonts w:ascii="Arial Narrow" w:hAnsi="Arial Narrow"/>
          <w:b/>
          <w:sz w:val="24"/>
          <w:szCs w:val="24"/>
          <w:lang w:val="en-US"/>
        </w:rPr>
        <w:t xml:space="preserve">        </w:t>
      </w:r>
      <w:proofErr w:type="gramStart"/>
      <w:r>
        <w:rPr>
          <w:rFonts w:ascii="Arial Narrow" w:hAnsi="Arial Narrow"/>
          <w:b/>
          <w:sz w:val="24"/>
          <w:szCs w:val="24"/>
          <w:lang w:val="en-US"/>
        </w:rPr>
        <w:t>e-mail</w:t>
      </w:r>
      <w:proofErr w:type="gramEnd"/>
      <w:r>
        <w:rPr>
          <w:rFonts w:ascii="Arial Narrow" w:hAnsi="Arial Narrow"/>
          <w:b/>
          <w:sz w:val="24"/>
          <w:szCs w:val="24"/>
        </w:rPr>
        <w:t xml:space="preserve">: </w:t>
      </w:r>
      <w:hyperlink r:id="rId9" w:history="1">
        <w:r>
          <w:rPr>
            <w:rStyle w:val="a8"/>
            <w:rFonts w:ascii="Arial Narrow" w:hAnsi="Arial Narrow"/>
            <w:b/>
            <w:sz w:val="24"/>
            <w:szCs w:val="24"/>
            <w:lang w:val="en-US"/>
          </w:rPr>
          <w:t>odz98director@abv.bg</w:t>
        </w:r>
      </w:hyperlink>
      <w:r>
        <w:rPr>
          <w:rFonts w:ascii="Arial Narrow" w:hAnsi="Arial Narrow"/>
          <w:b/>
          <w:sz w:val="24"/>
          <w:szCs w:val="24"/>
          <w:lang w:val="en-US"/>
        </w:rPr>
        <w:t xml:space="preserve">; </w:t>
      </w:r>
      <w:hyperlink r:id="rId10" w:history="1">
        <w:r>
          <w:rPr>
            <w:rStyle w:val="a8"/>
            <w:rFonts w:ascii="Arial Narrow" w:hAnsi="Arial Narrow"/>
            <w:b/>
            <w:sz w:val="24"/>
            <w:szCs w:val="24"/>
            <w:lang w:val="en-US"/>
          </w:rPr>
          <w:t>www.odz98bg.com</w:t>
        </w:r>
      </w:hyperlink>
    </w:p>
    <w:p w:rsidR="00F37295" w:rsidRDefault="00F37295" w:rsidP="00F37295">
      <w:pPr>
        <w:widowControl w:val="0"/>
        <w:autoSpaceDE w:val="0"/>
        <w:autoSpaceDN w:val="0"/>
        <w:adjustRightInd w:val="0"/>
        <w:ind w:firstLine="360"/>
        <w:jc w:val="center"/>
        <w:rPr>
          <w:rFonts w:ascii="Times New Roman" w:hAnsi="Times New Roman"/>
          <w:b/>
          <w:sz w:val="16"/>
          <w:szCs w:val="16"/>
        </w:rPr>
      </w:pPr>
    </w:p>
    <w:p w:rsidR="007D365E" w:rsidRPr="00C8271B" w:rsidRDefault="007D365E" w:rsidP="007D365E">
      <w:pPr>
        <w:spacing w:after="0"/>
        <w:jc w:val="center"/>
        <w:rPr>
          <w:rFonts w:ascii="Arial Narrow" w:hAnsi="Arial Narrow"/>
          <w:b/>
        </w:rPr>
      </w:pPr>
    </w:p>
    <w:p w:rsidR="007D365E" w:rsidRPr="00C8271B" w:rsidRDefault="007D365E" w:rsidP="007D365E">
      <w:pPr>
        <w:spacing w:after="0"/>
        <w:jc w:val="center"/>
        <w:rPr>
          <w:rFonts w:ascii="Arial Narrow" w:hAnsi="Arial Narrow"/>
          <w:b/>
          <w:sz w:val="40"/>
          <w:szCs w:val="40"/>
        </w:rPr>
      </w:pPr>
      <w:r w:rsidRPr="00C8271B">
        <w:rPr>
          <w:rFonts w:ascii="Arial Narrow" w:hAnsi="Arial Narrow"/>
          <w:b/>
          <w:sz w:val="40"/>
          <w:szCs w:val="40"/>
        </w:rPr>
        <w:t>У К А З А Н И Я</w:t>
      </w:r>
    </w:p>
    <w:p w:rsidR="007D365E" w:rsidRPr="00C8271B" w:rsidRDefault="007D365E" w:rsidP="007D365E">
      <w:pPr>
        <w:spacing w:after="0"/>
        <w:jc w:val="center"/>
        <w:rPr>
          <w:rFonts w:ascii="Arial Narrow" w:hAnsi="Arial Narrow"/>
          <w:b/>
        </w:rPr>
      </w:pPr>
    </w:p>
    <w:p w:rsidR="003F0BB7" w:rsidRPr="00C8271B" w:rsidRDefault="007D365E" w:rsidP="007D365E">
      <w:pPr>
        <w:spacing w:after="0"/>
        <w:jc w:val="center"/>
        <w:rPr>
          <w:rFonts w:ascii="Arial Narrow" w:hAnsi="Arial Narrow"/>
          <w:b/>
        </w:rPr>
      </w:pPr>
      <w:r w:rsidRPr="00C8271B">
        <w:rPr>
          <w:rFonts w:ascii="Arial Narrow" w:hAnsi="Arial Narrow"/>
          <w:b/>
        </w:rPr>
        <w:t xml:space="preserve">ЗА </w:t>
      </w:r>
      <w:r w:rsidR="003F0BB7" w:rsidRPr="00C8271B">
        <w:rPr>
          <w:rFonts w:ascii="Arial Narrow" w:hAnsi="Arial Narrow"/>
          <w:b/>
        </w:rPr>
        <w:t xml:space="preserve">ПОДГОТОВКА НА ОФЕРТИТЕ </w:t>
      </w:r>
    </w:p>
    <w:p w:rsidR="007D365E" w:rsidRPr="00C8271B" w:rsidRDefault="003F0BB7" w:rsidP="007D365E">
      <w:pPr>
        <w:spacing w:after="0"/>
        <w:jc w:val="center"/>
        <w:rPr>
          <w:rFonts w:ascii="Arial Narrow" w:hAnsi="Arial Narrow"/>
          <w:b/>
        </w:rPr>
      </w:pPr>
      <w:r w:rsidRPr="00C8271B">
        <w:rPr>
          <w:rFonts w:ascii="Arial Narrow" w:hAnsi="Arial Narrow"/>
          <w:b/>
        </w:rPr>
        <w:t xml:space="preserve">И </w:t>
      </w:r>
      <w:r w:rsidR="007D365E" w:rsidRPr="00C8271B">
        <w:rPr>
          <w:rFonts w:ascii="Arial Narrow" w:hAnsi="Arial Narrow"/>
          <w:b/>
        </w:rPr>
        <w:t>УЧАСТИЕ В ОБЩЕСТВЕНАТА ПОРЪЧКА</w:t>
      </w:r>
    </w:p>
    <w:p w:rsidR="007D365E" w:rsidRPr="00C8271B" w:rsidRDefault="007D365E" w:rsidP="00865641">
      <w:pPr>
        <w:spacing w:after="0"/>
        <w:ind w:firstLine="567"/>
        <w:jc w:val="center"/>
        <w:rPr>
          <w:rFonts w:ascii="Arial Narrow" w:hAnsi="Arial Narrow"/>
        </w:rPr>
      </w:pPr>
    </w:p>
    <w:p w:rsidR="007D365E" w:rsidRPr="00592876" w:rsidRDefault="00F0697B" w:rsidP="00592876">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lang w:val="en-US"/>
        </w:rPr>
        <w:t>I</w:t>
      </w:r>
      <w:r w:rsidRPr="00592876">
        <w:rPr>
          <w:rFonts w:ascii="Arial Narrow" w:hAnsi="Arial Narrow"/>
          <w:b/>
          <w:sz w:val="24"/>
          <w:szCs w:val="24"/>
        </w:rPr>
        <w:t xml:space="preserve">. </w:t>
      </w:r>
      <w:r w:rsidR="007D365E" w:rsidRPr="00592876">
        <w:rPr>
          <w:rFonts w:ascii="Arial Narrow" w:hAnsi="Arial Narrow"/>
          <w:b/>
          <w:sz w:val="24"/>
          <w:szCs w:val="24"/>
        </w:rPr>
        <w:t>УСЛОВИЯ ЗА УЧАСТИЕ В ПРОЦЕДУРАТА</w:t>
      </w:r>
    </w:p>
    <w:p w:rsidR="00592876" w:rsidRDefault="00592876" w:rsidP="00592876">
      <w:pPr>
        <w:tabs>
          <w:tab w:val="left" w:pos="851"/>
        </w:tabs>
        <w:spacing w:after="0" w:line="240" w:lineRule="auto"/>
        <w:ind w:firstLine="567"/>
        <w:jc w:val="both"/>
        <w:rPr>
          <w:rFonts w:ascii="Arial Narrow" w:hAnsi="Arial Narrow"/>
          <w:sz w:val="24"/>
          <w:szCs w:val="24"/>
        </w:rPr>
      </w:pPr>
    </w:p>
    <w:p w:rsidR="00EC7873" w:rsidRPr="00592876" w:rsidRDefault="007D365E"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В процедурата за възлагане на обществена поръчка може да участва всеки, който от</w:t>
      </w:r>
      <w:r w:rsidR="00634411" w:rsidRPr="00592876">
        <w:rPr>
          <w:rFonts w:ascii="Arial Narrow" w:hAnsi="Arial Narrow"/>
          <w:sz w:val="24"/>
          <w:szCs w:val="24"/>
        </w:rPr>
        <w:t xml:space="preserve">говаря на условията, посочени в </w:t>
      </w:r>
      <w:r w:rsidRPr="00592876">
        <w:rPr>
          <w:rFonts w:ascii="Arial Narrow" w:hAnsi="Arial Narrow"/>
          <w:sz w:val="24"/>
          <w:szCs w:val="24"/>
        </w:rPr>
        <w:t>Закона за обществените поръчки /ЗОП/ и обявените от Възложителя изисквания в документацията за участие.</w:t>
      </w:r>
    </w:p>
    <w:p w:rsidR="00F0697B" w:rsidRPr="00592876" w:rsidRDefault="00F0697B"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1</w:t>
      </w:r>
      <w:r w:rsidR="0059052A" w:rsidRPr="00592876">
        <w:rPr>
          <w:rFonts w:ascii="Arial Narrow" w:hAnsi="Arial Narrow"/>
          <w:b/>
          <w:sz w:val="24"/>
          <w:szCs w:val="24"/>
        </w:rPr>
        <w:t>.</w:t>
      </w:r>
      <w:r w:rsidRPr="00592876">
        <w:rPr>
          <w:rFonts w:ascii="Arial Narrow" w:hAnsi="Arial Narrow"/>
          <w:sz w:val="24"/>
          <w:szCs w:val="24"/>
        </w:rPr>
        <w:t xml:space="preserve"> </w:t>
      </w:r>
      <w:r w:rsidRPr="00592876">
        <w:rPr>
          <w:rFonts w:ascii="Arial Narrow" w:hAnsi="Arial Narrow"/>
          <w:b/>
          <w:sz w:val="24"/>
          <w:szCs w:val="24"/>
        </w:rPr>
        <w:t xml:space="preserve">Изисквания </w:t>
      </w:r>
      <w:r w:rsidR="00322DDB" w:rsidRPr="00592876">
        <w:rPr>
          <w:rFonts w:ascii="Arial Narrow" w:hAnsi="Arial Narrow"/>
          <w:b/>
          <w:sz w:val="24"/>
          <w:szCs w:val="24"/>
        </w:rPr>
        <w:t>з</w:t>
      </w:r>
      <w:r w:rsidRPr="00592876">
        <w:rPr>
          <w:rFonts w:ascii="Arial Narrow" w:hAnsi="Arial Narrow"/>
          <w:b/>
          <w:sz w:val="24"/>
          <w:szCs w:val="24"/>
        </w:rPr>
        <w:t xml:space="preserve">а лично състояние на участниците </w:t>
      </w:r>
    </w:p>
    <w:p w:rsidR="007D365E" w:rsidRPr="00592876" w:rsidRDefault="00F0697B"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1.1.</w:t>
      </w:r>
      <w:r w:rsidRPr="00592876">
        <w:rPr>
          <w:rFonts w:ascii="Arial Narrow" w:hAnsi="Arial Narrow"/>
          <w:sz w:val="24"/>
          <w:szCs w:val="24"/>
        </w:rPr>
        <w:t xml:space="preserve"> </w:t>
      </w:r>
      <w:r w:rsidR="004C36E7" w:rsidRPr="00592876">
        <w:rPr>
          <w:rFonts w:ascii="Arial Narrow" w:hAnsi="Arial Narrow"/>
          <w:sz w:val="24"/>
          <w:szCs w:val="24"/>
        </w:rPr>
        <w:t xml:space="preserve">Съгласно </w:t>
      </w:r>
      <w:r w:rsidR="004C36E7" w:rsidRPr="00592876">
        <w:rPr>
          <w:rFonts w:ascii="Arial Narrow" w:hAnsi="Arial Narrow"/>
          <w:b/>
          <w:sz w:val="24"/>
          <w:szCs w:val="24"/>
        </w:rPr>
        <w:t xml:space="preserve">чл. </w:t>
      </w:r>
      <w:r w:rsidRPr="00592876">
        <w:rPr>
          <w:rFonts w:ascii="Arial Narrow" w:hAnsi="Arial Narrow"/>
          <w:b/>
          <w:sz w:val="24"/>
          <w:szCs w:val="24"/>
        </w:rPr>
        <w:t>54</w:t>
      </w:r>
      <w:r w:rsidR="004C36E7" w:rsidRPr="00592876">
        <w:rPr>
          <w:rFonts w:ascii="Arial Narrow" w:hAnsi="Arial Narrow"/>
          <w:b/>
          <w:sz w:val="24"/>
          <w:szCs w:val="24"/>
        </w:rPr>
        <w:t>, ал. 1 от ЗОП</w:t>
      </w:r>
      <w:r w:rsidR="004C36E7" w:rsidRPr="00592876">
        <w:rPr>
          <w:rFonts w:ascii="Arial Narrow" w:hAnsi="Arial Narrow"/>
          <w:sz w:val="24"/>
          <w:szCs w:val="24"/>
        </w:rPr>
        <w:t>, н</w:t>
      </w:r>
      <w:r w:rsidR="007D365E" w:rsidRPr="00592876">
        <w:rPr>
          <w:rFonts w:ascii="Arial Narrow" w:hAnsi="Arial Narrow"/>
          <w:sz w:val="24"/>
          <w:szCs w:val="24"/>
        </w:rPr>
        <w:t>е може да участва в процедурата за възлагане на обществена поръчка и Възложителят ще отстрани от участие всеки участник</w:t>
      </w:r>
      <w:r w:rsidRPr="00592876">
        <w:rPr>
          <w:rFonts w:ascii="Arial Narrow" w:hAnsi="Arial Narrow"/>
          <w:sz w:val="24"/>
          <w:szCs w:val="24"/>
        </w:rPr>
        <w:t xml:space="preserve">, </w:t>
      </w:r>
      <w:r w:rsidR="00DE0FBF" w:rsidRPr="00592876">
        <w:rPr>
          <w:rFonts w:ascii="Arial Narrow" w:hAnsi="Arial Narrow"/>
          <w:sz w:val="24"/>
          <w:szCs w:val="24"/>
        </w:rPr>
        <w:t>когато</w:t>
      </w:r>
      <w:r w:rsidR="007D365E" w:rsidRPr="00592876">
        <w:rPr>
          <w:rFonts w:ascii="Arial Narrow" w:hAnsi="Arial Narrow"/>
          <w:sz w:val="24"/>
          <w:szCs w:val="24"/>
        </w:rPr>
        <w:t>:</w:t>
      </w:r>
    </w:p>
    <w:p w:rsidR="00806549" w:rsidRPr="00592876" w:rsidRDefault="00DE0FBF" w:rsidP="00592876">
      <w:pPr>
        <w:numPr>
          <w:ilvl w:val="0"/>
          <w:numId w:val="8"/>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 xml:space="preserve">е </w:t>
      </w:r>
      <w:r w:rsidR="007D365E" w:rsidRPr="00592876">
        <w:rPr>
          <w:rFonts w:ascii="Arial Narrow" w:hAnsi="Arial Narrow"/>
          <w:sz w:val="24"/>
          <w:szCs w:val="24"/>
        </w:rPr>
        <w:t>осъден с влязла в сила присъда, освен ако е реабилитиран, за</w:t>
      </w:r>
      <w:r w:rsidR="00F0697B" w:rsidRPr="00592876">
        <w:rPr>
          <w:rFonts w:ascii="Arial Narrow" w:hAnsi="Arial Narrow"/>
          <w:sz w:val="24"/>
          <w:szCs w:val="24"/>
        </w:rPr>
        <w:t xml:space="preserve"> престъпления по чл. 108а, чл. 159а – 159 г, чл. 172, чл. 192а, чл. 194 – 217, чл. 219 – 252, чл. 253 – 260, чл. 301 – 307, чл. 321, 321а и чл. </w:t>
      </w:r>
      <w:r w:rsidRPr="00592876">
        <w:rPr>
          <w:rFonts w:ascii="Arial Narrow" w:hAnsi="Arial Narrow"/>
          <w:sz w:val="24"/>
          <w:szCs w:val="24"/>
        </w:rPr>
        <w:t>352 – 353е от Наказателния кодекс.</w:t>
      </w:r>
    </w:p>
    <w:p w:rsidR="00806549" w:rsidRPr="00592876" w:rsidRDefault="00DE0FBF" w:rsidP="00592876">
      <w:pPr>
        <w:numPr>
          <w:ilvl w:val="0"/>
          <w:numId w:val="8"/>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е осъден с влязла в сила присъда, освен ако е реабилитиран, за престъпление аналогично на гореизброените в друга държава членка или трета страна.</w:t>
      </w:r>
    </w:p>
    <w:p w:rsidR="0042264D" w:rsidRPr="00592876" w:rsidRDefault="0042264D" w:rsidP="00592876">
      <w:pPr>
        <w:numPr>
          <w:ilvl w:val="0"/>
          <w:numId w:val="8"/>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има задължения</w:t>
      </w:r>
      <w:r w:rsidR="00DE0FBF" w:rsidRPr="00592876">
        <w:rPr>
          <w:rFonts w:ascii="Arial Narrow" w:hAnsi="Arial Narrow"/>
          <w:sz w:val="24"/>
          <w:szCs w:val="24"/>
        </w:rPr>
        <w:t xml:space="preserve"> за данъци и задължителни осигурителни вноски </w:t>
      </w:r>
      <w:r w:rsidRPr="00592876">
        <w:rPr>
          <w:rFonts w:ascii="Arial Narrow" w:hAnsi="Arial Narrow"/>
          <w:sz w:val="24"/>
          <w:szCs w:val="24"/>
        </w:rPr>
        <w:t>по смисъла на чл. 162, ал. 2, т. 1 от Данъчно-осигурителния процесуален кодекс</w:t>
      </w:r>
      <w:r w:rsidR="00DE0FBF" w:rsidRPr="00592876">
        <w:rPr>
          <w:rFonts w:ascii="Arial Narrow" w:hAnsi="Arial Narrow"/>
          <w:sz w:val="24"/>
          <w:szCs w:val="24"/>
        </w:rPr>
        <w:t xml:space="preserve"> и лихвите по тях, </w:t>
      </w:r>
      <w:r w:rsidRPr="00592876">
        <w:rPr>
          <w:rFonts w:ascii="Arial Narrow" w:hAnsi="Arial Narrow"/>
          <w:sz w:val="24"/>
          <w:szCs w:val="24"/>
        </w:rPr>
        <w:t>към държавата и</w:t>
      </w:r>
      <w:r w:rsidR="00DE0FBF" w:rsidRPr="00592876">
        <w:rPr>
          <w:rFonts w:ascii="Arial Narrow" w:hAnsi="Arial Narrow"/>
          <w:sz w:val="24"/>
          <w:szCs w:val="24"/>
        </w:rPr>
        <w:t>ли</w:t>
      </w:r>
      <w:r w:rsidRPr="00592876">
        <w:rPr>
          <w:rFonts w:ascii="Arial Narrow" w:hAnsi="Arial Narrow"/>
          <w:sz w:val="24"/>
          <w:szCs w:val="24"/>
        </w:rPr>
        <w:t xml:space="preserve"> към община</w:t>
      </w:r>
      <w:r w:rsidR="00DE0FBF" w:rsidRPr="00592876">
        <w:rPr>
          <w:rFonts w:ascii="Arial Narrow" w:hAnsi="Arial Narrow"/>
          <w:sz w:val="24"/>
          <w:szCs w:val="24"/>
        </w:rPr>
        <w:t>та по седалището на възложителя и на участника или аналогични задължения</w:t>
      </w:r>
      <w:r w:rsidRPr="00592876">
        <w:rPr>
          <w:rFonts w:ascii="Arial Narrow" w:hAnsi="Arial Narrow"/>
          <w:sz w:val="24"/>
          <w:szCs w:val="24"/>
        </w:rPr>
        <w:t>,</w:t>
      </w:r>
      <w:r w:rsidR="00DE0FBF" w:rsidRPr="00592876">
        <w:rPr>
          <w:rFonts w:ascii="Arial Narrow" w:hAnsi="Arial Narrow"/>
          <w:sz w:val="24"/>
          <w:szCs w:val="24"/>
        </w:rPr>
        <w:t xml:space="preserve">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DE0FBF" w:rsidRPr="00592876" w:rsidRDefault="00DE0FBF" w:rsidP="00592876">
      <w:pPr>
        <w:numPr>
          <w:ilvl w:val="0"/>
          <w:numId w:val="8"/>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е налице неравнопоставеност в случаите по чл. 44, ал. 5 от ЗОП.</w:t>
      </w:r>
    </w:p>
    <w:p w:rsidR="00DE0FBF" w:rsidRPr="00592876" w:rsidRDefault="00DE0FBF" w:rsidP="00592876">
      <w:pPr>
        <w:numPr>
          <w:ilvl w:val="0"/>
          <w:numId w:val="8"/>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е установено, че:</w:t>
      </w:r>
    </w:p>
    <w:p w:rsidR="00DE0FBF" w:rsidRPr="00592876" w:rsidRDefault="00DE0FBF" w:rsidP="00592876">
      <w:pPr>
        <w:numPr>
          <w:ilvl w:val="0"/>
          <w:numId w:val="10"/>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E0FBF" w:rsidRPr="00592876" w:rsidRDefault="00DE0FBF" w:rsidP="00592876">
      <w:pPr>
        <w:numPr>
          <w:ilvl w:val="0"/>
          <w:numId w:val="10"/>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не е предоставил изискваща се информация, свързана с удостоверяване липсата на основания за отстраняване</w:t>
      </w:r>
      <w:r w:rsidR="00A1127D" w:rsidRPr="00592876">
        <w:rPr>
          <w:rFonts w:ascii="Arial Narrow" w:hAnsi="Arial Narrow"/>
          <w:sz w:val="24"/>
          <w:szCs w:val="24"/>
        </w:rPr>
        <w:t xml:space="preserve"> или изпълнението на критериите за подбор.</w:t>
      </w:r>
    </w:p>
    <w:p w:rsidR="00A1127D" w:rsidRPr="00592876" w:rsidRDefault="00A1127D" w:rsidP="00592876">
      <w:pPr>
        <w:numPr>
          <w:ilvl w:val="0"/>
          <w:numId w:val="9"/>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е установено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други аналогични задължения, установени с ак на компетентен орган, съгласно законодателството на държавата, в която участникът е установен.</w:t>
      </w:r>
    </w:p>
    <w:p w:rsidR="001C68B9" w:rsidRPr="00592876" w:rsidRDefault="001C68B9" w:rsidP="00592876">
      <w:pPr>
        <w:numPr>
          <w:ilvl w:val="0"/>
          <w:numId w:val="9"/>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е налице конфликт на интереси, който не може да бъде отстранен.</w:t>
      </w:r>
    </w:p>
    <w:p w:rsidR="00CB6D15" w:rsidRPr="00592876" w:rsidRDefault="00CB6D15"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Съгласно чл. 54, ал. 2 ЗОП основанията по ал. 1, т. 1, 2 и 7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E0FBF" w:rsidRPr="00592876" w:rsidRDefault="00CB6D15"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Съгласно чл. 54, ал. 3 ЗОП ал. 1, т. 3 не се прилага,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w:t>
      </w:r>
    </w:p>
    <w:p w:rsidR="00806549" w:rsidRPr="00592876" w:rsidRDefault="00DE0FBF"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1.2</w:t>
      </w:r>
      <w:r w:rsidR="0059052A" w:rsidRPr="00592876">
        <w:rPr>
          <w:rFonts w:ascii="Arial Narrow" w:hAnsi="Arial Narrow"/>
          <w:b/>
          <w:sz w:val="24"/>
          <w:szCs w:val="24"/>
        </w:rPr>
        <w:t>.</w:t>
      </w:r>
      <w:r w:rsidR="00806549" w:rsidRPr="00592876">
        <w:rPr>
          <w:rFonts w:ascii="Arial Narrow" w:hAnsi="Arial Narrow"/>
          <w:sz w:val="24"/>
          <w:szCs w:val="24"/>
        </w:rPr>
        <w:t xml:space="preserve"> </w:t>
      </w:r>
      <w:r w:rsidR="0057068C" w:rsidRPr="00592876">
        <w:rPr>
          <w:rFonts w:ascii="Arial Narrow" w:hAnsi="Arial Narrow"/>
          <w:sz w:val="24"/>
          <w:szCs w:val="24"/>
        </w:rPr>
        <w:t xml:space="preserve">Съгласно </w:t>
      </w:r>
      <w:r w:rsidR="0057068C" w:rsidRPr="00592876">
        <w:rPr>
          <w:rFonts w:ascii="Arial Narrow" w:hAnsi="Arial Narrow"/>
          <w:b/>
          <w:sz w:val="24"/>
          <w:szCs w:val="24"/>
        </w:rPr>
        <w:t xml:space="preserve">чл. </w:t>
      </w:r>
      <w:r w:rsidR="00CB6D15" w:rsidRPr="00592876">
        <w:rPr>
          <w:rFonts w:ascii="Arial Narrow" w:hAnsi="Arial Narrow"/>
          <w:b/>
          <w:sz w:val="24"/>
          <w:szCs w:val="24"/>
        </w:rPr>
        <w:t>55, ал. 1</w:t>
      </w:r>
      <w:r w:rsidR="0057068C" w:rsidRPr="00592876">
        <w:rPr>
          <w:rFonts w:ascii="Arial Narrow" w:hAnsi="Arial Narrow"/>
          <w:b/>
          <w:sz w:val="24"/>
          <w:szCs w:val="24"/>
        </w:rPr>
        <w:t xml:space="preserve"> от ЗОП</w:t>
      </w:r>
      <w:r w:rsidR="0057068C" w:rsidRPr="00592876">
        <w:rPr>
          <w:rFonts w:ascii="Arial Narrow" w:hAnsi="Arial Narrow"/>
          <w:sz w:val="24"/>
          <w:szCs w:val="24"/>
        </w:rPr>
        <w:t xml:space="preserve">, </w:t>
      </w:r>
      <w:r w:rsidR="00806549" w:rsidRPr="00592876">
        <w:rPr>
          <w:rFonts w:ascii="Arial Narrow" w:hAnsi="Arial Narrow"/>
          <w:sz w:val="24"/>
          <w:szCs w:val="24"/>
        </w:rPr>
        <w:t xml:space="preserve">Възложителят </w:t>
      </w:r>
      <w:r w:rsidR="00CB6D15" w:rsidRPr="00592876">
        <w:rPr>
          <w:rFonts w:ascii="Arial Narrow" w:hAnsi="Arial Narrow"/>
          <w:sz w:val="24"/>
          <w:szCs w:val="24"/>
        </w:rPr>
        <w:t xml:space="preserve">може да </w:t>
      </w:r>
      <w:r w:rsidR="00806549" w:rsidRPr="00592876">
        <w:rPr>
          <w:rFonts w:ascii="Arial Narrow" w:hAnsi="Arial Narrow"/>
          <w:sz w:val="24"/>
          <w:szCs w:val="24"/>
        </w:rPr>
        <w:t xml:space="preserve">отстрани от участие всеки, </w:t>
      </w:r>
      <w:r w:rsidR="00CB6D15" w:rsidRPr="00592876">
        <w:rPr>
          <w:rFonts w:ascii="Arial Narrow" w:hAnsi="Arial Narrow"/>
          <w:sz w:val="24"/>
          <w:szCs w:val="24"/>
        </w:rPr>
        <w:t>за когото е налице някое от следните обстоятелства</w:t>
      </w:r>
      <w:r w:rsidR="00806549" w:rsidRPr="00592876">
        <w:rPr>
          <w:rFonts w:ascii="Arial Narrow" w:hAnsi="Arial Narrow"/>
          <w:sz w:val="24"/>
          <w:szCs w:val="24"/>
        </w:rPr>
        <w:t>:</w:t>
      </w:r>
    </w:p>
    <w:p w:rsidR="0059052A" w:rsidRPr="00592876" w:rsidRDefault="00BB6570" w:rsidP="00592876">
      <w:pPr>
        <w:numPr>
          <w:ilvl w:val="0"/>
          <w:numId w:val="12"/>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lastRenderedPageBreak/>
        <w:t>обявен е в несъстоятелност или е в производство по обявяване в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BB6570" w:rsidRPr="00592876" w:rsidRDefault="00BB6570" w:rsidP="00592876">
      <w:pPr>
        <w:numPr>
          <w:ilvl w:val="0"/>
          <w:numId w:val="12"/>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сключил е споразумение с други лица с цел нарушаване на конкуренцията, когато нарушението е установено с акт на компетентен орган.</w:t>
      </w:r>
    </w:p>
    <w:p w:rsidR="00BB6570" w:rsidRPr="00592876" w:rsidRDefault="00BB6570" w:rsidP="00592876">
      <w:pPr>
        <w:numPr>
          <w:ilvl w:val="0"/>
          <w:numId w:val="12"/>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доказано е, че е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BB6570" w:rsidRPr="00592876" w:rsidRDefault="00BB6570" w:rsidP="00592876">
      <w:pPr>
        <w:numPr>
          <w:ilvl w:val="0"/>
          <w:numId w:val="12"/>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опитал е да:</w:t>
      </w:r>
    </w:p>
    <w:p w:rsidR="00BB6570" w:rsidRPr="00592876" w:rsidRDefault="00BB6570"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BB6570" w:rsidRPr="00592876" w:rsidRDefault="00BB6570"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 получи информация, която може да му даде неоснователно предимство в процедурата за възлагане на обществена поръчка.</w:t>
      </w:r>
    </w:p>
    <w:p w:rsidR="00BB6570" w:rsidRPr="00592876" w:rsidRDefault="00BB6570"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Съгласно чл. 55, ал. 3 ЗОП основанията по ал. 1, т. 5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2DDB" w:rsidRPr="00592876" w:rsidRDefault="00322DDB"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Съгласно чл. 57, ал. 2 ЗОП Възложителят може да отстрани от участие обединение от физически и/или юридически лица, когато някое от основанията за отстраняване по чл. 55, ал. 1 ЗОП е налице за някой от членовете на обединението.</w:t>
      </w:r>
    </w:p>
    <w:p w:rsidR="005F23F3" w:rsidRPr="00592876" w:rsidRDefault="00322DDB"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1.3</w:t>
      </w:r>
      <w:r w:rsidR="0059052A" w:rsidRPr="00592876">
        <w:rPr>
          <w:rFonts w:ascii="Arial Narrow" w:hAnsi="Arial Narrow"/>
          <w:b/>
          <w:sz w:val="24"/>
          <w:szCs w:val="24"/>
        </w:rPr>
        <w:t>.</w:t>
      </w:r>
      <w:r w:rsidR="00E96636" w:rsidRPr="00592876">
        <w:rPr>
          <w:rFonts w:ascii="Arial Narrow" w:hAnsi="Arial Narrow"/>
          <w:sz w:val="24"/>
          <w:szCs w:val="24"/>
        </w:rPr>
        <w:t xml:space="preserve"> </w:t>
      </w:r>
      <w:r w:rsidR="0057068C" w:rsidRPr="00592876">
        <w:rPr>
          <w:rFonts w:ascii="Arial Narrow" w:hAnsi="Arial Narrow"/>
          <w:sz w:val="24"/>
          <w:szCs w:val="24"/>
        </w:rPr>
        <w:t xml:space="preserve">Съгласно </w:t>
      </w:r>
      <w:r w:rsidR="0057068C" w:rsidRPr="00592876">
        <w:rPr>
          <w:rFonts w:ascii="Arial Narrow" w:hAnsi="Arial Narrow"/>
          <w:b/>
          <w:sz w:val="24"/>
          <w:szCs w:val="24"/>
        </w:rPr>
        <w:t xml:space="preserve">чл. </w:t>
      </w:r>
      <w:r w:rsidRPr="00592876">
        <w:rPr>
          <w:rFonts w:ascii="Arial Narrow" w:hAnsi="Arial Narrow"/>
          <w:b/>
          <w:sz w:val="24"/>
          <w:szCs w:val="24"/>
        </w:rPr>
        <w:t xml:space="preserve">56, </w:t>
      </w:r>
      <w:r w:rsidR="0057068C" w:rsidRPr="00592876">
        <w:rPr>
          <w:rFonts w:ascii="Arial Narrow" w:hAnsi="Arial Narrow"/>
          <w:b/>
          <w:sz w:val="24"/>
          <w:szCs w:val="24"/>
        </w:rPr>
        <w:t xml:space="preserve">ал. </w:t>
      </w:r>
      <w:r w:rsidRPr="00592876">
        <w:rPr>
          <w:rFonts w:ascii="Arial Narrow" w:hAnsi="Arial Narrow"/>
          <w:b/>
          <w:sz w:val="24"/>
          <w:szCs w:val="24"/>
        </w:rPr>
        <w:t>1</w:t>
      </w:r>
      <w:r w:rsidR="0057068C" w:rsidRPr="00592876">
        <w:rPr>
          <w:rFonts w:ascii="Arial Narrow" w:hAnsi="Arial Narrow"/>
          <w:b/>
          <w:sz w:val="24"/>
          <w:szCs w:val="24"/>
        </w:rPr>
        <w:t xml:space="preserve"> от ЗОП</w:t>
      </w:r>
      <w:r w:rsidR="0057068C" w:rsidRPr="00592876">
        <w:rPr>
          <w:rFonts w:ascii="Arial Narrow" w:hAnsi="Arial Narrow"/>
          <w:sz w:val="24"/>
          <w:szCs w:val="24"/>
        </w:rPr>
        <w:t xml:space="preserve">, </w:t>
      </w:r>
      <w:r w:rsidR="00272A51" w:rsidRPr="00592876">
        <w:rPr>
          <w:rFonts w:ascii="Arial Narrow" w:hAnsi="Arial Narrow"/>
          <w:sz w:val="24"/>
          <w:szCs w:val="24"/>
        </w:rPr>
        <w:t>участник, за когото са налице основания по чл. 54, ал. 1 и по чл. 55, ал. 1,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w:t>
      </w:r>
    </w:p>
    <w:p w:rsidR="00272A51" w:rsidRPr="00592876" w:rsidRDefault="00272A51" w:rsidP="00592876">
      <w:pPr>
        <w:numPr>
          <w:ilvl w:val="0"/>
          <w:numId w:val="13"/>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е погасил задълженията си по чл. 54, ал. 1, т. 3, включително начислените лихви и/или глоби или че те са разсрочени, отсрочени или обезпечени.</w:t>
      </w:r>
    </w:p>
    <w:p w:rsidR="00272A51" w:rsidRPr="00592876" w:rsidRDefault="00387A98" w:rsidP="00592876">
      <w:pPr>
        <w:numPr>
          <w:ilvl w:val="0"/>
          <w:numId w:val="13"/>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387A98" w:rsidRPr="00592876" w:rsidRDefault="00387A98" w:rsidP="00592876">
      <w:pPr>
        <w:numPr>
          <w:ilvl w:val="0"/>
          <w:numId w:val="13"/>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387A98" w:rsidRPr="00592876" w:rsidRDefault="00387A98"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Съгласно чл. 56, ал. 2, 3 и 4 от ЗОП възложителят може да прецени, че предприетите от участника мерки са достатъчни, за да се гарантира неговата надеждност и да не го отстрани от процедурата, като мотивира решението си за обявяване на класирането или за прекратяване на процедурата.</w:t>
      </w:r>
    </w:p>
    <w:p w:rsidR="00387A98" w:rsidRPr="00592876" w:rsidRDefault="00387A98"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Съгласно чл. 56, ал. 5 от ЗОП, когато участникът е лишен от правото да участва в процедури за обществени поръчки с влязла в сила присъда или друг акт съгласно законодателството на държавата, в която е произнесена присъдата или е издаден актът, същият няма право да използва предвидената в ал. 1 възможност за времето, определено с присъдата или акта.</w:t>
      </w:r>
    </w:p>
    <w:p w:rsidR="00387A98" w:rsidRPr="00592876" w:rsidRDefault="00387A98"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1.4. </w:t>
      </w:r>
      <w:r w:rsidR="00D06326" w:rsidRPr="00592876">
        <w:rPr>
          <w:rFonts w:ascii="Arial Narrow" w:hAnsi="Arial Narrow"/>
          <w:sz w:val="24"/>
          <w:szCs w:val="24"/>
        </w:rPr>
        <w:t xml:space="preserve">Съгласно </w:t>
      </w:r>
      <w:r w:rsidR="00D06326" w:rsidRPr="00592876">
        <w:rPr>
          <w:rFonts w:ascii="Arial Narrow" w:hAnsi="Arial Narrow"/>
          <w:b/>
          <w:sz w:val="24"/>
          <w:szCs w:val="24"/>
        </w:rPr>
        <w:t>чл. 58, ал. 1 от ЗОП</w:t>
      </w:r>
      <w:r w:rsidR="00D06326" w:rsidRPr="00592876">
        <w:rPr>
          <w:rFonts w:ascii="Arial Narrow" w:hAnsi="Arial Narrow"/>
          <w:sz w:val="24"/>
          <w:szCs w:val="24"/>
        </w:rPr>
        <w:t xml:space="preserve"> в</w:t>
      </w:r>
      <w:r w:rsidRPr="00592876">
        <w:rPr>
          <w:rFonts w:ascii="Arial Narrow" w:hAnsi="Arial Narrow"/>
          <w:sz w:val="24"/>
          <w:szCs w:val="24"/>
        </w:rPr>
        <w:t xml:space="preserve"> случай, че бъде избран за изпълнител на обществената поръчка, участникът доказва липсата на обстоятелствата по чл. 54, ал. 1 и чл. 55, ал. 1 от ЗОП, като представя следните документи:</w:t>
      </w:r>
    </w:p>
    <w:p w:rsidR="00387A98" w:rsidRPr="00592876" w:rsidRDefault="00D06326" w:rsidP="00592876">
      <w:pPr>
        <w:numPr>
          <w:ilvl w:val="0"/>
          <w:numId w:val="14"/>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за обстоятелствата по чл. 54, ал. 1, т. 1 – свидетелство за съдимост.</w:t>
      </w:r>
    </w:p>
    <w:p w:rsidR="00D06326" w:rsidRPr="00592876" w:rsidRDefault="00D06326" w:rsidP="00592876">
      <w:pPr>
        <w:numPr>
          <w:ilvl w:val="0"/>
          <w:numId w:val="14"/>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за обстоятелствата по чл. 54, ал. 1, т. 3 – удостоверение от органите по приходите и удостоверение от общината по седалището на възложителя и на участника.</w:t>
      </w:r>
    </w:p>
    <w:p w:rsidR="00D06326" w:rsidRPr="00592876" w:rsidRDefault="00D06326" w:rsidP="00592876">
      <w:pPr>
        <w:numPr>
          <w:ilvl w:val="0"/>
          <w:numId w:val="14"/>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за обстоятелствата по чл. 54, ал. 1, т. 6 – удостоверение от органите на Изпълнителна агенция „Главна инспекция по труда“.</w:t>
      </w:r>
    </w:p>
    <w:p w:rsidR="00D06326" w:rsidRPr="00592876" w:rsidRDefault="00D06326" w:rsidP="00592876">
      <w:pPr>
        <w:numPr>
          <w:ilvl w:val="0"/>
          <w:numId w:val="14"/>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lastRenderedPageBreak/>
        <w:t>за обстоятелствата по чл. 55, ал. 1, т. 1 – удостоверение, издадено от Агенция по вписванията.</w:t>
      </w:r>
    </w:p>
    <w:p w:rsidR="00D06326" w:rsidRPr="00592876" w:rsidRDefault="00D06326"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Съгласно чл. 58, ал. 2 ЗОП когато в удостоверението по ал. 1, т. 3 се съдържа информация за влязло в сила наказателно постановление или съдебно решение за нарушение по чл. 54, ал. 1, т. 6, участникът представя декларация, че нарушението не е извършено при изпълнение на договор за обществена поръчка.</w:t>
      </w:r>
    </w:p>
    <w:p w:rsidR="00D06326" w:rsidRPr="00592876" w:rsidRDefault="00D06326"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Съгласно чл. 58, ал. 6 ЗОП възложителят няма право да изисква представянето на документите по ал. 1,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D06326" w:rsidRPr="00592876" w:rsidRDefault="00D06326"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 Критерии за подбор</w:t>
      </w:r>
      <w:r w:rsidRPr="00592876">
        <w:rPr>
          <w:rFonts w:ascii="Arial Narrow" w:hAnsi="Arial Narrow"/>
          <w:sz w:val="24"/>
          <w:szCs w:val="24"/>
        </w:rPr>
        <w:t xml:space="preserve"> – Възложителят не поставя изисквания към участниците, свързани с икономическото и финансовото им състояние. Критериите за подбор по чл. </w:t>
      </w:r>
      <w:r w:rsidR="00C762B9" w:rsidRPr="00592876">
        <w:rPr>
          <w:rFonts w:ascii="Arial Narrow" w:hAnsi="Arial Narrow"/>
          <w:sz w:val="24"/>
          <w:szCs w:val="24"/>
        </w:rPr>
        <w:t xml:space="preserve">59 и сл. от ЗОП </w:t>
      </w:r>
      <w:r w:rsidRPr="00592876">
        <w:rPr>
          <w:rFonts w:ascii="Arial Narrow" w:hAnsi="Arial Narrow"/>
          <w:sz w:val="24"/>
          <w:szCs w:val="24"/>
        </w:rPr>
        <w:t xml:space="preserve">са </w:t>
      </w:r>
      <w:r w:rsidR="00C762B9" w:rsidRPr="00592876">
        <w:rPr>
          <w:rFonts w:ascii="Arial Narrow" w:hAnsi="Arial Narrow"/>
          <w:sz w:val="24"/>
          <w:szCs w:val="24"/>
        </w:rPr>
        <w:t>от следните две групи</w:t>
      </w:r>
      <w:r w:rsidRPr="00592876">
        <w:rPr>
          <w:rFonts w:ascii="Arial Narrow" w:hAnsi="Arial Narrow"/>
          <w:sz w:val="24"/>
          <w:szCs w:val="24"/>
        </w:rPr>
        <w:t>:</w:t>
      </w:r>
    </w:p>
    <w:p w:rsidR="005D1815" w:rsidRPr="007E5FDF" w:rsidRDefault="005D1815" w:rsidP="005D1815">
      <w:pPr>
        <w:tabs>
          <w:tab w:val="left" w:pos="851"/>
        </w:tabs>
        <w:spacing w:after="0" w:line="240" w:lineRule="auto"/>
        <w:ind w:firstLine="567"/>
        <w:jc w:val="both"/>
        <w:rPr>
          <w:rFonts w:ascii="Arial Narrow" w:hAnsi="Arial Narrow"/>
          <w:sz w:val="24"/>
          <w:szCs w:val="24"/>
        </w:rPr>
      </w:pPr>
      <w:r w:rsidRPr="007E5FDF">
        <w:rPr>
          <w:rFonts w:ascii="Arial Narrow" w:hAnsi="Arial Narrow"/>
          <w:b/>
          <w:sz w:val="24"/>
          <w:szCs w:val="24"/>
        </w:rPr>
        <w:t>2.1. Годност за упражняване на професионална дейност</w:t>
      </w:r>
      <w:r w:rsidRPr="007E5FDF">
        <w:rPr>
          <w:rFonts w:ascii="Arial Narrow" w:hAnsi="Arial Narrow"/>
          <w:sz w:val="24"/>
          <w:szCs w:val="24"/>
        </w:rPr>
        <w:t xml:space="preserve"> - Участникът следва:</w:t>
      </w:r>
    </w:p>
    <w:p w:rsidR="005D1815" w:rsidRPr="007E5FDF" w:rsidRDefault="005D1815" w:rsidP="005D1815">
      <w:pPr>
        <w:tabs>
          <w:tab w:val="left" w:pos="851"/>
        </w:tabs>
        <w:spacing w:after="0" w:line="240" w:lineRule="auto"/>
        <w:ind w:firstLine="567"/>
        <w:jc w:val="both"/>
        <w:rPr>
          <w:rFonts w:ascii="Arial Narrow" w:hAnsi="Arial Narrow"/>
          <w:sz w:val="24"/>
          <w:szCs w:val="24"/>
        </w:rPr>
      </w:pPr>
      <w:r w:rsidRPr="007E5FDF">
        <w:rPr>
          <w:rFonts w:ascii="Arial Narrow" w:hAnsi="Arial Narrow"/>
          <w:b/>
          <w:sz w:val="24"/>
          <w:szCs w:val="24"/>
        </w:rPr>
        <w:t>2.1.1.</w:t>
      </w:r>
      <w:r w:rsidRPr="007E5FDF">
        <w:rPr>
          <w:rFonts w:ascii="Arial Narrow" w:hAnsi="Arial Narrow"/>
          <w:sz w:val="24"/>
          <w:szCs w:val="24"/>
        </w:rPr>
        <w:t xml:space="preserve"> да е </w:t>
      </w:r>
      <w:r w:rsidRPr="007E5FDF">
        <w:rPr>
          <w:rFonts w:ascii="Arial Narrow" w:hAnsi="Arial Narrow"/>
          <w:sz w:val="24"/>
          <w:szCs w:val="24"/>
          <w:u w:val="single"/>
        </w:rPr>
        <w:t>вписан в Търговския регистър</w:t>
      </w:r>
      <w:r w:rsidRPr="007E5FDF">
        <w:rPr>
          <w:rFonts w:ascii="Arial Narrow" w:hAnsi="Arial Narrow"/>
          <w:sz w:val="24"/>
          <w:szCs w:val="24"/>
        </w:rPr>
        <w:t xml:space="preserve"> /за еднолични търговци и търговски дружества/</w:t>
      </w:r>
      <w:r w:rsidRPr="007E5FDF">
        <w:rPr>
          <w:rFonts w:ascii="Arial Narrow" w:hAnsi="Arial Narrow"/>
          <w:sz w:val="24"/>
          <w:szCs w:val="24"/>
          <w:u w:val="single"/>
        </w:rPr>
        <w:t xml:space="preserve"> или да е вписан в Регистър БУЛСТАТ и данъчно регистриран в НАП</w:t>
      </w:r>
      <w:r w:rsidRPr="007E5FDF">
        <w:rPr>
          <w:rFonts w:ascii="Arial Narrow" w:hAnsi="Arial Narrow"/>
          <w:sz w:val="24"/>
          <w:szCs w:val="24"/>
        </w:rPr>
        <w:t xml:space="preserve"> /за обединения – дружества по ЗЗД, като удостоверенията за вписване в регистър Булстат и за данъчна регистрация в НАП се представят преди сключването на договора, съгласно чл. 70 от ППЗОП/, като предметът му на дейност да съответства на предмета на поръчката.</w:t>
      </w:r>
    </w:p>
    <w:p w:rsidR="005D1815" w:rsidRPr="007E5FDF" w:rsidRDefault="005D1815" w:rsidP="005D1815">
      <w:pPr>
        <w:tabs>
          <w:tab w:val="left" w:pos="851"/>
        </w:tabs>
        <w:spacing w:after="0" w:line="240" w:lineRule="auto"/>
        <w:ind w:firstLine="567"/>
        <w:jc w:val="both"/>
        <w:rPr>
          <w:rFonts w:ascii="Arial Narrow" w:hAnsi="Arial Narrow"/>
          <w:sz w:val="24"/>
          <w:szCs w:val="24"/>
        </w:rPr>
      </w:pPr>
      <w:r w:rsidRPr="007E5FDF">
        <w:rPr>
          <w:rFonts w:ascii="Arial Narrow" w:hAnsi="Arial Narrow"/>
          <w:b/>
          <w:sz w:val="24"/>
          <w:szCs w:val="24"/>
        </w:rPr>
        <w:t>2.1.2.</w:t>
      </w:r>
      <w:r w:rsidRPr="007E5FDF">
        <w:rPr>
          <w:rFonts w:ascii="Arial Narrow" w:hAnsi="Arial Narrow"/>
          <w:sz w:val="24"/>
          <w:szCs w:val="24"/>
        </w:rPr>
        <w:t xml:space="preserve"> да разполага с </w:t>
      </w:r>
      <w:r w:rsidRPr="007E5FDF">
        <w:rPr>
          <w:rFonts w:ascii="Arial Narrow" w:hAnsi="Arial Narrow"/>
          <w:sz w:val="24"/>
          <w:szCs w:val="24"/>
          <w:u w:val="single"/>
        </w:rPr>
        <w:t>поне 1 обект /собствен, нает или предоставен от трето лице за целите на обществената поръчка в съответствие с чл. 65 от ЗОП/ за търговия на едро с храни от животински и от неживотински произход, включващо списък на групите храни по предмета на обществената поръчка. В удостоверенията за търговия с храни да бъде отбелязано, че кандидата отговаря на изискванията на Регламент (EO) 852/2004, а за храни и от животински произход и на Регламент (EO) 853/2004</w:t>
      </w:r>
      <w:r w:rsidRPr="007E5FDF">
        <w:rPr>
          <w:rFonts w:ascii="Arial Narrow" w:hAnsi="Arial Narrow"/>
          <w:sz w:val="24"/>
          <w:szCs w:val="24"/>
        </w:rPr>
        <w:t xml:space="preserve">. </w:t>
      </w:r>
    </w:p>
    <w:p w:rsidR="005D1815" w:rsidRPr="007E5FDF" w:rsidRDefault="005D1815" w:rsidP="005D1815">
      <w:pPr>
        <w:tabs>
          <w:tab w:val="left" w:pos="851"/>
        </w:tabs>
        <w:spacing w:after="0" w:line="240" w:lineRule="auto"/>
        <w:ind w:firstLine="567"/>
        <w:jc w:val="both"/>
        <w:rPr>
          <w:rFonts w:ascii="Arial Narrow" w:hAnsi="Arial Narrow"/>
          <w:sz w:val="24"/>
          <w:szCs w:val="24"/>
        </w:rPr>
      </w:pPr>
      <w:r w:rsidRPr="007E5FDF">
        <w:rPr>
          <w:rFonts w:ascii="Arial Narrow" w:hAnsi="Arial Narrow"/>
          <w:sz w:val="24"/>
          <w:szCs w:val="24"/>
        </w:rPr>
        <w:t>Когато участникът е обединение, което не е юридическо лице, изпълнението на това изискване се доказва от съответния участник в обединението, който съгласно договора за създаването му ще доставя съответните продукти. За подизпълнителите горното изискване важи съобразно вида на дейностите, които ще изпълняват. В изпълнение на това изискване участникът може да се позовава на капацитета на трети лица по реда на чл. 65 от ЗОП.</w:t>
      </w:r>
    </w:p>
    <w:p w:rsidR="005D1815" w:rsidRPr="007E5FDF" w:rsidRDefault="005D1815" w:rsidP="005D1815">
      <w:pPr>
        <w:tabs>
          <w:tab w:val="left" w:pos="851"/>
        </w:tabs>
        <w:spacing w:after="0" w:line="240" w:lineRule="auto"/>
        <w:ind w:firstLine="567"/>
        <w:jc w:val="both"/>
        <w:rPr>
          <w:rFonts w:ascii="Arial Narrow" w:hAnsi="Arial Narrow"/>
          <w:sz w:val="24"/>
          <w:szCs w:val="24"/>
        </w:rPr>
      </w:pPr>
      <w:r w:rsidRPr="007E5FDF">
        <w:rPr>
          <w:rFonts w:ascii="Arial Narrow" w:hAnsi="Arial Narrow"/>
          <w:sz w:val="24"/>
          <w:szCs w:val="24"/>
        </w:rPr>
        <w:t>За чуждестранни участници изискванията за вписване в съответните регистри е изпълнено, ако са вписани в аналогични регистри, съгласно законодателството на държавата членка, в която са установени /чл. 60, ал. 1 от ЗОП/.</w:t>
      </w:r>
    </w:p>
    <w:p w:rsidR="005D1815" w:rsidRDefault="005D1815" w:rsidP="005D1815">
      <w:pPr>
        <w:tabs>
          <w:tab w:val="left" w:pos="851"/>
        </w:tabs>
        <w:spacing w:after="0" w:line="240" w:lineRule="auto"/>
        <w:ind w:firstLine="567"/>
        <w:jc w:val="both"/>
        <w:rPr>
          <w:rFonts w:ascii="Arial Narrow" w:hAnsi="Arial Narrow"/>
          <w:i/>
          <w:sz w:val="24"/>
          <w:szCs w:val="24"/>
        </w:rPr>
      </w:pPr>
      <w:r w:rsidRPr="009E5680">
        <w:rPr>
          <w:rFonts w:ascii="Arial Narrow" w:hAnsi="Arial Narrow"/>
          <w:i/>
          <w:sz w:val="24"/>
          <w:szCs w:val="24"/>
          <w:u w:val="single"/>
        </w:rPr>
        <w:t>Забележка:</w:t>
      </w:r>
      <w:r>
        <w:rPr>
          <w:rFonts w:ascii="Arial Narrow" w:hAnsi="Arial Narrow"/>
          <w:i/>
          <w:sz w:val="24"/>
          <w:szCs w:val="24"/>
        </w:rPr>
        <w:t xml:space="preserve"> </w:t>
      </w:r>
      <w:r w:rsidRPr="001A0D54">
        <w:rPr>
          <w:rFonts w:ascii="Arial Narrow" w:hAnsi="Arial Narrow"/>
          <w:i/>
          <w:sz w:val="24"/>
          <w:szCs w:val="24"/>
        </w:rPr>
        <w:t xml:space="preserve">Съответствието с </w:t>
      </w:r>
      <w:r>
        <w:rPr>
          <w:rFonts w:ascii="Arial Narrow" w:hAnsi="Arial Narrow"/>
          <w:i/>
          <w:sz w:val="24"/>
          <w:szCs w:val="24"/>
        </w:rPr>
        <w:t>горните</w:t>
      </w:r>
      <w:r w:rsidRPr="001A0D54">
        <w:rPr>
          <w:rFonts w:ascii="Arial Narrow" w:hAnsi="Arial Narrow"/>
          <w:i/>
          <w:sz w:val="24"/>
          <w:szCs w:val="24"/>
        </w:rPr>
        <w:t xml:space="preserve"> изисквания се декларира от участни</w:t>
      </w:r>
      <w:r>
        <w:rPr>
          <w:rFonts w:ascii="Arial Narrow" w:hAnsi="Arial Narrow"/>
          <w:i/>
          <w:sz w:val="24"/>
          <w:szCs w:val="24"/>
        </w:rPr>
        <w:t xml:space="preserve">ците в цифрово подписан еЕЕДОП </w:t>
      </w:r>
      <w:r>
        <w:rPr>
          <w:rFonts w:ascii="Arial Narrow" w:hAnsi="Arial Narrow"/>
          <w:i/>
          <w:sz w:val="24"/>
          <w:szCs w:val="24"/>
          <w:lang w:val="en-US"/>
        </w:rPr>
        <w:t>(</w:t>
      </w:r>
      <w:r>
        <w:rPr>
          <w:rFonts w:ascii="Arial Narrow" w:hAnsi="Arial Narrow"/>
          <w:i/>
          <w:sz w:val="24"/>
          <w:szCs w:val="24"/>
        </w:rPr>
        <w:t>еЕЕДОП в електронен вид</w:t>
      </w:r>
      <w:r>
        <w:rPr>
          <w:rFonts w:ascii="Arial Narrow" w:hAnsi="Arial Narrow"/>
          <w:i/>
          <w:sz w:val="24"/>
          <w:szCs w:val="24"/>
          <w:lang w:val="en-US"/>
        </w:rPr>
        <w:t>)</w:t>
      </w:r>
      <w:r>
        <w:rPr>
          <w:rFonts w:ascii="Arial Narrow" w:hAnsi="Arial Narrow"/>
          <w:i/>
          <w:sz w:val="24"/>
          <w:szCs w:val="24"/>
        </w:rPr>
        <w:t>, съгласно публикувания на профила на купувача формуляр - Образец №1 от документацията. еЕЕДОП се представя и за всеки: от участниците в обединението, подизпълнителите и третите лица, на чийто капацитет се позовава участникът, попълнен и подписан от тях.</w:t>
      </w:r>
    </w:p>
    <w:p w:rsidR="005D1815" w:rsidRDefault="005D1815" w:rsidP="005D1815">
      <w:pPr>
        <w:tabs>
          <w:tab w:val="left" w:pos="851"/>
        </w:tabs>
        <w:spacing w:after="0" w:line="240" w:lineRule="auto"/>
        <w:ind w:firstLine="567"/>
        <w:jc w:val="both"/>
        <w:rPr>
          <w:rFonts w:ascii="Arial Narrow" w:hAnsi="Arial Narrow"/>
          <w:i/>
          <w:sz w:val="24"/>
          <w:szCs w:val="24"/>
        </w:rPr>
      </w:pPr>
      <w:r>
        <w:rPr>
          <w:rFonts w:ascii="Arial Narrow" w:hAnsi="Arial Narrow"/>
          <w:i/>
          <w:sz w:val="24"/>
          <w:szCs w:val="24"/>
        </w:rPr>
        <w:t>За доказване на горните обстоятелства следва да се представят удостоверения, издадени от съответните компетентни органи</w:t>
      </w:r>
      <w:r w:rsidRPr="001A0D54">
        <w:rPr>
          <w:rFonts w:ascii="Arial Narrow" w:hAnsi="Arial Narrow"/>
          <w:i/>
          <w:sz w:val="24"/>
          <w:szCs w:val="24"/>
        </w:rPr>
        <w:t xml:space="preserve"> (Агенция по вписванията, БАБХ, НАП</w:t>
      </w:r>
      <w:r>
        <w:rPr>
          <w:rFonts w:ascii="Arial Narrow" w:hAnsi="Arial Narrow"/>
          <w:i/>
          <w:sz w:val="24"/>
          <w:szCs w:val="24"/>
        </w:rPr>
        <w:t xml:space="preserve"> или аналогични-зачужденстранните участници</w:t>
      </w:r>
      <w:r w:rsidRPr="001A0D54">
        <w:rPr>
          <w:rFonts w:ascii="Arial Narrow" w:hAnsi="Arial Narrow"/>
          <w:i/>
          <w:sz w:val="24"/>
          <w:szCs w:val="24"/>
        </w:rPr>
        <w:t xml:space="preserve">) </w:t>
      </w:r>
      <w:r>
        <w:rPr>
          <w:rFonts w:ascii="Arial Narrow" w:hAnsi="Arial Narrow"/>
          <w:i/>
          <w:sz w:val="24"/>
          <w:szCs w:val="24"/>
        </w:rPr>
        <w:t>и декларации по чл.65, ал.3 от ЗОП, подписани от третите лица за поетите от тях задължения. Доказателствата се представят при поискване от възложителя</w:t>
      </w:r>
      <w:r w:rsidRPr="001A0D54">
        <w:rPr>
          <w:rFonts w:ascii="Arial Narrow" w:hAnsi="Arial Narrow"/>
          <w:i/>
          <w:sz w:val="24"/>
          <w:szCs w:val="24"/>
        </w:rPr>
        <w:t xml:space="preserve"> по всяко време, когато това е необходимо за законосъобразното провеждане на процедурата</w:t>
      </w:r>
      <w:r>
        <w:rPr>
          <w:rFonts w:ascii="Arial Narrow" w:hAnsi="Arial Narrow"/>
          <w:i/>
          <w:sz w:val="24"/>
          <w:szCs w:val="24"/>
        </w:rPr>
        <w:t xml:space="preserve"> </w:t>
      </w:r>
      <w:r>
        <w:rPr>
          <w:rFonts w:ascii="Arial Narrow" w:hAnsi="Arial Narrow"/>
          <w:i/>
          <w:sz w:val="24"/>
          <w:szCs w:val="24"/>
          <w:lang w:val="en-US"/>
        </w:rPr>
        <w:t>(</w:t>
      </w:r>
      <w:r>
        <w:rPr>
          <w:rFonts w:ascii="Arial Narrow" w:hAnsi="Arial Narrow"/>
          <w:i/>
          <w:sz w:val="24"/>
          <w:szCs w:val="24"/>
        </w:rPr>
        <w:t>съгласно чл.67, ал.5 от ЗОП</w:t>
      </w:r>
      <w:r>
        <w:rPr>
          <w:rFonts w:ascii="Arial Narrow" w:hAnsi="Arial Narrow"/>
          <w:i/>
          <w:sz w:val="24"/>
          <w:szCs w:val="24"/>
          <w:lang w:val="en-US"/>
        </w:rPr>
        <w:t>)</w:t>
      </w:r>
      <w:r>
        <w:rPr>
          <w:rFonts w:ascii="Arial Narrow" w:hAnsi="Arial Narrow"/>
          <w:i/>
          <w:sz w:val="24"/>
          <w:szCs w:val="24"/>
        </w:rPr>
        <w:t xml:space="preserve"> или най-къснопреди подписване на договора за обществена поръчка</w:t>
      </w:r>
      <w:r>
        <w:rPr>
          <w:rFonts w:ascii="Arial Narrow" w:hAnsi="Arial Narrow"/>
          <w:i/>
          <w:sz w:val="24"/>
          <w:szCs w:val="24"/>
          <w:lang w:val="en-US"/>
        </w:rPr>
        <w:t xml:space="preserve"> (</w:t>
      </w:r>
      <w:r w:rsidRPr="001A0D54">
        <w:rPr>
          <w:rFonts w:ascii="Arial Narrow" w:hAnsi="Arial Narrow"/>
          <w:i/>
          <w:sz w:val="24"/>
          <w:szCs w:val="24"/>
        </w:rPr>
        <w:t>чл.67, ал.6 от ЗОП</w:t>
      </w:r>
      <w:r>
        <w:rPr>
          <w:rFonts w:ascii="Arial Narrow" w:hAnsi="Arial Narrow"/>
          <w:i/>
          <w:sz w:val="24"/>
          <w:szCs w:val="24"/>
          <w:lang w:val="en-US"/>
        </w:rPr>
        <w:t>)</w:t>
      </w:r>
      <w:r>
        <w:rPr>
          <w:rFonts w:ascii="Arial Narrow" w:hAnsi="Arial Narrow"/>
          <w:i/>
          <w:sz w:val="24"/>
          <w:szCs w:val="24"/>
        </w:rPr>
        <w:t>.</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2.2. Технически и професионални възможности</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2.2.1.</w:t>
      </w:r>
      <w:r w:rsidRPr="00592876">
        <w:rPr>
          <w:rFonts w:ascii="Arial Narrow" w:hAnsi="Arial Narrow"/>
          <w:sz w:val="24"/>
          <w:szCs w:val="24"/>
        </w:rPr>
        <w:t xml:space="preserve"> </w:t>
      </w:r>
      <w:r w:rsidRPr="009E5680">
        <w:rPr>
          <w:rFonts w:ascii="Arial Narrow" w:hAnsi="Arial Narrow"/>
          <w:sz w:val="24"/>
          <w:szCs w:val="24"/>
        </w:rPr>
        <w:t xml:space="preserve">Участникът следва да е изпълнил през последните 3 години, считано от датата на подаване на офертата, поне </w:t>
      </w:r>
      <w:r w:rsidRPr="006843A1">
        <w:rPr>
          <w:rFonts w:ascii="Arial Narrow" w:hAnsi="Arial Narrow"/>
          <w:sz w:val="24"/>
          <w:szCs w:val="24"/>
        </w:rPr>
        <w:t xml:space="preserve">1 /една/ </w:t>
      </w:r>
      <w:r w:rsidRPr="009E5680">
        <w:rPr>
          <w:rFonts w:ascii="Arial Narrow" w:hAnsi="Arial Narrow"/>
          <w:sz w:val="24"/>
          <w:szCs w:val="24"/>
        </w:rPr>
        <w:t>доставк</w:t>
      </w:r>
      <w:r>
        <w:rPr>
          <w:rFonts w:ascii="Arial Narrow" w:hAnsi="Arial Narrow"/>
          <w:sz w:val="24"/>
          <w:szCs w:val="24"/>
        </w:rPr>
        <w:t>а</w:t>
      </w:r>
      <w:r w:rsidRPr="009E5680">
        <w:rPr>
          <w:rFonts w:ascii="Arial Narrow" w:hAnsi="Arial Narrow"/>
          <w:sz w:val="24"/>
          <w:szCs w:val="24"/>
        </w:rPr>
        <w:t xml:space="preserve">, които са идентични или сходни с предмета на обществената поръчка, считано от датата на подаване на офертата, независимо от обема на изпълнената доставка. </w:t>
      </w:r>
      <w:r w:rsidRPr="00592876">
        <w:rPr>
          <w:rFonts w:ascii="Arial Narrow" w:hAnsi="Arial Narrow"/>
          <w:sz w:val="24"/>
          <w:szCs w:val="24"/>
        </w:rPr>
        <w:t>За „идентични или сходни с предмета на обществената поръчка” ще се счита доставка хранителни продукти.</w:t>
      </w:r>
    </w:p>
    <w:p w:rsidR="005D1815" w:rsidRPr="00592876" w:rsidRDefault="005D1815" w:rsidP="005D1815">
      <w:pPr>
        <w:tabs>
          <w:tab w:val="left" w:pos="851"/>
        </w:tabs>
        <w:spacing w:after="0" w:line="240" w:lineRule="auto"/>
        <w:ind w:firstLine="567"/>
        <w:jc w:val="both"/>
        <w:rPr>
          <w:rFonts w:ascii="Arial Narrow" w:hAnsi="Arial Narrow"/>
          <w:i/>
          <w:sz w:val="24"/>
          <w:szCs w:val="24"/>
        </w:rPr>
      </w:pPr>
      <w:r w:rsidRPr="00592876">
        <w:rPr>
          <w:rFonts w:ascii="Arial Narrow" w:hAnsi="Arial Narrow"/>
          <w:i/>
          <w:sz w:val="24"/>
          <w:szCs w:val="24"/>
        </w:rPr>
        <w:lastRenderedPageBreak/>
        <w:t>За доказване на това обстоятелство участникът следва да посочи публичен регистър, в който тази информация е достъпна или да представи референция от възложителя на доставката, в която същият да посочи описание, период, както и обща стойност на доставката.</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2.2.2.</w:t>
      </w:r>
      <w:r w:rsidRPr="00592876">
        <w:rPr>
          <w:rFonts w:ascii="Arial Narrow" w:hAnsi="Arial Narrow"/>
          <w:sz w:val="24"/>
          <w:szCs w:val="24"/>
        </w:rPr>
        <w:t xml:space="preserve"> Участникът следва да разполага с </w:t>
      </w:r>
      <w:r w:rsidRPr="00592876">
        <w:rPr>
          <w:rFonts w:ascii="Arial Narrow" w:hAnsi="Arial Narrow"/>
          <w:sz w:val="24"/>
          <w:szCs w:val="24"/>
          <w:u w:val="single"/>
        </w:rPr>
        <w:t>поне 1 хладилно транспортно средство</w:t>
      </w:r>
      <w:r w:rsidRPr="00592876">
        <w:rPr>
          <w:rFonts w:ascii="Arial Narrow" w:hAnsi="Arial Narrow"/>
          <w:sz w:val="24"/>
          <w:szCs w:val="24"/>
        </w:rPr>
        <w:t xml:space="preserve"> /собствено, наето или предоставено от трето лице на основание чл. 65, ал. 1 от ЗОП за целите на обществената поръчка/, регистрирано в БАБХ за превоз на съответната група храни.</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i/>
          <w:sz w:val="24"/>
          <w:szCs w:val="24"/>
        </w:rPr>
        <w:t>За доказване на това обстоятелство участникът следва да представи удостоверение за регистрация на транспортно средство от органите на БАБХ (Българска Агенция по Безопасност на Храните) и копие на регистрационни талони на превозните средства</w:t>
      </w:r>
      <w:r>
        <w:rPr>
          <w:rFonts w:ascii="Arial Narrow" w:hAnsi="Arial Narrow"/>
          <w:i/>
          <w:sz w:val="24"/>
          <w:szCs w:val="24"/>
        </w:rPr>
        <w:t xml:space="preserve">, </w:t>
      </w:r>
      <w:r w:rsidRPr="00592876">
        <w:rPr>
          <w:rFonts w:ascii="Arial Narrow" w:hAnsi="Arial Narrow"/>
          <w:i/>
          <w:sz w:val="24"/>
          <w:szCs w:val="24"/>
        </w:rPr>
        <w:t>декларация от третото лице по чл. 65, ал. 3 от ЗОП за поетите от него задължения във връзка с обществената поръчка</w:t>
      </w:r>
      <w:r w:rsidRPr="00592876">
        <w:rPr>
          <w:rFonts w:ascii="Arial Narrow" w:hAnsi="Arial Narrow"/>
          <w:sz w:val="24"/>
          <w:szCs w:val="24"/>
        </w:rPr>
        <w:t xml:space="preserve">. </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2.2.3.</w:t>
      </w:r>
      <w:r w:rsidRPr="00592876">
        <w:rPr>
          <w:rFonts w:ascii="Arial Narrow" w:hAnsi="Arial Narrow"/>
          <w:sz w:val="24"/>
          <w:szCs w:val="24"/>
        </w:rPr>
        <w:t xml:space="preserve"> Участникът следва да притежава </w:t>
      </w:r>
      <w:r w:rsidRPr="00592876">
        <w:rPr>
          <w:rFonts w:ascii="Arial Narrow" w:hAnsi="Arial Narrow"/>
          <w:sz w:val="24"/>
          <w:szCs w:val="24"/>
          <w:u w:val="single"/>
        </w:rPr>
        <w:t>поне 1 валиден сертификат за съответствие със стандартите за системи за управление на качеството</w:t>
      </w:r>
      <w:r w:rsidRPr="00592876">
        <w:rPr>
          <w:rFonts w:ascii="Arial Narrow" w:hAnsi="Arial Narrow"/>
          <w:sz w:val="24"/>
          <w:szCs w:val="24"/>
        </w:rPr>
        <w:t xml:space="preserve"> </w:t>
      </w:r>
      <w:r w:rsidRPr="00592876">
        <w:rPr>
          <w:rFonts w:ascii="Arial Narrow" w:hAnsi="Arial Narrow"/>
          <w:sz w:val="24"/>
          <w:szCs w:val="24"/>
          <w:lang w:val="en-US"/>
        </w:rPr>
        <w:t>EN</w:t>
      </w:r>
      <w:r w:rsidRPr="00592876">
        <w:rPr>
          <w:rFonts w:ascii="Arial Narrow" w:hAnsi="Arial Narrow"/>
          <w:sz w:val="24"/>
          <w:szCs w:val="24"/>
        </w:rPr>
        <w:t xml:space="preserve"> ISO 9001, </w:t>
      </w:r>
      <w:r w:rsidRPr="00592876">
        <w:rPr>
          <w:rFonts w:ascii="Arial Narrow" w:hAnsi="Arial Narrow"/>
          <w:sz w:val="24"/>
          <w:szCs w:val="24"/>
          <w:lang w:val="en-US"/>
        </w:rPr>
        <w:t>EN</w:t>
      </w:r>
      <w:r w:rsidRPr="00592876">
        <w:rPr>
          <w:rFonts w:ascii="Arial Narrow" w:hAnsi="Arial Narrow"/>
          <w:sz w:val="24"/>
          <w:szCs w:val="24"/>
        </w:rPr>
        <w:t xml:space="preserve"> ISO 22000, HACCP или други доказателства за въведени еквивалентни мерки за осигуряване на качеството – </w:t>
      </w:r>
      <w:r w:rsidRPr="00592876">
        <w:rPr>
          <w:rFonts w:ascii="Arial Narrow" w:hAnsi="Arial Narrow"/>
          <w:i/>
          <w:sz w:val="24"/>
          <w:szCs w:val="24"/>
        </w:rPr>
        <w:t>това обстоятелство се доказва с представянето на копие от сертификата</w:t>
      </w:r>
      <w:r w:rsidRPr="00592876">
        <w:rPr>
          <w:rFonts w:ascii="Arial Narrow" w:hAnsi="Arial Narrow"/>
          <w:sz w:val="24"/>
          <w:szCs w:val="24"/>
        </w:rPr>
        <w:t>.</w:t>
      </w:r>
    </w:p>
    <w:p w:rsidR="005D1815" w:rsidRDefault="005D1815" w:rsidP="005D1815">
      <w:pPr>
        <w:tabs>
          <w:tab w:val="left" w:pos="851"/>
        </w:tabs>
        <w:spacing w:after="0" w:line="240" w:lineRule="auto"/>
        <w:ind w:firstLine="567"/>
        <w:jc w:val="both"/>
        <w:rPr>
          <w:rFonts w:ascii="Arial Narrow" w:hAnsi="Arial Narrow"/>
          <w:i/>
          <w:sz w:val="24"/>
          <w:szCs w:val="24"/>
        </w:rPr>
      </w:pPr>
      <w:r w:rsidRPr="009E5680">
        <w:rPr>
          <w:rFonts w:ascii="Arial Narrow" w:hAnsi="Arial Narrow"/>
          <w:i/>
          <w:sz w:val="24"/>
          <w:szCs w:val="24"/>
          <w:u w:val="single"/>
        </w:rPr>
        <w:t>Забележка:</w:t>
      </w:r>
      <w:r>
        <w:rPr>
          <w:rFonts w:ascii="Arial Narrow" w:hAnsi="Arial Narrow"/>
          <w:i/>
          <w:sz w:val="24"/>
          <w:szCs w:val="24"/>
        </w:rPr>
        <w:t xml:space="preserve"> </w:t>
      </w:r>
      <w:r w:rsidRPr="001A0D54">
        <w:rPr>
          <w:rFonts w:ascii="Arial Narrow" w:hAnsi="Arial Narrow"/>
          <w:i/>
          <w:sz w:val="24"/>
          <w:szCs w:val="24"/>
        </w:rPr>
        <w:t xml:space="preserve">Съответствието с </w:t>
      </w:r>
      <w:r>
        <w:rPr>
          <w:rFonts w:ascii="Arial Narrow" w:hAnsi="Arial Narrow"/>
          <w:i/>
          <w:sz w:val="24"/>
          <w:szCs w:val="24"/>
        </w:rPr>
        <w:t>горните</w:t>
      </w:r>
      <w:r w:rsidRPr="001A0D54">
        <w:rPr>
          <w:rFonts w:ascii="Arial Narrow" w:hAnsi="Arial Narrow"/>
          <w:i/>
          <w:sz w:val="24"/>
          <w:szCs w:val="24"/>
        </w:rPr>
        <w:t xml:space="preserve"> изисквания се декларира от участни</w:t>
      </w:r>
      <w:r>
        <w:rPr>
          <w:rFonts w:ascii="Arial Narrow" w:hAnsi="Arial Narrow"/>
          <w:i/>
          <w:sz w:val="24"/>
          <w:szCs w:val="24"/>
        </w:rPr>
        <w:t xml:space="preserve">ците в цифрово подписан еЕЕДОП </w:t>
      </w:r>
      <w:r>
        <w:rPr>
          <w:rFonts w:ascii="Arial Narrow" w:hAnsi="Arial Narrow"/>
          <w:i/>
          <w:sz w:val="24"/>
          <w:szCs w:val="24"/>
          <w:lang w:val="en-US"/>
        </w:rPr>
        <w:t>(</w:t>
      </w:r>
      <w:r>
        <w:rPr>
          <w:rFonts w:ascii="Arial Narrow" w:hAnsi="Arial Narrow"/>
          <w:i/>
          <w:sz w:val="24"/>
          <w:szCs w:val="24"/>
        </w:rPr>
        <w:t>еЕЕДОП в електронен вид</w:t>
      </w:r>
      <w:r>
        <w:rPr>
          <w:rFonts w:ascii="Arial Narrow" w:hAnsi="Arial Narrow"/>
          <w:i/>
          <w:sz w:val="24"/>
          <w:szCs w:val="24"/>
          <w:lang w:val="en-US"/>
        </w:rPr>
        <w:t>)</w:t>
      </w:r>
      <w:r>
        <w:rPr>
          <w:rFonts w:ascii="Arial Narrow" w:hAnsi="Arial Narrow"/>
          <w:i/>
          <w:sz w:val="24"/>
          <w:szCs w:val="24"/>
        </w:rPr>
        <w:t>, съгласно публикувания на профила на купувача формуляр - Образец №1 от документацията. еЕЕДОП се представя и за всеки: от участниците в обединението, подизпълнителите и третите лица, на чийто капацитет се позовава участникът, попълнен и подписан от тях.</w:t>
      </w:r>
    </w:p>
    <w:p w:rsidR="005D1815" w:rsidRDefault="005D1815" w:rsidP="005D1815">
      <w:pPr>
        <w:tabs>
          <w:tab w:val="left" w:pos="851"/>
        </w:tabs>
        <w:spacing w:after="0" w:line="240" w:lineRule="auto"/>
        <w:ind w:firstLine="567"/>
        <w:jc w:val="both"/>
        <w:rPr>
          <w:rFonts w:ascii="Arial Narrow" w:hAnsi="Arial Narrow"/>
          <w:i/>
          <w:sz w:val="24"/>
          <w:szCs w:val="24"/>
        </w:rPr>
      </w:pPr>
      <w:r>
        <w:rPr>
          <w:rFonts w:ascii="Arial Narrow" w:hAnsi="Arial Narrow"/>
          <w:i/>
          <w:sz w:val="24"/>
          <w:szCs w:val="24"/>
        </w:rPr>
        <w:t>За доказване на горните обстоятелства следва да се представят горипосочените документи. Доказателствата се представят при поискване от възложителя</w:t>
      </w:r>
      <w:r w:rsidRPr="001A0D54">
        <w:rPr>
          <w:rFonts w:ascii="Arial Narrow" w:hAnsi="Arial Narrow"/>
          <w:i/>
          <w:sz w:val="24"/>
          <w:szCs w:val="24"/>
        </w:rPr>
        <w:t xml:space="preserve"> по всяко време, когато това е необходимо за законосъобразното провеждане на процедурата</w:t>
      </w:r>
      <w:r>
        <w:rPr>
          <w:rFonts w:ascii="Arial Narrow" w:hAnsi="Arial Narrow"/>
          <w:i/>
          <w:sz w:val="24"/>
          <w:szCs w:val="24"/>
        </w:rPr>
        <w:t xml:space="preserve"> </w:t>
      </w:r>
      <w:r>
        <w:rPr>
          <w:rFonts w:ascii="Arial Narrow" w:hAnsi="Arial Narrow"/>
          <w:i/>
          <w:sz w:val="24"/>
          <w:szCs w:val="24"/>
          <w:lang w:val="en-US"/>
        </w:rPr>
        <w:t>(</w:t>
      </w:r>
      <w:r>
        <w:rPr>
          <w:rFonts w:ascii="Arial Narrow" w:hAnsi="Arial Narrow"/>
          <w:i/>
          <w:sz w:val="24"/>
          <w:szCs w:val="24"/>
        </w:rPr>
        <w:t>съгласно чл.67, ал.5 от ЗОП</w:t>
      </w:r>
      <w:r>
        <w:rPr>
          <w:rFonts w:ascii="Arial Narrow" w:hAnsi="Arial Narrow"/>
          <w:i/>
          <w:sz w:val="24"/>
          <w:szCs w:val="24"/>
          <w:lang w:val="en-US"/>
        </w:rPr>
        <w:t>)</w:t>
      </w:r>
      <w:r>
        <w:rPr>
          <w:rFonts w:ascii="Arial Narrow" w:hAnsi="Arial Narrow"/>
          <w:i/>
          <w:sz w:val="24"/>
          <w:szCs w:val="24"/>
        </w:rPr>
        <w:t xml:space="preserve"> или най-къснопреди подписване на договора за обществена поръчка</w:t>
      </w:r>
      <w:r>
        <w:rPr>
          <w:rFonts w:ascii="Arial Narrow" w:hAnsi="Arial Narrow"/>
          <w:i/>
          <w:sz w:val="24"/>
          <w:szCs w:val="24"/>
          <w:lang w:val="en-US"/>
        </w:rPr>
        <w:t xml:space="preserve"> (</w:t>
      </w:r>
      <w:r w:rsidRPr="001A0D54">
        <w:rPr>
          <w:rFonts w:ascii="Arial Narrow" w:hAnsi="Arial Narrow"/>
          <w:i/>
          <w:sz w:val="24"/>
          <w:szCs w:val="24"/>
        </w:rPr>
        <w:t>чл.67, ал.6 от ЗОП</w:t>
      </w:r>
      <w:r>
        <w:rPr>
          <w:rFonts w:ascii="Arial Narrow" w:hAnsi="Arial Narrow"/>
          <w:i/>
          <w:sz w:val="24"/>
          <w:szCs w:val="24"/>
          <w:lang w:val="en-US"/>
        </w:rPr>
        <w:t>)</w:t>
      </w:r>
      <w:r>
        <w:rPr>
          <w:rFonts w:ascii="Arial Narrow" w:hAnsi="Arial Narrow"/>
          <w:i/>
          <w:sz w:val="24"/>
          <w:szCs w:val="24"/>
        </w:rPr>
        <w:t>.</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Съгласно чл. 66 от ЗОП участникът може да ползва подизпълнители при изпълнението на обществената поръчка, като посочените в офертата подизпълнители следва също да отговарят на изискванията на възложителя по отношение на лично състояние, критериите за подбор и другите специфични изисквания за допускане до участие в процедурата, съобразно вида на дейностите, които ще изпълняват.</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3. Специфични основания за отстраняване </w:t>
      </w:r>
    </w:p>
    <w:p w:rsidR="005D1815" w:rsidRPr="00077F58"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t>Съгласно чл.3, т.8 от Закона за икономическите и финансови отношения с дружествата, регистрирани в юрисдикции с прееренциален данъчен режим, свързаните с тях лица и техните действителни собственици, такива дружества нямат право да участват в процедури на ЗОП, както и да участват обединения- участници в такива процедури, освен в случаите на наличие на някои обстоятелства по чл.4 от ЗИФОДРЮПДРСЛТДС, изключващи прилагането на законовата забрана.</w:t>
      </w:r>
    </w:p>
    <w:p w:rsidR="005D1815"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От участие в обществената поръчка се отстранява участник</w:t>
      </w:r>
      <w:r w:rsidRPr="00592876">
        <w:rPr>
          <w:rFonts w:ascii="Arial Narrow" w:hAnsi="Arial Narrow"/>
          <w:sz w:val="24"/>
          <w:szCs w:val="24"/>
        </w:rPr>
        <w:t xml:space="preserve">, за когото са налице едно или повече обстоятелства по чл. 54, чл. 55 /без ал. 1, т. 2/ и чл. 107 ЗОП, в т.ч. специфичните основания за отстраняване, предвидени от Възложителя в </w:t>
      </w:r>
      <w:r>
        <w:rPr>
          <w:rFonts w:ascii="Arial Narrow" w:hAnsi="Arial Narrow"/>
          <w:sz w:val="24"/>
          <w:szCs w:val="24"/>
        </w:rPr>
        <w:t>документацията за участие.</w:t>
      </w:r>
    </w:p>
    <w:p w:rsidR="005D1815" w:rsidRPr="00592876" w:rsidRDefault="005D1815" w:rsidP="005D1815">
      <w:pPr>
        <w:tabs>
          <w:tab w:val="left" w:pos="851"/>
        </w:tabs>
        <w:spacing w:after="0" w:line="240" w:lineRule="auto"/>
        <w:ind w:firstLine="567"/>
        <w:jc w:val="both"/>
        <w:rPr>
          <w:rFonts w:ascii="Arial Narrow" w:hAnsi="Arial Narrow"/>
          <w:b/>
          <w:sz w:val="24"/>
          <w:szCs w:val="24"/>
          <w:lang w:val="en-US"/>
        </w:rPr>
      </w:pPr>
    </w:p>
    <w:p w:rsidR="005D1815" w:rsidRDefault="005D1815" w:rsidP="005D1815">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lang w:val="en-US"/>
        </w:rPr>
        <w:t>II</w:t>
      </w:r>
      <w:r w:rsidRPr="00592876">
        <w:rPr>
          <w:rFonts w:ascii="Arial Narrow" w:hAnsi="Arial Narrow"/>
          <w:b/>
          <w:sz w:val="24"/>
          <w:szCs w:val="24"/>
        </w:rPr>
        <w:t>. ДОКУМЕНТАЦИЯ ЗА УЧАСТИЕ В ПРОЦЕДУРАТА</w:t>
      </w:r>
    </w:p>
    <w:p w:rsidR="005D1815" w:rsidRPr="00592876" w:rsidRDefault="005D1815" w:rsidP="005D1815">
      <w:pPr>
        <w:tabs>
          <w:tab w:val="left" w:pos="851"/>
        </w:tabs>
        <w:spacing w:after="0" w:line="240" w:lineRule="auto"/>
        <w:ind w:firstLine="567"/>
        <w:jc w:val="both"/>
        <w:rPr>
          <w:rFonts w:ascii="Arial Narrow" w:hAnsi="Arial Narrow"/>
          <w:b/>
          <w:sz w:val="24"/>
          <w:szCs w:val="24"/>
        </w:rPr>
      </w:pP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1. </w:t>
      </w:r>
      <w:r w:rsidRPr="00592876">
        <w:rPr>
          <w:rFonts w:ascii="Arial Narrow" w:hAnsi="Arial Narrow"/>
          <w:sz w:val="24"/>
          <w:szCs w:val="24"/>
        </w:rPr>
        <w:t>Съдържание на документацията:</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1.1. </w:t>
      </w:r>
      <w:r w:rsidRPr="00592876">
        <w:rPr>
          <w:rFonts w:ascii="Arial Narrow" w:hAnsi="Arial Narrow"/>
          <w:sz w:val="24"/>
          <w:szCs w:val="24"/>
        </w:rPr>
        <w:t>Обява за обществена поръчка на стойност по чл. 20, ал. 3 от ЗОП;</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1.2. </w:t>
      </w:r>
      <w:r w:rsidRPr="00592876">
        <w:rPr>
          <w:rFonts w:ascii="Arial Narrow" w:hAnsi="Arial Narrow"/>
          <w:sz w:val="24"/>
          <w:szCs w:val="24"/>
        </w:rPr>
        <w:t>Техническа спецификация;</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1.3. </w:t>
      </w:r>
      <w:r w:rsidRPr="00592876">
        <w:rPr>
          <w:rFonts w:ascii="Arial Narrow" w:hAnsi="Arial Narrow"/>
          <w:sz w:val="24"/>
          <w:szCs w:val="24"/>
        </w:rPr>
        <w:t>Указания за подготовка на офертите и участие в обществената поръчка;</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1.4. </w:t>
      </w:r>
      <w:r w:rsidRPr="00592876">
        <w:rPr>
          <w:rFonts w:ascii="Arial Narrow" w:hAnsi="Arial Narrow"/>
          <w:sz w:val="24"/>
          <w:szCs w:val="24"/>
        </w:rPr>
        <w:t>Образци на документи:</w:t>
      </w:r>
    </w:p>
    <w:p w:rsidR="005D1815" w:rsidRPr="00077F58"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t>•</w:t>
      </w:r>
      <w:r w:rsidRPr="00077F58">
        <w:rPr>
          <w:rFonts w:ascii="Arial Narrow" w:hAnsi="Arial Narrow"/>
          <w:sz w:val="24"/>
          <w:szCs w:val="24"/>
        </w:rPr>
        <w:tab/>
        <w:t>Образец № 1 – eEEДОП;</w:t>
      </w:r>
    </w:p>
    <w:p w:rsidR="005D1815" w:rsidRPr="00077F58"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t>•</w:t>
      </w:r>
      <w:r w:rsidRPr="00077F58">
        <w:rPr>
          <w:rFonts w:ascii="Arial Narrow" w:hAnsi="Arial Narrow"/>
          <w:sz w:val="24"/>
          <w:szCs w:val="24"/>
        </w:rPr>
        <w:tab/>
        <w:t>Образец № 2 – Декларация по чл. 97, ал. 5 от ППЗОП за обстоятелствата по чл. 54, ал. 1, т. 1, 2 и 7 от ЗОП;</w:t>
      </w:r>
    </w:p>
    <w:p w:rsidR="005D1815" w:rsidRPr="00077F58"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lastRenderedPageBreak/>
        <w:t>•</w:t>
      </w:r>
      <w:r w:rsidRPr="00077F58">
        <w:rPr>
          <w:rFonts w:ascii="Arial Narrow" w:hAnsi="Arial Narrow"/>
          <w:sz w:val="24"/>
          <w:szCs w:val="24"/>
        </w:rPr>
        <w:tab/>
        <w:t>Образец № 3 – Декларация по чл. 97, ал. 5 от ППЗОП за обстоятелствата по чл. 54, ал. 1, т. 3 - 5 от ЗОП;</w:t>
      </w:r>
    </w:p>
    <w:p w:rsidR="005D1815" w:rsidRPr="00077F58"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t>•</w:t>
      </w:r>
      <w:r w:rsidRPr="00077F58">
        <w:rPr>
          <w:rFonts w:ascii="Arial Narrow" w:hAnsi="Arial Narrow"/>
          <w:sz w:val="24"/>
          <w:szCs w:val="24"/>
        </w:rPr>
        <w:tab/>
        <w:t>Образец № 4 - Декларация по чл. 6, ал. 2 от Закона за мерките срещу изпирането на пари;</w:t>
      </w:r>
    </w:p>
    <w:p w:rsidR="005D1815" w:rsidRPr="00077F58"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t>•</w:t>
      </w:r>
      <w:r w:rsidRPr="00077F58">
        <w:rPr>
          <w:rFonts w:ascii="Arial Narrow" w:hAnsi="Arial Narrow"/>
          <w:sz w:val="24"/>
          <w:szCs w:val="24"/>
        </w:rPr>
        <w:tab/>
        <w:t xml:space="preserve">Образец № 5 - Декларация за липса на свързаност с друг участник по чл. 101, ал. 11 от ЗОП;  </w:t>
      </w:r>
    </w:p>
    <w:p w:rsidR="005D1815" w:rsidRPr="00077F58"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t>•</w:t>
      </w:r>
      <w:r w:rsidRPr="00077F58">
        <w:rPr>
          <w:rFonts w:ascii="Arial Narrow" w:hAnsi="Arial Narrow"/>
          <w:sz w:val="24"/>
          <w:szCs w:val="24"/>
        </w:rPr>
        <w:tab/>
        <w:t>Образец № 6 - Техническо предложение за изпълнение на поръчката;</w:t>
      </w:r>
    </w:p>
    <w:p w:rsidR="005D1815" w:rsidRPr="00077F58"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t>•</w:t>
      </w:r>
      <w:r w:rsidRPr="00077F58">
        <w:rPr>
          <w:rFonts w:ascii="Arial Narrow" w:hAnsi="Arial Narrow"/>
          <w:sz w:val="24"/>
          <w:szCs w:val="24"/>
        </w:rPr>
        <w:tab/>
        <w:t>Образец № 7 - Ценово предложение</w:t>
      </w:r>
    </w:p>
    <w:p w:rsidR="005D1815" w:rsidRPr="00077F58"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t>•</w:t>
      </w:r>
      <w:r w:rsidRPr="00077F58">
        <w:rPr>
          <w:rFonts w:ascii="Arial Narrow" w:hAnsi="Arial Narrow"/>
          <w:sz w:val="24"/>
          <w:szCs w:val="24"/>
        </w:rPr>
        <w:tab/>
        <w:t>Образец № 8 – Списък на доставките;</w:t>
      </w:r>
    </w:p>
    <w:p w:rsidR="005D1815" w:rsidRPr="00077F58"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t>•</w:t>
      </w:r>
      <w:r w:rsidRPr="00077F58">
        <w:rPr>
          <w:rFonts w:ascii="Arial Narrow" w:hAnsi="Arial Narrow"/>
          <w:sz w:val="24"/>
          <w:szCs w:val="24"/>
        </w:rPr>
        <w:tab/>
        <w:t>Образец № 9 - Списък на оборудването;</w:t>
      </w:r>
    </w:p>
    <w:p w:rsidR="005D1815" w:rsidRDefault="005D1815" w:rsidP="005D1815">
      <w:pPr>
        <w:tabs>
          <w:tab w:val="left" w:pos="851"/>
        </w:tabs>
        <w:spacing w:after="0" w:line="240" w:lineRule="auto"/>
        <w:ind w:firstLine="567"/>
        <w:jc w:val="both"/>
        <w:rPr>
          <w:rFonts w:ascii="Arial Narrow" w:hAnsi="Arial Narrow"/>
          <w:sz w:val="24"/>
          <w:szCs w:val="24"/>
        </w:rPr>
      </w:pPr>
      <w:r w:rsidRPr="00077F58">
        <w:rPr>
          <w:rFonts w:ascii="Arial Narrow" w:hAnsi="Arial Narrow"/>
          <w:sz w:val="24"/>
          <w:szCs w:val="24"/>
        </w:rPr>
        <w:t>•</w:t>
      </w:r>
      <w:r w:rsidRPr="00077F58">
        <w:rPr>
          <w:rFonts w:ascii="Arial Narrow" w:hAnsi="Arial Narrow"/>
          <w:sz w:val="24"/>
          <w:szCs w:val="24"/>
        </w:rPr>
        <w:tab/>
        <w:t>Образец № 10 - Списък на обектите.</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1.5. </w:t>
      </w:r>
      <w:r w:rsidRPr="00592876">
        <w:rPr>
          <w:rFonts w:ascii="Arial Narrow" w:hAnsi="Arial Narrow"/>
          <w:sz w:val="24"/>
          <w:szCs w:val="24"/>
        </w:rPr>
        <w:t>Проект на договор.</w:t>
      </w:r>
    </w:p>
    <w:p w:rsidR="005D1815" w:rsidRPr="00592876" w:rsidRDefault="005D1815" w:rsidP="005D1815">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rPr>
        <w:t xml:space="preserve">2. </w:t>
      </w:r>
      <w:r w:rsidRPr="00592876">
        <w:rPr>
          <w:rFonts w:ascii="Arial Narrow" w:hAnsi="Arial Narrow"/>
          <w:sz w:val="24"/>
          <w:szCs w:val="24"/>
        </w:rPr>
        <w:t xml:space="preserve">Публичен достъп до документацията за участие, в т.ч. до образците на документите, е осигурен чрез публикуването им в профила на купувача на следния интернет адрес: </w:t>
      </w:r>
      <w:r w:rsidRPr="00592876">
        <w:rPr>
          <w:rFonts w:ascii="Arial Narrow" w:eastAsia="Times New Roman" w:hAnsi="Arial Narrow"/>
          <w:color w:val="0000FF"/>
          <w:sz w:val="24"/>
          <w:szCs w:val="24"/>
          <w:u w:val="single"/>
          <w:lang w:val="en-US"/>
        </w:rPr>
        <w:t>http://sop.bg.</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3. </w:t>
      </w:r>
      <w:r w:rsidRPr="00592876">
        <w:rPr>
          <w:rFonts w:ascii="Arial Narrow" w:hAnsi="Arial Narrow"/>
          <w:sz w:val="24"/>
          <w:szCs w:val="24"/>
        </w:rPr>
        <w:t>В срок до 3 дни преди изтичането на срока за получаване на офертите лицата могат да поискат писмено от Възложителя да даде разяснения по условията на поръчката. Възложителят публикува разясненията в Профила на купувача най-късно на следващия работен ден, без да посочва лицето, което ги е поискало (чл. 189 от ЗОП).</w:t>
      </w:r>
    </w:p>
    <w:p w:rsidR="005D1815" w:rsidRDefault="005D1815" w:rsidP="005D1815">
      <w:pPr>
        <w:tabs>
          <w:tab w:val="left" w:pos="851"/>
        </w:tabs>
        <w:spacing w:after="0" w:line="240" w:lineRule="auto"/>
        <w:ind w:firstLine="567"/>
        <w:jc w:val="both"/>
        <w:rPr>
          <w:rFonts w:ascii="Arial Narrow" w:hAnsi="Arial Narrow"/>
          <w:b/>
          <w:sz w:val="24"/>
          <w:szCs w:val="24"/>
          <w:lang w:val="en-US"/>
        </w:rPr>
      </w:pPr>
    </w:p>
    <w:p w:rsidR="005D1815" w:rsidRPr="00592876" w:rsidRDefault="005D1815" w:rsidP="005D1815">
      <w:pPr>
        <w:tabs>
          <w:tab w:val="left" w:pos="851"/>
        </w:tabs>
        <w:spacing w:after="0" w:line="240" w:lineRule="auto"/>
        <w:ind w:firstLine="567"/>
        <w:jc w:val="both"/>
        <w:rPr>
          <w:rFonts w:ascii="Arial Narrow" w:hAnsi="Arial Narrow"/>
          <w:b/>
          <w:sz w:val="24"/>
          <w:szCs w:val="24"/>
          <w:lang w:val="en-US"/>
        </w:rPr>
      </w:pPr>
    </w:p>
    <w:p w:rsidR="005D1815" w:rsidRDefault="005D1815" w:rsidP="005D1815">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lang w:val="en-US"/>
        </w:rPr>
        <w:t>III</w:t>
      </w:r>
      <w:r w:rsidRPr="00592876">
        <w:rPr>
          <w:rFonts w:ascii="Arial Narrow" w:hAnsi="Arial Narrow"/>
          <w:b/>
          <w:sz w:val="24"/>
          <w:szCs w:val="24"/>
        </w:rPr>
        <w:t>.</w:t>
      </w:r>
      <w:r w:rsidRPr="00592876">
        <w:rPr>
          <w:rFonts w:ascii="Arial Narrow" w:hAnsi="Arial Narrow"/>
          <w:sz w:val="24"/>
          <w:szCs w:val="24"/>
        </w:rPr>
        <w:t xml:space="preserve"> </w:t>
      </w:r>
      <w:r w:rsidRPr="00592876">
        <w:rPr>
          <w:rFonts w:ascii="Arial Narrow" w:hAnsi="Arial Narrow"/>
          <w:b/>
          <w:sz w:val="24"/>
          <w:szCs w:val="24"/>
        </w:rPr>
        <w:t>ПОДГОТОВКА НА ОФЕРТАТА</w:t>
      </w:r>
    </w:p>
    <w:p w:rsidR="005D1815" w:rsidRPr="00592876" w:rsidRDefault="005D1815" w:rsidP="005D1815">
      <w:pPr>
        <w:tabs>
          <w:tab w:val="left" w:pos="851"/>
        </w:tabs>
        <w:spacing w:after="0" w:line="240" w:lineRule="auto"/>
        <w:ind w:firstLine="567"/>
        <w:jc w:val="both"/>
        <w:rPr>
          <w:rFonts w:ascii="Arial Narrow" w:hAnsi="Arial Narrow"/>
          <w:b/>
          <w:sz w:val="24"/>
          <w:szCs w:val="24"/>
        </w:rPr>
      </w:pP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1. </w:t>
      </w:r>
      <w:r w:rsidRPr="00592876">
        <w:rPr>
          <w:rFonts w:ascii="Arial Narrow" w:hAnsi="Arial Narrow"/>
          <w:sz w:val="24"/>
          <w:szCs w:val="24"/>
        </w:rPr>
        <w:t>При изготвяне на офертата всеки участник трябва да се придържа точно към обявените от Възложителя условия (чл. 39, ал. 1 от ППЗОП).</w:t>
      </w:r>
    </w:p>
    <w:p w:rsidR="005D1815" w:rsidRPr="00592876" w:rsidRDefault="005D1815" w:rsidP="005D1815">
      <w:pPr>
        <w:tabs>
          <w:tab w:val="left" w:pos="851"/>
        </w:tabs>
        <w:spacing w:after="0" w:line="240" w:lineRule="auto"/>
        <w:ind w:firstLine="567"/>
        <w:jc w:val="both"/>
        <w:rPr>
          <w:rFonts w:ascii="Arial Narrow" w:hAnsi="Arial Narrow"/>
          <w:sz w:val="24"/>
          <w:szCs w:val="24"/>
          <w:u w:val="single"/>
        </w:rPr>
      </w:pPr>
      <w:r w:rsidRPr="00592876">
        <w:rPr>
          <w:rFonts w:ascii="Arial Narrow" w:hAnsi="Arial Narrow"/>
          <w:sz w:val="24"/>
          <w:szCs w:val="24"/>
          <w:u w:val="single"/>
        </w:rPr>
        <w:t>Съгласно чл. 101 от ЗОП:</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Офертите се изготвят на български език.</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До изтичането на срока за получаване на офертите всеки участник в процедурата може да промени, допълни или оттегли офертата си.</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Всеки участник има право да представи само една оферта.</w:t>
      </w:r>
    </w:p>
    <w:p w:rsidR="005D1815"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Едно физическо или юридическо лице може да участва в процедурата само в едно качество – като самостоятелен участник, като участник в едно обединение, като подизпълнител на един от участниците или  като трето лице, предоставящо капацитета си на един от участниците.</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Pr>
          <w:rFonts w:ascii="Arial Narrow" w:hAnsi="Arial Narrow"/>
          <w:sz w:val="24"/>
          <w:szCs w:val="24"/>
        </w:rPr>
        <w:t>Свързани лица по смисъла на §2, т.45 от ДР на ЗОП, вр. §1, т.13 и 14 от ДР на Закона за публично предлагане на ценни книжа, не могат да бъдат самостоятелни участници в процедурата.</w:t>
      </w:r>
    </w:p>
    <w:p w:rsidR="005D1815" w:rsidRPr="00592876" w:rsidRDefault="005D1815" w:rsidP="005D1815">
      <w:pPr>
        <w:tabs>
          <w:tab w:val="left" w:pos="851"/>
        </w:tabs>
        <w:spacing w:after="0" w:line="240" w:lineRule="auto"/>
        <w:ind w:firstLine="567"/>
        <w:jc w:val="both"/>
        <w:rPr>
          <w:rFonts w:ascii="Arial Narrow" w:hAnsi="Arial Narrow"/>
          <w:sz w:val="24"/>
          <w:szCs w:val="24"/>
        </w:rPr>
      </w:pPr>
    </w:p>
    <w:p w:rsidR="005D1815" w:rsidRPr="00592876" w:rsidRDefault="005D1815" w:rsidP="005D1815">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rPr>
        <w:t xml:space="preserve">2. Всяка оферта задължително трябва да съдържа </w:t>
      </w:r>
      <w:r w:rsidRPr="00592876">
        <w:rPr>
          <w:rFonts w:ascii="Arial Narrow" w:hAnsi="Arial Narrow"/>
          <w:sz w:val="24"/>
          <w:szCs w:val="24"/>
        </w:rPr>
        <w:t>(чл. 39, ал. 2 и 3 от ППЗОП):</w:t>
      </w:r>
    </w:p>
    <w:p w:rsidR="005D1815"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 xml:space="preserve">2.1. </w:t>
      </w:r>
      <w:r w:rsidRPr="00592876">
        <w:rPr>
          <w:rFonts w:ascii="Arial Narrow" w:hAnsi="Arial Narrow"/>
          <w:sz w:val="24"/>
          <w:szCs w:val="24"/>
        </w:rPr>
        <w:t>Опис на документите, съдържащи се в офертата, по реда на тяхното подреждане, подписан и подпечатан;</w:t>
      </w:r>
    </w:p>
    <w:p w:rsidR="005D1815" w:rsidRDefault="005D1815" w:rsidP="005D1815">
      <w:pPr>
        <w:tabs>
          <w:tab w:val="left" w:pos="851"/>
        </w:tabs>
        <w:spacing w:after="0" w:line="240" w:lineRule="auto"/>
        <w:ind w:firstLine="567"/>
        <w:jc w:val="both"/>
        <w:rPr>
          <w:rFonts w:ascii="Arial Narrow" w:hAnsi="Arial Narrow"/>
          <w:sz w:val="24"/>
          <w:szCs w:val="24"/>
        </w:rPr>
      </w:pPr>
      <w:r w:rsidRPr="00230288">
        <w:rPr>
          <w:rFonts w:ascii="Arial Narrow" w:hAnsi="Arial Narrow"/>
          <w:b/>
          <w:sz w:val="24"/>
          <w:szCs w:val="24"/>
        </w:rPr>
        <w:t>2.2.</w:t>
      </w:r>
      <w:r>
        <w:rPr>
          <w:rFonts w:ascii="Arial Narrow" w:hAnsi="Arial Narrow"/>
          <w:sz w:val="24"/>
          <w:szCs w:val="24"/>
        </w:rPr>
        <w:t xml:space="preserve"> Единен европейски документ за обществени поръчки в електронен вид </w:t>
      </w:r>
      <w:r>
        <w:rPr>
          <w:rFonts w:ascii="Arial Narrow" w:hAnsi="Arial Narrow"/>
          <w:sz w:val="24"/>
          <w:szCs w:val="24"/>
          <w:lang w:val="en-US"/>
        </w:rPr>
        <w:t>(</w:t>
      </w:r>
      <w:proofErr w:type="spellStart"/>
      <w:r>
        <w:rPr>
          <w:rFonts w:ascii="Arial Narrow" w:hAnsi="Arial Narrow"/>
          <w:sz w:val="24"/>
          <w:szCs w:val="24"/>
          <w:lang w:val="en-US"/>
        </w:rPr>
        <w:t>eEE</w:t>
      </w:r>
      <w:proofErr w:type="spellEnd"/>
      <w:r>
        <w:rPr>
          <w:rFonts w:ascii="Arial Narrow" w:hAnsi="Arial Narrow"/>
          <w:sz w:val="24"/>
          <w:szCs w:val="24"/>
        </w:rPr>
        <w:t>ДОП</w:t>
      </w:r>
      <w:r>
        <w:rPr>
          <w:rFonts w:ascii="Arial Narrow" w:hAnsi="Arial Narrow"/>
          <w:sz w:val="24"/>
          <w:szCs w:val="24"/>
          <w:lang w:val="en-US"/>
        </w:rPr>
        <w:t>)</w:t>
      </w:r>
      <w:r>
        <w:rPr>
          <w:rFonts w:ascii="Arial Narrow" w:hAnsi="Arial Narrow"/>
          <w:sz w:val="24"/>
          <w:szCs w:val="24"/>
        </w:rPr>
        <w:t>-</w:t>
      </w:r>
      <w:r w:rsidRPr="00077F58">
        <w:rPr>
          <w:rFonts w:ascii="Arial Narrow" w:hAnsi="Arial Narrow"/>
          <w:b/>
          <w:sz w:val="24"/>
          <w:szCs w:val="24"/>
        </w:rPr>
        <w:t>Образец №1</w:t>
      </w:r>
      <w:r>
        <w:rPr>
          <w:rFonts w:ascii="Arial Narrow" w:hAnsi="Arial Narrow"/>
          <w:sz w:val="24"/>
          <w:szCs w:val="24"/>
        </w:rPr>
        <w:t>, с който участникът декларира липсата на основания за отстраняване на процедурата и съответсвието си с критериите на подбор; Когато участникът е обединение, еЕЕДОП се представя за всеки участниците в обединението, както и за всеки подизпълнител и за всяко трето лице, чиито ресурси ще бъдат ангажирани при изпълнение на поръчката.</w:t>
      </w:r>
    </w:p>
    <w:p w:rsidR="005D1815" w:rsidRPr="00230288" w:rsidRDefault="005D1815" w:rsidP="005D1815">
      <w:pPr>
        <w:tabs>
          <w:tab w:val="left" w:pos="851"/>
        </w:tabs>
        <w:spacing w:after="0" w:line="240" w:lineRule="auto"/>
        <w:ind w:firstLine="567"/>
        <w:jc w:val="both"/>
        <w:rPr>
          <w:rFonts w:ascii="Arial Narrow" w:hAnsi="Arial Narrow"/>
          <w:sz w:val="24"/>
          <w:szCs w:val="24"/>
        </w:rPr>
      </w:pPr>
      <w:r w:rsidRPr="00230288">
        <w:rPr>
          <w:rFonts w:ascii="Arial Narrow" w:hAnsi="Arial Narrow"/>
          <w:b/>
          <w:sz w:val="24"/>
          <w:szCs w:val="24"/>
          <w:u w:val="single"/>
        </w:rPr>
        <w:t>Важно!</w:t>
      </w:r>
      <w:r>
        <w:rPr>
          <w:rFonts w:ascii="Arial Narrow" w:hAnsi="Arial Narrow"/>
          <w:sz w:val="24"/>
          <w:szCs w:val="24"/>
        </w:rPr>
        <w:t xml:space="preserve"> еЕЕДОП се представя </w:t>
      </w:r>
      <w:r w:rsidRPr="00230288">
        <w:rPr>
          <w:rFonts w:ascii="Arial Narrow" w:hAnsi="Arial Narrow"/>
          <w:sz w:val="24"/>
          <w:szCs w:val="24"/>
        </w:rPr>
        <w:t>на CD или USB Flash във формат .PDF</w:t>
      </w:r>
      <w:r>
        <w:rPr>
          <w:rFonts w:ascii="Arial Narrow" w:hAnsi="Arial Narrow"/>
          <w:sz w:val="24"/>
          <w:szCs w:val="24"/>
        </w:rPr>
        <w:t>, цифрово подписан с КЕП на законния представител на кандидата.</w:t>
      </w:r>
    </w:p>
    <w:p w:rsidR="005D1815" w:rsidRPr="00592876" w:rsidRDefault="005D1815" w:rsidP="005D1815">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rPr>
        <w:t>2.</w:t>
      </w:r>
      <w:r>
        <w:rPr>
          <w:rFonts w:ascii="Arial Narrow" w:hAnsi="Arial Narrow"/>
          <w:b/>
          <w:sz w:val="24"/>
          <w:szCs w:val="24"/>
        </w:rPr>
        <w:t>3</w:t>
      </w:r>
      <w:r w:rsidRPr="00592876">
        <w:rPr>
          <w:rFonts w:ascii="Arial Narrow" w:hAnsi="Arial Narrow"/>
          <w:b/>
          <w:sz w:val="24"/>
          <w:szCs w:val="24"/>
        </w:rPr>
        <w:t xml:space="preserve">. </w:t>
      </w:r>
      <w:r w:rsidRPr="00592876">
        <w:rPr>
          <w:rFonts w:ascii="Arial Narrow" w:hAnsi="Arial Narrow"/>
          <w:sz w:val="24"/>
          <w:szCs w:val="24"/>
        </w:rPr>
        <w:t xml:space="preserve">Декларация по чл. 97, ал. 5 от ППЗОП за обстоятелствата по чл. 54, ал. 1, т. 1, 2 и 7 от ЗОП – </w:t>
      </w:r>
      <w:r>
        <w:rPr>
          <w:rFonts w:ascii="Arial Narrow" w:hAnsi="Arial Narrow"/>
          <w:b/>
          <w:sz w:val="24"/>
          <w:szCs w:val="24"/>
        </w:rPr>
        <w:t>Образец №2</w:t>
      </w:r>
      <w:r w:rsidRPr="00592876">
        <w:rPr>
          <w:rFonts w:ascii="Arial Narrow" w:hAnsi="Arial Narrow"/>
          <w:b/>
          <w:sz w:val="24"/>
          <w:szCs w:val="24"/>
        </w:rPr>
        <w:t xml:space="preserve"> </w:t>
      </w:r>
      <w:r w:rsidRPr="00592876">
        <w:rPr>
          <w:rFonts w:ascii="Arial Narrow" w:hAnsi="Arial Narrow"/>
          <w:sz w:val="24"/>
          <w:szCs w:val="24"/>
        </w:rPr>
        <w:t xml:space="preserve">/оригинал/. </w:t>
      </w:r>
      <w:r w:rsidRPr="00592876">
        <w:rPr>
          <w:rFonts w:ascii="Arial Narrow" w:hAnsi="Arial Narrow"/>
          <w:i/>
          <w:sz w:val="24"/>
          <w:szCs w:val="24"/>
        </w:rPr>
        <w:t>Подписва се от всички лица по чл. 54, ал. 2 от ЗОП.</w:t>
      </w:r>
    </w:p>
    <w:p w:rsidR="005D1815" w:rsidRPr="00592876" w:rsidRDefault="005D1815" w:rsidP="005D1815">
      <w:pPr>
        <w:tabs>
          <w:tab w:val="left" w:pos="851"/>
        </w:tabs>
        <w:spacing w:after="0" w:line="240" w:lineRule="auto"/>
        <w:ind w:firstLine="567"/>
        <w:jc w:val="both"/>
        <w:rPr>
          <w:rFonts w:ascii="Arial Narrow" w:hAnsi="Arial Narrow"/>
          <w:i/>
          <w:sz w:val="24"/>
          <w:szCs w:val="24"/>
        </w:rPr>
      </w:pPr>
      <w:r w:rsidRPr="00592876">
        <w:rPr>
          <w:rFonts w:ascii="Arial Narrow" w:hAnsi="Arial Narrow"/>
          <w:b/>
          <w:sz w:val="24"/>
          <w:szCs w:val="24"/>
        </w:rPr>
        <w:t>2.</w:t>
      </w:r>
      <w:r>
        <w:rPr>
          <w:rFonts w:ascii="Arial Narrow" w:hAnsi="Arial Narrow"/>
          <w:b/>
          <w:sz w:val="24"/>
          <w:szCs w:val="24"/>
        </w:rPr>
        <w:t>4</w:t>
      </w:r>
      <w:r w:rsidRPr="00592876">
        <w:rPr>
          <w:rFonts w:ascii="Arial Narrow" w:hAnsi="Arial Narrow"/>
          <w:b/>
          <w:sz w:val="24"/>
          <w:szCs w:val="24"/>
        </w:rPr>
        <w:t xml:space="preserve">. </w:t>
      </w:r>
      <w:r w:rsidRPr="00592876">
        <w:rPr>
          <w:rFonts w:ascii="Arial Narrow" w:hAnsi="Arial Narrow"/>
          <w:sz w:val="24"/>
          <w:szCs w:val="24"/>
        </w:rPr>
        <w:t xml:space="preserve">Декларация по чл. 97, ал. 5 от ППЗОП за обстоятелствата по чл. 54, ал. 1, т. 3 – 5 от ЗОП – </w:t>
      </w:r>
      <w:r>
        <w:rPr>
          <w:rFonts w:ascii="Arial Narrow" w:hAnsi="Arial Narrow"/>
          <w:b/>
          <w:sz w:val="24"/>
          <w:szCs w:val="24"/>
        </w:rPr>
        <w:t>Образец №3</w:t>
      </w:r>
      <w:r w:rsidRPr="00592876">
        <w:rPr>
          <w:rFonts w:ascii="Arial Narrow" w:hAnsi="Arial Narrow"/>
          <w:b/>
          <w:sz w:val="24"/>
          <w:szCs w:val="24"/>
        </w:rPr>
        <w:t xml:space="preserve"> </w:t>
      </w:r>
      <w:r w:rsidRPr="00592876">
        <w:rPr>
          <w:rFonts w:ascii="Arial Narrow" w:hAnsi="Arial Narrow"/>
          <w:sz w:val="24"/>
          <w:szCs w:val="24"/>
        </w:rPr>
        <w:t xml:space="preserve">/оригинал/. </w:t>
      </w:r>
      <w:r w:rsidRPr="00592876">
        <w:rPr>
          <w:rFonts w:ascii="Arial Narrow" w:hAnsi="Arial Narrow"/>
          <w:i/>
          <w:sz w:val="24"/>
          <w:szCs w:val="24"/>
        </w:rPr>
        <w:t xml:space="preserve">Подписва се само от лице, имащо правомощия да </w:t>
      </w:r>
      <w:r w:rsidRPr="00592876">
        <w:rPr>
          <w:rFonts w:ascii="Arial Narrow" w:hAnsi="Arial Narrow"/>
          <w:i/>
          <w:sz w:val="24"/>
          <w:szCs w:val="24"/>
        </w:rPr>
        <w:lastRenderedPageBreak/>
        <w:t>представлява самостоятелно кандидата. При представителство „само заедно“ декларацията се представя подписана от всички съпредставляващи.</w:t>
      </w:r>
    </w:p>
    <w:p w:rsidR="005D1815" w:rsidRPr="00592876" w:rsidRDefault="005D1815" w:rsidP="005D1815">
      <w:pPr>
        <w:tabs>
          <w:tab w:val="left" w:pos="851"/>
        </w:tabs>
        <w:spacing w:after="0" w:line="240" w:lineRule="auto"/>
        <w:ind w:firstLine="567"/>
        <w:jc w:val="both"/>
        <w:rPr>
          <w:rFonts w:ascii="Arial Narrow" w:hAnsi="Arial Narrow"/>
          <w:i/>
          <w:sz w:val="24"/>
          <w:szCs w:val="24"/>
        </w:rPr>
      </w:pPr>
      <w:r w:rsidRPr="00592876">
        <w:rPr>
          <w:rFonts w:ascii="Arial Narrow" w:hAnsi="Arial Narrow"/>
          <w:b/>
          <w:sz w:val="24"/>
          <w:szCs w:val="24"/>
        </w:rPr>
        <w:t>2.</w:t>
      </w:r>
      <w:r>
        <w:rPr>
          <w:rFonts w:ascii="Arial Narrow" w:hAnsi="Arial Narrow"/>
          <w:b/>
          <w:sz w:val="24"/>
          <w:szCs w:val="24"/>
        </w:rPr>
        <w:t>5</w:t>
      </w:r>
      <w:r w:rsidRPr="00592876">
        <w:rPr>
          <w:rFonts w:ascii="Arial Narrow" w:hAnsi="Arial Narrow"/>
          <w:b/>
          <w:sz w:val="24"/>
          <w:szCs w:val="24"/>
        </w:rPr>
        <w:t xml:space="preserve">. </w:t>
      </w:r>
      <w:r w:rsidRPr="00592876">
        <w:rPr>
          <w:rFonts w:ascii="Arial Narrow" w:hAnsi="Arial Narrow"/>
          <w:sz w:val="24"/>
          <w:szCs w:val="24"/>
        </w:rPr>
        <w:t xml:space="preserve">Декларация по чл. 6, ал. 2 от Закона за мерките срещу изпирането на пари - </w:t>
      </w:r>
      <w:r>
        <w:rPr>
          <w:rFonts w:ascii="Arial Narrow" w:hAnsi="Arial Narrow"/>
          <w:b/>
          <w:sz w:val="24"/>
          <w:szCs w:val="24"/>
        </w:rPr>
        <w:t>Образец №4</w:t>
      </w:r>
      <w:r w:rsidRPr="00592876">
        <w:rPr>
          <w:rFonts w:ascii="Arial Narrow" w:hAnsi="Arial Narrow"/>
          <w:sz w:val="24"/>
          <w:szCs w:val="24"/>
        </w:rPr>
        <w:t xml:space="preserve"> /оригинал</w:t>
      </w:r>
      <w:r w:rsidRPr="00592876">
        <w:rPr>
          <w:rFonts w:ascii="Arial Narrow" w:hAnsi="Arial Narrow"/>
          <w:i/>
          <w:sz w:val="24"/>
          <w:szCs w:val="24"/>
        </w:rPr>
        <w:t>/. Подписва се само от лице, имащо правомощия да представлява самостоятелно кандидата. При представителство „само заедно“ декларацията се представя подписана от всички съпредставляващи.</w:t>
      </w:r>
    </w:p>
    <w:p w:rsidR="005D1815" w:rsidRPr="00592876" w:rsidRDefault="005D1815" w:rsidP="005D1815">
      <w:pPr>
        <w:tabs>
          <w:tab w:val="left" w:pos="851"/>
        </w:tabs>
        <w:spacing w:after="0" w:line="240" w:lineRule="auto"/>
        <w:ind w:firstLine="567"/>
        <w:jc w:val="both"/>
        <w:rPr>
          <w:rFonts w:ascii="Arial Narrow" w:hAnsi="Arial Narrow"/>
          <w:i/>
          <w:sz w:val="24"/>
          <w:szCs w:val="24"/>
        </w:rPr>
      </w:pPr>
      <w:r w:rsidRPr="00592876">
        <w:rPr>
          <w:rFonts w:ascii="Arial Narrow" w:hAnsi="Arial Narrow"/>
          <w:b/>
          <w:sz w:val="24"/>
          <w:szCs w:val="24"/>
        </w:rPr>
        <w:t>2.</w:t>
      </w:r>
      <w:r>
        <w:rPr>
          <w:rFonts w:ascii="Arial Narrow" w:hAnsi="Arial Narrow"/>
          <w:b/>
          <w:sz w:val="24"/>
          <w:szCs w:val="24"/>
        </w:rPr>
        <w:t>6</w:t>
      </w:r>
      <w:r w:rsidRPr="00592876">
        <w:rPr>
          <w:rFonts w:ascii="Arial Narrow" w:hAnsi="Arial Narrow"/>
          <w:b/>
          <w:sz w:val="24"/>
          <w:szCs w:val="24"/>
        </w:rPr>
        <w:t>.</w:t>
      </w:r>
      <w:r w:rsidRPr="00592876">
        <w:rPr>
          <w:rFonts w:ascii="Arial Narrow" w:hAnsi="Arial Narrow"/>
          <w:sz w:val="24"/>
          <w:szCs w:val="24"/>
        </w:rPr>
        <w:t xml:space="preserve"> Декларация за липса на свързаност с друг участник по чл. 101, ал. 11 от ЗОП- </w:t>
      </w:r>
      <w:r>
        <w:rPr>
          <w:rFonts w:ascii="Arial Narrow" w:hAnsi="Arial Narrow"/>
          <w:b/>
          <w:sz w:val="24"/>
          <w:szCs w:val="24"/>
        </w:rPr>
        <w:t>Образец №5</w:t>
      </w:r>
      <w:r w:rsidRPr="00592876">
        <w:rPr>
          <w:rFonts w:ascii="Arial Narrow" w:hAnsi="Arial Narrow"/>
          <w:sz w:val="24"/>
          <w:szCs w:val="24"/>
        </w:rPr>
        <w:t xml:space="preserve"> /оригинал/.</w:t>
      </w:r>
      <w:r w:rsidRPr="00592876">
        <w:rPr>
          <w:rFonts w:ascii="Arial Narrow" w:hAnsi="Arial Narrow"/>
          <w:i/>
          <w:sz w:val="24"/>
          <w:szCs w:val="24"/>
        </w:rPr>
        <w:t xml:space="preserve"> Подписва се само от лице, имащо правомощия да представлява самостоятелно кандидата. При представителство „само заедно“ декларацията се представя подписана от всички съпредставляващи.</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w:t>
      </w:r>
      <w:r>
        <w:rPr>
          <w:rFonts w:ascii="Arial Narrow" w:hAnsi="Arial Narrow"/>
          <w:b/>
          <w:sz w:val="24"/>
          <w:szCs w:val="24"/>
        </w:rPr>
        <w:t>7</w:t>
      </w:r>
      <w:r w:rsidRPr="00592876">
        <w:rPr>
          <w:rFonts w:ascii="Arial Narrow" w:hAnsi="Arial Narrow"/>
          <w:b/>
          <w:sz w:val="24"/>
          <w:szCs w:val="24"/>
        </w:rPr>
        <w:t xml:space="preserve">. </w:t>
      </w:r>
      <w:r w:rsidRPr="00592876">
        <w:rPr>
          <w:rFonts w:ascii="Arial Narrow" w:hAnsi="Arial Narrow"/>
          <w:sz w:val="24"/>
          <w:szCs w:val="24"/>
        </w:rPr>
        <w:t>Документи по чл. 56, ал. 1 от ЗОП за доказване на предприетите мерки за надеждност – ако е приложимо;</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w:t>
      </w:r>
      <w:r>
        <w:rPr>
          <w:rFonts w:ascii="Arial Narrow" w:hAnsi="Arial Narrow"/>
          <w:b/>
          <w:sz w:val="24"/>
          <w:szCs w:val="24"/>
        </w:rPr>
        <w:t>8</w:t>
      </w:r>
      <w:r w:rsidRPr="00592876">
        <w:rPr>
          <w:rFonts w:ascii="Arial Narrow" w:hAnsi="Arial Narrow"/>
          <w:b/>
          <w:sz w:val="24"/>
          <w:szCs w:val="24"/>
        </w:rPr>
        <w:t>.</w:t>
      </w:r>
      <w:r w:rsidRPr="00592876">
        <w:rPr>
          <w:rFonts w:ascii="Arial Narrow" w:hAnsi="Arial Narrow"/>
          <w:sz w:val="24"/>
          <w:szCs w:val="24"/>
        </w:rPr>
        <w:t xml:space="preserve"> Списък на доставките, които са идентични или сходни с предмета на обществената поръчка, изпълнени през последните три години, считано от датата на подаване на офертата, </w:t>
      </w:r>
      <w:r w:rsidRPr="00077F58">
        <w:rPr>
          <w:rFonts w:ascii="Arial Narrow" w:hAnsi="Arial Narrow"/>
          <w:sz w:val="24"/>
          <w:szCs w:val="24"/>
        </w:rPr>
        <w:t>независимо от обема на изпълнената доставка</w:t>
      </w:r>
      <w:r w:rsidRPr="00592876">
        <w:rPr>
          <w:rFonts w:ascii="Arial Narrow" w:hAnsi="Arial Narrow"/>
          <w:sz w:val="24"/>
          <w:szCs w:val="24"/>
        </w:rPr>
        <w:t xml:space="preserve">, заедно с доказателство за извършената доставка - </w:t>
      </w:r>
      <w:r>
        <w:rPr>
          <w:rFonts w:ascii="Arial Narrow" w:hAnsi="Arial Narrow"/>
          <w:b/>
          <w:sz w:val="24"/>
          <w:szCs w:val="24"/>
        </w:rPr>
        <w:t>Образец №8</w:t>
      </w:r>
      <w:r w:rsidRPr="00592876">
        <w:rPr>
          <w:rFonts w:ascii="Arial Narrow" w:hAnsi="Arial Narrow"/>
          <w:sz w:val="24"/>
          <w:szCs w:val="24"/>
        </w:rPr>
        <w:t xml:space="preserve"> /оригинал/. </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w:t>
      </w:r>
      <w:r>
        <w:rPr>
          <w:rFonts w:ascii="Arial Narrow" w:hAnsi="Arial Narrow"/>
          <w:b/>
          <w:sz w:val="24"/>
          <w:szCs w:val="24"/>
        </w:rPr>
        <w:t>9</w:t>
      </w:r>
      <w:r w:rsidRPr="00592876">
        <w:rPr>
          <w:rFonts w:ascii="Arial Narrow" w:hAnsi="Arial Narrow"/>
          <w:b/>
          <w:sz w:val="24"/>
          <w:szCs w:val="24"/>
        </w:rPr>
        <w:t>.</w:t>
      </w:r>
      <w:r w:rsidRPr="00592876">
        <w:rPr>
          <w:rFonts w:ascii="Arial Narrow" w:hAnsi="Arial Narrow"/>
          <w:sz w:val="24"/>
          <w:szCs w:val="24"/>
        </w:rPr>
        <w:t xml:space="preserve"> Списък на оборудването, което ще се използва при изпълнение на поръчката - </w:t>
      </w:r>
      <w:r>
        <w:rPr>
          <w:rFonts w:ascii="Arial Narrow" w:hAnsi="Arial Narrow"/>
          <w:b/>
          <w:sz w:val="24"/>
          <w:szCs w:val="24"/>
        </w:rPr>
        <w:t>Образец №9</w:t>
      </w:r>
      <w:r w:rsidRPr="00592876">
        <w:rPr>
          <w:rFonts w:ascii="Arial Narrow" w:hAnsi="Arial Narrow"/>
          <w:sz w:val="24"/>
          <w:szCs w:val="24"/>
        </w:rPr>
        <w:t xml:space="preserve"> /оригинал/.</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w:t>
      </w:r>
      <w:r>
        <w:rPr>
          <w:rFonts w:ascii="Arial Narrow" w:hAnsi="Arial Narrow"/>
          <w:b/>
          <w:sz w:val="24"/>
          <w:szCs w:val="24"/>
        </w:rPr>
        <w:t>10</w:t>
      </w:r>
      <w:r w:rsidRPr="00592876">
        <w:rPr>
          <w:rFonts w:ascii="Arial Narrow" w:hAnsi="Arial Narrow"/>
          <w:b/>
          <w:sz w:val="24"/>
          <w:szCs w:val="24"/>
        </w:rPr>
        <w:t>.</w:t>
      </w:r>
      <w:r w:rsidRPr="00592876">
        <w:rPr>
          <w:rFonts w:ascii="Arial Narrow" w:hAnsi="Arial Narrow"/>
          <w:sz w:val="24"/>
          <w:szCs w:val="24"/>
        </w:rPr>
        <w:t xml:space="preserve">Списък на обектите, които ще се използват при изпълнение на поръчката - </w:t>
      </w:r>
      <w:r w:rsidRPr="00592876">
        <w:rPr>
          <w:rFonts w:ascii="Arial Narrow" w:hAnsi="Arial Narrow"/>
          <w:b/>
          <w:sz w:val="24"/>
          <w:szCs w:val="24"/>
        </w:rPr>
        <w:t>Образец №</w:t>
      </w:r>
      <w:r>
        <w:rPr>
          <w:rFonts w:ascii="Arial Narrow" w:hAnsi="Arial Narrow"/>
          <w:b/>
          <w:sz w:val="24"/>
          <w:szCs w:val="24"/>
        </w:rPr>
        <w:t>10</w:t>
      </w:r>
      <w:r w:rsidRPr="00592876">
        <w:rPr>
          <w:rFonts w:ascii="Arial Narrow" w:hAnsi="Arial Narrow"/>
          <w:sz w:val="24"/>
          <w:szCs w:val="24"/>
        </w:rPr>
        <w:t xml:space="preserve"> /оригинал/.</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2.1</w:t>
      </w:r>
      <w:r>
        <w:rPr>
          <w:rFonts w:ascii="Arial Narrow" w:hAnsi="Arial Narrow"/>
          <w:b/>
          <w:sz w:val="24"/>
          <w:szCs w:val="24"/>
        </w:rPr>
        <w:t>1</w:t>
      </w:r>
      <w:r w:rsidRPr="00592876">
        <w:rPr>
          <w:rFonts w:ascii="Arial Narrow" w:hAnsi="Arial Narrow"/>
          <w:b/>
          <w:sz w:val="24"/>
          <w:szCs w:val="24"/>
        </w:rPr>
        <w:t xml:space="preserve">. </w:t>
      </w:r>
      <w:r w:rsidRPr="00592876">
        <w:rPr>
          <w:rFonts w:ascii="Arial Narrow" w:hAnsi="Arial Narrow"/>
          <w:sz w:val="24"/>
          <w:szCs w:val="24"/>
        </w:rPr>
        <w:t>Копие на договора за обединение, съдържащ разпоредби относно правата и задълженията на участниците в обединението, разпределението на отговорността между тях, дейностите, които ще изпълнява всеки член на обединението, представителството на обединението /водещ партньор/ - ако е приложимо;</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2.1</w:t>
      </w:r>
      <w:r>
        <w:rPr>
          <w:rFonts w:ascii="Arial Narrow" w:hAnsi="Arial Narrow"/>
          <w:b/>
          <w:sz w:val="24"/>
          <w:szCs w:val="24"/>
        </w:rPr>
        <w:t>2</w:t>
      </w:r>
      <w:r w:rsidRPr="00592876">
        <w:rPr>
          <w:rFonts w:ascii="Arial Narrow" w:hAnsi="Arial Narrow"/>
          <w:b/>
          <w:sz w:val="24"/>
          <w:szCs w:val="24"/>
        </w:rPr>
        <w:t xml:space="preserve">. </w:t>
      </w:r>
      <w:r w:rsidRPr="00592876">
        <w:rPr>
          <w:rFonts w:ascii="Arial Narrow" w:hAnsi="Arial Narrow"/>
          <w:sz w:val="24"/>
          <w:szCs w:val="24"/>
          <w:u w:val="single"/>
        </w:rPr>
        <w:t>Техническо предложение</w:t>
      </w:r>
      <w:r w:rsidRPr="00592876">
        <w:rPr>
          <w:rFonts w:ascii="Arial Narrow" w:hAnsi="Arial Narrow"/>
          <w:sz w:val="24"/>
          <w:szCs w:val="24"/>
        </w:rPr>
        <w:t xml:space="preserve"> за изпълнение на поръчката - </w:t>
      </w:r>
      <w:r>
        <w:rPr>
          <w:rFonts w:ascii="Arial Narrow" w:hAnsi="Arial Narrow"/>
          <w:b/>
          <w:sz w:val="24"/>
          <w:szCs w:val="24"/>
        </w:rPr>
        <w:t>Образец №6</w:t>
      </w:r>
      <w:r w:rsidRPr="00592876">
        <w:rPr>
          <w:rFonts w:ascii="Arial Narrow" w:hAnsi="Arial Narrow"/>
          <w:sz w:val="24"/>
          <w:szCs w:val="24"/>
        </w:rPr>
        <w:t xml:space="preserve"> /оригинал/, с приложен към него оригинал на нотариално заверено пълномощно на лицето, подписало офертата, в случай че не е законният представител на участника.</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2.1</w:t>
      </w:r>
      <w:r>
        <w:rPr>
          <w:rFonts w:ascii="Arial Narrow" w:hAnsi="Arial Narrow"/>
          <w:b/>
          <w:sz w:val="24"/>
          <w:szCs w:val="24"/>
        </w:rPr>
        <w:t>3</w:t>
      </w:r>
      <w:r w:rsidRPr="00592876">
        <w:rPr>
          <w:rFonts w:ascii="Arial Narrow" w:hAnsi="Arial Narrow"/>
          <w:b/>
          <w:sz w:val="24"/>
          <w:szCs w:val="24"/>
        </w:rPr>
        <w:t xml:space="preserve">. </w:t>
      </w:r>
      <w:r w:rsidRPr="00592876">
        <w:rPr>
          <w:rFonts w:ascii="Arial Narrow" w:hAnsi="Arial Narrow"/>
          <w:sz w:val="24"/>
          <w:szCs w:val="24"/>
          <w:u w:val="single"/>
        </w:rPr>
        <w:t>Ценово предложение</w:t>
      </w:r>
      <w:r w:rsidRPr="00592876">
        <w:rPr>
          <w:rFonts w:ascii="Arial Narrow" w:hAnsi="Arial Narrow"/>
          <w:sz w:val="24"/>
          <w:szCs w:val="24"/>
        </w:rPr>
        <w:t xml:space="preserve"> – </w:t>
      </w:r>
      <w:r>
        <w:rPr>
          <w:rFonts w:ascii="Arial Narrow" w:hAnsi="Arial Narrow"/>
          <w:b/>
          <w:sz w:val="24"/>
          <w:szCs w:val="24"/>
        </w:rPr>
        <w:t>Образец №7</w:t>
      </w:r>
      <w:r w:rsidRPr="00592876">
        <w:rPr>
          <w:rFonts w:ascii="Arial Narrow" w:hAnsi="Arial Narrow"/>
          <w:b/>
          <w:sz w:val="24"/>
          <w:szCs w:val="24"/>
        </w:rPr>
        <w:t xml:space="preserve"> </w:t>
      </w:r>
      <w:r w:rsidRPr="00592876">
        <w:rPr>
          <w:rFonts w:ascii="Arial Narrow" w:hAnsi="Arial Narrow"/>
          <w:sz w:val="24"/>
          <w:szCs w:val="24"/>
        </w:rPr>
        <w:t>/оригинал/, датиран, подписан и подпечатан от представляващия участника.</w:t>
      </w:r>
    </w:p>
    <w:p w:rsidR="005D1815" w:rsidRPr="00592876" w:rsidRDefault="005D1815" w:rsidP="005D1815">
      <w:pPr>
        <w:tabs>
          <w:tab w:val="left" w:pos="851"/>
        </w:tabs>
        <w:spacing w:after="0" w:line="240" w:lineRule="auto"/>
        <w:ind w:firstLine="567"/>
        <w:jc w:val="both"/>
        <w:rPr>
          <w:rFonts w:ascii="Arial Narrow" w:hAnsi="Arial Narrow"/>
          <w:sz w:val="24"/>
          <w:szCs w:val="24"/>
        </w:rPr>
      </w:pP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3. Срок на валидност на офертата -</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Срокът на валидност на офертата е времето, през което участникът е обвързан с условията на представената от него оферта.</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 xml:space="preserve">Офертата следва да бъде валидна за срок от </w:t>
      </w:r>
      <w:r w:rsidRPr="00592876">
        <w:rPr>
          <w:rFonts w:ascii="Arial Narrow" w:hAnsi="Arial Narrow"/>
          <w:b/>
          <w:sz w:val="24"/>
          <w:szCs w:val="24"/>
        </w:rPr>
        <w:t xml:space="preserve">3 месеца </w:t>
      </w:r>
      <w:r w:rsidRPr="00592876">
        <w:rPr>
          <w:rFonts w:ascii="Arial Narrow" w:hAnsi="Arial Narrow"/>
          <w:sz w:val="24"/>
          <w:szCs w:val="24"/>
        </w:rPr>
        <w:t>от крайния срок за получаване на офертите.</w:t>
      </w:r>
    </w:p>
    <w:p w:rsidR="00F77E6F" w:rsidRPr="00592876" w:rsidRDefault="00F77E6F" w:rsidP="00592876">
      <w:pPr>
        <w:tabs>
          <w:tab w:val="left" w:pos="851"/>
        </w:tabs>
        <w:spacing w:after="0" w:line="240" w:lineRule="auto"/>
        <w:ind w:firstLine="567"/>
        <w:jc w:val="both"/>
        <w:rPr>
          <w:rFonts w:ascii="Arial Narrow" w:hAnsi="Arial Narrow"/>
          <w:sz w:val="24"/>
          <w:szCs w:val="24"/>
        </w:rPr>
      </w:pPr>
    </w:p>
    <w:p w:rsidR="00351CD6" w:rsidRDefault="00FC4D0A" w:rsidP="00592876">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lang w:val="en-US"/>
        </w:rPr>
        <w:t>IV</w:t>
      </w:r>
      <w:r w:rsidRPr="00592876">
        <w:rPr>
          <w:rFonts w:ascii="Arial Narrow" w:hAnsi="Arial Narrow"/>
          <w:b/>
          <w:sz w:val="24"/>
          <w:szCs w:val="24"/>
        </w:rPr>
        <w:t>.</w:t>
      </w:r>
      <w:r w:rsidRPr="00592876">
        <w:rPr>
          <w:rFonts w:ascii="Arial Narrow" w:hAnsi="Arial Narrow"/>
          <w:sz w:val="24"/>
          <w:szCs w:val="24"/>
        </w:rPr>
        <w:t xml:space="preserve"> </w:t>
      </w:r>
      <w:r w:rsidR="00351CD6" w:rsidRPr="00592876">
        <w:rPr>
          <w:rFonts w:ascii="Arial Narrow" w:hAnsi="Arial Narrow"/>
          <w:b/>
          <w:sz w:val="24"/>
          <w:szCs w:val="24"/>
        </w:rPr>
        <w:t>ПРЕДСТАВЯНЕ НА ОФЕРТАТА</w:t>
      </w:r>
    </w:p>
    <w:p w:rsidR="00592876" w:rsidRPr="00592876" w:rsidRDefault="00592876" w:rsidP="00592876">
      <w:pPr>
        <w:tabs>
          <w:tab w:val="left" w:pos="851"/>
        </w:tabs>
        <w:spacing w:after="0" w:line="240" w:lineRule="auto"/>
        <w:ind w:firstLine="567"/>
        <w:jc w:val="both"/>
        <w:rPr>
          <w:rFonts w:ascii="Arial Narrow" w:hAnsi="Arial Narrow"/>
          <w:b/>
          <w:sz w:val="24"/>
          <w:szCs w:val="24"/>
        </w:rPr>
      </w:pPr>
    </w:p>
    <w:p w:rsidR="00BB2728" w:rsidRPr="00592876" w:rsidRDefault="00BB2728"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Съгласно чл. 47 от ППЗОП у</w:t>
      </w:r>
      <w:r w:rsidR="00351CD6" w:rsidRPr="00592876">
        <w:rPr>
          <w:rFonts w:ascii="Arial Narrow" w:hAnsi="Arial Narrow"/>
          <w:sz w:val="24"/>
          <w:szCs w:val="24"/>
        </w:rPr>
        <w:t xml:space="preserve">частникът представя офертата си в </w:t>
      </w:r>
      <w:r w:rsidR="00351CD6" w:rsidRPr="00592876">
        <w:rPr>
          <w:rFonts w:ascii="Arial Narrow" w:hAnsi="Arial Narrow"/>
          <w:b/>
          <w:sz w:val="24"/>
          <w:szCs w:val="24"/>
        </w:rPr>
        <w:t>запечатан</w:t>
      </w:r>
      <w:r w:rsidRPr="00592876">
        <w:rPr>
          <w:rFonts w:ascii="Arial Narrow" w:hAnsi="Arial Narrow"/>
          <w:b/>
          <w:sz w:val="24"/>
          <w:szCs w:val="24"/>
        </w:rPr>
        <w:t>а</w:t>
      </w:r>
      <w:r w:rsidR="00351CD6" w:rsidRPr="00592876">
        <w:rPr>
          <w:rFonts w:ascii="Arial Narrow" w:hAnsi="Arial Narrow"/>
          <w:b/>
          <w:sz w:val="24"/>
          <w:szCs w:val="24"/>
        </w:rPr>
        <w:t xml:space="preserve"> непрозрач</w:t>
      </w:r>
      <w:r w:rsidRPr="00592876">
        <w:rPr>
          <w:rFonts w:ascii="Arial Narrow" w:hAnsi="Arial Narrow"/>
          <w:b/>
          <w:sz w:val="24"/>
          <w:szCs w:val="24"/>
        </w:rPr>
        <w:t>на опаковка</w:t>
      </w:r>
      <w:r w:rsidRPr="00592876">
        <w:rPr>
          <w:rFonts w:ascii="Arial Narrow" w:hAnsi="Arial Narrow"/>
          <w:sz w:val="24"/>
          <w:szCs w:val="24"/>
        </w:rPr>
        <w:t>, върху която се посочват:</w:t>
      </w:r>
    </w:p>
    <w:p w:rsidR="00BB2728" w:rsidRPr="00592876" w:rsidRDefault="00BB2728" w:rsidP="00592876">
      <w:pPr>
        <w:numPr>
          <w:ilvl w:val="0"/>
          <w:numId w:val="20"/>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Наименованието на участника, вкл. участниците в обединението, когато е приложимо;</w:t>
      </w:r>
    </w:p>
    <w:p w:rsidR="00BB2728" w:rsidRPr="00592876" w:rsidRDefault="00BB2728" w:rsidP="00592876">
      <w:pPr>
        <w:numPr>
          <w:ilvl w:val="0"/>
          <w:numId w:val="20"/>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Адрес за кореспонденция, телефон и електронен адрес;</w:t>
      </w:r>
    </w:p>
    <w:p w:rsidR="00BB2728" w:rsidRPr="00592876" w:rsidRDefault="00BB2728" w:rsidP="00592876">
      <w:pPr>
        <w:numPr>
          <w:ilvl w:val="0"/>
          <w:numId w:val="20"/>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Наименованието на поръчката</w:t>
      </w:r>
      <w:r w:rsidR="001B3C4E" w:rsidRPr="00592876">
        <w:rPr>
          <w:rFonts w:ascii="Arial Narrow" w:hAnsi="Arial Narrow"/>
          <w:sz w:val="24"/>
          <w:szCs w:val="24"/>
        </w:rPr>
        <w:t>, за коя</w:t>
      </w:r>
      <w:r w:rsidRPr="00592876">
        <w:rPr>
          <w:rFonts w:ascii="Arial Narrow" w:hAnsi="Arial Narrow"/>
          <w:sz w:val="24"/>
          <w:szCs w:val="24"/>
        </w:rPr>
        <w:t>то се подава офертата.</w:t>
      </w:r>
    </w:p>
    <w:p w:rsidR="001B3C4E" w:rsidRPr="00592876" w:rsidRDefault="00BB2728"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u w:val="single"/>
        </w:rPr>
        <w:t xml:space="preserve">Опаковката включва </w:t>
      </w:r>
      <w:r w:rsidR="007E3CAC" w:rsidRPr="00592876">
        <w:rPr>
          <w:rFonts w:ascii="Arial Narrow" w:hAnsi="Arial Narrow"/>
          <w:sz w:val="24"/>
          <w:szCs w:val="24"/>
          <w:u w:val="single"/>
        </w:rPr>
        <w:t xml:space="preserve">всички </w:t>
      </w:r>
      <w:r w:rsidRPr="00592876">
        <w:rPr>
          <w:rFonts w:ascii="Arial Narrow" w:hAnsi="Arial Narrow"/>
          <w:sz w:val="24"/>
          <w:szCs w:val="24"/>
          <w:u w:val="single"/>
        </w:rPr>
        <w:t>документи</w:t>
      </w:r>
      <w:r w:rsidR="00966AEF" w:rsidRPr="00592876">
        <w:rPr>
          <w:rFonts w:ascii="Arial Narrow" w:hAnsi="Arial Narrow"/>
          <w:sz w:val="24"/>
          <w:szCs w:val="24"/>
        </w:rPr>
        <w:t xml:space="preserve">, посочени в Раздел </w:t>
      </w:r>
      <w:r w:rsidR="00966AEF" w:rsidRPr="00592876">
        <w:rPr>
          <w:rFonts w:ascii="Arial Narrow" w:hAnsi="Arial Narrow"/>
          <w:sz w:val="24"/>
          <w:szCs w:val="24"/>
          <w:lang w:val="en-US"/>
        </w:rPr>
        <w:t>III</w:t>
      </w:r>
      <w:r w:rsidR="00966AEF" w:rsidRPr="00592876">
        <w:rPr>
          <w:rFonts w:ascii="Arial Narrow" w:hAnsi="Arial Narrow"/>
          <w:sz w:val="24"/>
          <w:szCs w:val="24"/>
        </w:rPr>
        <w:t>, т.</w:t>
      </w:r>
      <w:r w:rsidR="00692593" w:rsidRPr="00592876">
        <w:rPr>
          <w:rFonts w:ascii="Arial Narrow" w:hAnsi="Arial Narrow"/>
          <w:sz w:val="24"/>
          <w:szCs w:val="24"/>
        </w:rPr>
        <w:t xml:space="preserve"> 2.1 до 2.</w:t>
      </w:r>
      <w:r w:rsidR="001B3C4E" w:rsidRPr="00592876">
        <w:rPr>
          <w:rFonts w:ascii="Arial Narrow" w:hAnsi="Arial Narrow"/>
          <w:sz w:val="24"/>
          <w:szCs w:val="24"/>
        </w:rPr>
        <w:t>12</w:t>
      </w:r>
      <w:r w:rsidR="00692593" w:rsidRPr="00592876">
        <w:rPr>
          <w:rFonts w:ascii="Arial Narrow" w:hAnsi="Arial Narrow"/>
          <w:sz w:val="24"/>
          <w:szCs w:val="24"/>
        </w:rPr>
        <w:t xml:space="preserve"> вкл</w:t>
      </w:r>
      <w:r w:rsidR="007E3CAC" w:rsidRPr="00592876">
        <w:rPr>
          <w:rFonts w:ascii="Arial Narrow" w:hAnsi="Arial Narrow"/>
          <w:sz w:val="24"/>
          <w:szCs w:val="24"/>
        </w:rPr>
        <w:t>.</w:t>
      </w:r>
    </w:p>
    <w:p w:rsidR="002D306B" w:rsidRPr="00592876" w:rsidRDefault="002D306B"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 xml:space="preserve">Всички </w:t>
      </w:r>
      <w:r w:rsidR="000F6AE8" w:rsidRPr="00592876">
        <w:rPr>
          <w:rFonts w:ascii="Arial Narrow" w:hAnsi="Arial Narrow"/>
          <w:sz w:val="24"/>
          <w:szCs w:val="24"/>
        </w:rPr>
        <w:t xml:space="preserve">копия на </w:t>
      </w:r>
      <w:r w:rsidRPr="00592876">
        <w:rPr>
          <w:rFonts w:ascii="Arial Narrow" w:hAnsi="Arial Narrow"/>
          <w:sz w:val="24"/>
          <w:szCs w:val="24"/>
        </w:rPr>
        <w:t>документи трябва да бъдат заверени с „Вярно с оригинала”</w:t>
      </w:r>
      <w:r w:rsidR="00692593" w:rsidRPr="00592876">
        <w:rPr>
          <w:rFonts w:ascii="Arial Narrow" w:hAnsi="Arial Narrow"/>
          <w:sz w:val="24"/>
          <w:szCs w:val="24"/>
        </w:rPr>
        <w:t xml:space="preserve">, подпис </w:t>
      </w:r>
      <w:r w:rsidRPr="00592876">
        <w:rPr>
          <w:rFonts w:ascii="Arial Narrow" w:hAnsi="Arial Narrow"/>
          <w:sz w:val="24"/>
          <w:szCs w:val="24"/>
        </w:rPr>
        <w:t>и печат на фирмата на всяка страница.</w:t>
      </w:r>
      <w:r w:rsidR="00692593" w:rsidRPr="00592876">
        <w:rPr>
          <w:rFonts w:ascii="Arial Narrow" w:hAnsi="Arial Narrow"/>
          <w:sz w:val="24"/>
          <w:szCs w:val="24"/>
        </w:rPr>
        <w:t xml:space="preserve"> Всички документи трябва да се представят на български език или в официален превод на български език.</w:t>
      </w:r>
    </w:p>
    <w:p w:rsidR="002D306B" w:rsidRPr="00592876" w:rsidRDefault="00692593" w:rsidP="00592876">
      <w:pPr>
        <w:tabs>
          <w:tab w:val="left" w:pos="851"/>
        </w:tabs>
        <w:spacing w:after="0" w:line="240" w:lineRule="auto"/>
        <w:ind w:firstLine="567"/>
        <w:jc w:val="both"/>
        <w:rPr>
          <w:rFonts w:ascii="Arial Narrow" w:hAnsi="Arial Narrow"/>
          <w:b/>
          <w:sz w:val="24"/>
          <w:szCs w:val="24"/>
        </w:rPr>
      </w:pPr>
      <w:r w:rsidRPr="00592876">
        <w:rPr>
          <w:rFonts w:ascii="Arial Narrow" w:hAnsi="Arial Narrow"/>
          <w:sz w:val="24"/>
          <w:szCs w:val="24"/>
        </w:rPr>
        <w:t xml:space="preserve">Запечатаната непрозрачна опаковка, съдържаща всички изискуеми документи, </w:t>
      </w:r>
      <w:r w:rsidR="002D306B" w:rsidRPr="00592876">
        <w:rPr>
          <w:rFonts w:ascii="Arial Narrow" w:hAnsi="Arial Narrow"/>
          <w:sz w:val="24"/>
          <w:szCs w:val="24"/>
        </w:rPr>
        <w:t>се подава</w:t>
      </w:r>
      <w:r w:rsidRPr="00592876">
        <w:rPr>
          <w:rFonts w:ascii="Arial Narrow" w:hAnsi="Arial Narrow"/>
          <w:sz w:val="24"/>
          <w:szCs w:val="24"/>
        </w:rPr>
        <w:t xml:space="preserve"> </w:t>
      </w:r>
      <w:r w:rsidR="00172952" w:rsidRPr="00592876">
        <w:rPr>
          <w:rFonts w:ascii="Arial Narrow" w:hAnsi="Arial Narrow"/>
          <w:sz w:val="24"/>
          <w:szCs w:val="24"/>
        </w:rPr>
        <w:t xml:space="preserve">от представляващия участника </w:t>
      </w:r>
      <w:r w:rsidRPr="00592876">
        <w:rPr>
          <w:rFonts w:ascii="Arial Narrow" w:hAnsi="Arial Narrow"/>
          <w:sz w:val="24"/>
          <w:szCs w:val="24"/>
        </w:rPr>
        <w:t xml:space="preserve">или </w:t>
      </w:r>
      <w:r w:rsidR="00172952" w:rsidRPr="00592876">
        <w:rPr>
          <w:rFonts w:ascii="Arial Narrow" w:hAnsi="Arial Narrow"/>
          <w:sz w:val="24"/>
          <w:szCs w:val="24"/>
        </w:rPr>
        <w:t xml:space="preserve">от упълномощено от него лице, лично или чрез пощенска или куриерска услуга с препоръчана пратка с обратна разписка, </w:t>
      </w:r>
      <w:r w:rsidR="002D306B" w:rsidRPr="00592876">
        <w:rPr>
          <w:rFonts w:ascii="Arial Narrow" w:hAnsi="Arial Narrow"/>
          <w:sz w:val="24"/>
          <w:szCs w:val="24"/>
        </w:rPr>
        <w:t xml:space="preserve">на адрес: </w:t>
      </w:r>
      <w:r w:rsidR="00F37295" w:rsidRPr="00F37295">
        <w:rPr>
          <w:rFonts w:ascii="Arial Narrow" w:hAnsi="Arial Narrow"/>
          <w:b/>
          <w:sz w:val="24"/>
          <w:szCs w:val="24"/>
        </w:rPr>
        <w:t>гр.София,</w:t>
      </w:r>
      <w:r w:rsidR="00F37295">
        <w:rPr>
          <w:rFonts w:ascii="Arial Narrow" w:hAnsi="Arial Narrow"/>
          <w:sz w:val="24"/>
          <w:szCs w:val="24"/>
        </w:rPr>
        <w:t xml:space="preserve"> </w:t>
      </w:r>
      <w:r w:rsidR="00F37295" w:rsidRPr="00F37295">
        <w:rPr>
          <w:rFonts w:ascii="Arial Narrow" w:hAnsi="Arial Narrow"/>
          <w:b/>
          <w:sz w:val="24"/>
          <w:szCs w:val="24"/>
        </w:rPr>
        <w:t>ж.к. „Младост“2, ул. „Слънчево зайче“№ 9</w:t>
      </w:r>
      <w:r w:rsidR="002D306B" w:rsidRPr="00592876">
        <w:rPr>
          <w:rFonts w:ascii="Arial Narrow" w:hAnsi="Arial Narrow"/>
          <w:b/>
          <w:sz w:val="24"/>
          <w:szCs w:val="24"/>
        </w:rPr>
        <w:t>.</w:t>
      </w:r>
    </w:p>
    <w:p w:rsidR="004459A9" w:rsidRPr="00592876" w:rsidRDefault="004459A9" w:rsidP="00592876">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rPr>
        <w:lastRenderedPageBreak/>
        <w:t>Офертата трябва да бъде получена</w:t>
      </w:r>
      <w:r w:rsidRPr="00592876">
        <w:rPr>
          <w:rFonts w:ascii="Arial Narrow" w:hAnsi="Arial Narrow"/>
          <w:sz w:val="24"/>
          <w:szCs w:val="24"/>
        </w:rPr>
        <w:t xml:space="preserve"> от Възложителя на посочения адрес не по-късно от деня и часа, посочени в обяв</w:t>
      </w:r>
      <w:r w:rsidR="007E3CAC" w:rsidRPr="00592876">
        <w:rPr>
          <w:rFonts w:ascii="Arial Narrow" w:hAnsi="Arial Narrow"/>
          <w:sz w:val="24"/>
          <w:szCs w:val="24"/>
        </w:rPr>
        <w:t>ата за събиране на оферти</w:t>
      </w:r>
      <w:r w:rsidR="009B7692" w:rsidRPr="00592876">
        <w:rPr>
          <w:rFonts w:ascii="Arial Narrow" w:hAnsi="Arial Narrow"/>
          <w:sz w:val="24"/>
          <w:szCs w:val="24"/>
        </w:rPr>
        <w:t xml:space="preserve"> – </w:t>
      </w:r>
      <w:r w:rsidR="007E5FDF" w:rsidRPr="005D1815">
        <w:rPr>
          <w:rFonts w:ascii="Arial Narrow" w:hAnsi="Arial Narrow"/>
          <w:b/>
          <w:sz w:val="24"/>
          <w:szCs w:val="24"/>
        </w:rPr>
        <w:t>2</w:t>
      </w:r>
      <w:r w:rsidR="00D95712">
        <w:rPr>
          <w:rFonts w:ascii="Arial Narrow" w:hAnsi="Arial Narrow"/>
          <w:b/>
          <w:sz w:val="24"/>
          <w:szCs w:val="24"/>
        </w:rPr>
        <w:t>7</w:t>
      </w:r>
      <w:bookmarkStart w:id="0" w:name="_GoBack"/>
      <w:bookmarkEnd w:id="0"/>
      <w:r w:rsidR="00D307D6" w:rsidRPr="005D1815">
        <w:rPr>
          <w:rFonts w:ascii="Arial Narrow" w:hAnsi="Arial Narrow"/>
          <w:b/>
          <w:sz w:val="24"/>
          <w:szCs w:val="24"/>
        </w:rPr>
        <w:t>.06</w:t>
      </w:r>
      <w:r w:rsidR="00A72AA0" w:rsidRPr="005D1815">
        <w:rPr>
          <w:rFonts w:ascii="Arial Narrow" w:hAnsi="Arial Narrow"/>
          <w:b/>
          <w:sz w:val="24"/>
          <w:szCs w:val="24"/>
        </w:rPr>
        <w:t>.201</w:t>
      </w:r>
      <w:r w:rsidR="005D1815" w:rsidRPr="005D1815">
        <w:rPr>
          <w:rFonts w:ascii="Arial Narrow" w:hAnsi="Arial Narrow"/>
          <w:b/>
          <w:sz w:val="24"/>
          <w:szCs w:val="24"/>
        </w:rPr>
        <w:t>8</w:t>
      </w:r>
      <w:r w:rsidR="009B7692" w:rsidRPr="005D1815">
        <w:rPr>
          <w:rFonts w:ascii="Arial Narrow" w:hAnsi="Arial Narrow"/>
          <w:b/>
          <w:sz w:val="24"/>
          <w:szCs w:val="24"/>
        </w:rPr>
        <w:t xml:space="preserve"> г., 1</w:t>
      </w:r>
      <w:r w:rsidR="00A72AA0" w:rsidRPr="005D1815">
        <w:rPr>
          <w:rFonts w:ascii="Arial Narrow" w:hAnsi="Arial Narrow"/>
          <w:b/>
          <w:sz w:val="24"/>
          <w:szCs w:val="24"/>
        </w:rPr>
        <w:t>6</w:t>
      </w:r>
      <w:r w:rsidR="00EC7873" w:rsidRPr="005D1815">
        <w:rPr>
          <w:rFonts w:ascii="Arial Narrow" w:hAnsi="Arial Narrow"/>
          <w:b/>
          <w:sz w:val="24"/>
          <w:szCs w:val="24"/>
        </w:rPr>
        <w:t>:</w:t>
      </w:r>
      <w:r w:rsidR="00857F2D" w:rsidRPr="005D1815">
        <w:rPr>
          <w:rFonts w:ascii="Arial Narrow" w:hAnsi="Arial Narrow"/>
          <w:b/>
          <w:sz w:val="24"/>
          <w:szCs w:val="24"/>
        </w:rPr>
        <w:t>0</w:t>
      </w:r>
      <w:r w:rsidR="009B7692" w:rsidRPr="005D1815">
        <w:rPr>
          <w:rFonts w:ascii="Arial Narrow" w:hAnsi="Arial Narrow"/>
          <w:b/>
          <w:sz w:val="24"/>
          <w:szCs w:val="24"/>
        </w:rPr>
        <w:t>0 часа</w:t>
      </w:r>
      <w:r w:rsidRPr="005D1815">
        <w:rPr>
          <w:rFonts w:ascii="Arial Narrow" w:hAnsi="Arial Narrow"/>
          <w:b/>
          <w:sz w:val="24"/>
          <w:szCs w:val="24"/>
        </w:rPr>
        <w:t>.</w:t>
      </w:r>
    </w:p>
    <w:p w:rsidR="00172952" w:rsidRPr="00592876" w:rsidRDefault="00172952"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Не се приемат оферти, представени след деня и часа, посочени по-горе, както и такива, които не са запечатани, които са с нарушена цялост или не отговарят на изискванията за оформянето им</w:t>
      </w:r>
      <w:r w:rsidR="00F8249E" w:rsidRPr="00592876">
        <w:rPr>
          <w:rFonts w:ascii="Arial Narrow" w:hAnsi="Arial Narrow"/>
          <w:sz w:val="24"/>
          <w:szCs w:val="24"/>
        </w:rPr>
        <w:t xml:space="preserve"> /чл. 48, ал. 3 от ППЗОП/</w:t>
      </w:r>
      <w:r w:rsidRPr="00592876">
        <w:rPr>
          <w:rFonts w:ascii="Arial Narrow" w:hAnsi="Arial Narrow"/>
          <w:sz w:val="24"/>
          <w:szCs w:val="24"/>
        </w:rPr>
        <w:t>.</w:t>
      </w:r>
    </w:p>
    <w:p w:rsidR="00354159" w:rsidRPr="00592876" w:rsidRDefault="00F73A75"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За получените оферти при възложителя се води регистър, в който се отбелязват: подател на офертата; номер, дата и час на получаване; причини за връщане на офертата, когато е приложимо.</w:t>
      </w:r>
      <w:r w:rsidR="00F8249E" w:rsidRPr="00592876">
        <w:rPr>
          <w:rFonts w:ascii="Arial Narrow" w:hAnsi="Arial Narrow"/>
          <w:sz w:val="24"/>
          <w:szCs w:val="24"/>
        </w:rPr>
        <w:t xml:space="preserve"> При получаване на офертата върху опаковката се отбелязват поредният номер, датата и часът на получаването, за което на приносителя се издава документ.</w:t>
      </w:r>
    </w:p>
    <w:p w:rsidR="00172952" w:rsidRPr="00592876" w:rsidRDefault="00172952"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Всеки от участниците има правото да</w:t>
      </w:r>
      <w:r w:rsidR="00F73A75" w:rsidRPr="00592876">
        <w:rPr>
          <w:rFonts w:ascii="Arial Narrow" w:hAnsi="Arial Narrow"/>
          <w:sz w:val="24"/>
          <w:szCs w:val="24"/>
        </w:rPr>
        <w:t xml:space="preserve"> промени, допълни или оттегли офертата си до изтичането на срока за по</w:t>
      </w:r>
      <w:r w:rsidR="00074823" w:rsidRPr="00592876">
        <w:rPr>
          <w:rFonts w:ascii="Arial Narrow" w:hAnsi="Arial Narrow"/>
          <w:sz w:val="24"/>
          <w:szCs w:val="24"/>
        </w:rPr>
        <w:t>луча</w:t>
      </w:r>
      <w:r w:rsidR="00F73A75" w:rsidRPr="00592876">
        <w:rPr>
          <w:rFonts w:ascii="Arial Narrow" w:hAnsi="Arial Narrow"/>
          <w:sz w:val="24"/>
          <w:szCs w:val="24"/>
        </w:rPr>
        <w:t>ване на офертите.</w:t>
      </w:r>
      <w:r w:rsidR="00074823" w:rsidRPr="00592876">
        <w:rPr>
          <w:rFonts w:ascii="Arial Narrow" w:hAnsi="Arial Narrow"/>
          <w:sz w:val="24"/>
          <w:szCs w:val="24"/>
        </w:rPr>
        <w:t xml:space="preserve"> </w:t>
      </w:r>
    </w:p>
    <w:p w:rsidR="00A1337B" w:rsidRPr="00592876" w:rsidRDefault="00A1337B" w:rsidP="00592876">
      <w:pPr>
        <w:tabs>
          <w:tab w:val="left" w:pos="851"/>
        </w:tabs>
        <w:spacing w:after="0" w:line="240" w:lineRule="auto"/>
        <w:ind w:firstLine="567"/>
        <w:jc w:val="both"/>
        <w:rPr>
          <w:rFonts w:ascii="Arial Narrow" w:hAnsi="Arial Narrow"/>
          <w:sz w:val="24"/>
          <w:szCs w:val="24"/>
          <w:lang w:val="en-US"/>
        </w:rPr>
      </w:pPr>
    </w:p>
    <w:p w:rsidR="00A9185F" w:rsidRPr="00592876" w:rsidRDefault="00F8249E" w:rsidP="00592876">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lang w:val="en-US"/>
        </w:rPr>
        <w:t>V</w:t>
      </w:r>
      <w:r w:rsidRPr="00592876">
        <w:rPr>
          <w:rFonts w:ascii="Arial Narrow" w:hAnsi="Arial Narrow"/>
          <w:b/>
          <w:sz w:val="24"/>
          <w:szCs w:val="24"/>
        </w:rPr>
        <w:t xml:space="preserve">. </w:t>
      </w:r>
      <w:r w:rsidR="00A9185F" w:rsidRPr="00592876">
        <w:rPr>
          <w:rFonts w:ascii="Arial Narrow" w:hAnsi="Arial Narrow"/>
          <w:b/>
          <w:sz w:val="24"/>
          <w:szCs w:val="24"/>
        </w:rPr>
        <w:t>РАЗГЛЕЖДАНЕ, ОЦЕНКА И КЛАСИРАНЕ НА ОФЕРТИТЕ</w:t>
      </w:r>
    </w:p>
    <w:p w:rsidR="00592876" w:rsidRDefault="00592876" w:rsidP="00592876">
      <w:pPr>
        <w:tabs>
          <w:tab w:val="left" w:pos="851"/>
        </w:tabs>
        <w:spacing w:after="0" w:line="240" w:lineRule="auto"/>
        <w:ind w:firstLine="567"/>
        <w:jc w:val="both"/>
        <w:rPr>
          <w:rFonts w:ascii="Arial Narrow" w:hAnsi="Arial Narrow"/>
          <w:b/>
          <w:sz w:val="24"/>
          <w:szCs w:val="24"/>
        </w:rPr>
      </w:pPr>
    </w:p>
    <w:p w:rsidR="009A4E49" w:rsidRPr="00592876" w:rsidRDefault="007571A8"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1</w:t>
      </w:r>
      <w:r w:rsidR="009A4E49" w:rsidRPr="00592876">
        <w:rPr>
          <w:rFonts w:ascii="Arial Narrow" w:hAnsi="Arial Narrow"/>
          <w:b/>
          <w:sz w:val="24"/>
          <w:szCs w:val="24"/>
        </w:rPr>
        <w:t xml:space="preserve">. </w:t>
      </w:r>
      <w:r w:rsidR="002624C6" w:rsidRPr="00592876">
        <w:rPr>
          <w:rFonts w:ascii="Arial Narrow" w:hAnsi="Arial Narrow"/>
          <w:b/>
          <w:sz w:val="24"/>
          <w:szCs w:val="24"/>
        </w:rPr>
        <w:t>Отваряне на офертите</w:t>
      </w:r>
    </w:p>
    <w:p w:rsidR="009A4E49" w:rsidRPr="00592876" w:rsidRDefault="009A4E49"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 xml:space="preserve">Подадените оферти се отварят от </w:t>
      </w:r>
      <w:r w:rsidR="007571A8" w:rsidRPr="00592876">
        <w:rPr>
          <w:rFonts w:ascii="Arial Narrow" w:hAnsi="Arial Narrow"/>
          <w:sz w:val="24"/>
          <w:szCs w:val="24"/>
        </w:rPr>
        <w:t xml:space="preserve">комисията, назначена от Възложителя по реда на чл. </w:t>
      </w:r>
      <w:r w:rsidR="00D307D6" w:rsidRPr="00592876">
        <w:rPr>
          <w:rFonts w:ascii="Arial Narrow" w:hAnsi="Arial Narrow"/>
          <w:sz w:val="24"/>
          <w:szCs w:val="24"/>
        </w:rPr>
        <w:t xml:space="preserve">97, ал. 1 </w:t>
      </w:r>
      <w:r w:rsidR="007571A8" w:rsidRPr="00592876">
        <w:rPr>
          <w:rFonts w:ascii="Arial Narrow" w:hAnsi="Arial Narrow"/>
          <w:sz w:val="24"/>
          <w:szCs w:val="24"/>
        </w:rPr>
        <w:t>от ППЗОП</w:t>
      </w:r>
      <w:r w:rsidR="007D5346" w:rsidRPr="00592876">
        <w:rPr>
          <w:rFonts w:ascii="Arial Narrow" w:hAnsi="Arial Narrow"/>
          <w:sz w:val="24"/>
          <w:szCs w:val="24"/>
        </w:rPr>
        <w:t>, вр. чл. 103 от ЗОП</w:t>
      </w:r>
      <w:r w:rsidR="007571A8" w:rsidRPr="00592876">
        <w:rPr>
          <w:rFonts w:ascii="Arial Narrow" w:hAnsi="Arial Narrow"/>
          <w:sz w:val="24"/>
          <w:szCs w:val="24"/>
        </w:rPr>
        <w:t xml:space="preserve">, </w:t>
      </w:r>
      <w:r w:rsidRPr="00592876">
        <w:rPr>
          <w:rFonts w:ascii="Arial Narrow" w:hAnsi="Arial Narrow"/>
          <w:sz w:val="24"/>
          <w:szCs w:val="24"/>
        </w:rPr>
        <w:t>в деня, часа и на мястото, посочени в обяв</w:t>
      </w:r>
      <w:r w:rsidR="00D307D6" w:rsidRPr="00592876">
        <w:rPr>
          <w:rFonts w:ascii="Arial Narrow" w:hAnsi="Arial Narrow"/>
          <w:sz w:val="24"/>
          <w:szCs w:val="24"/>
        </w:rPr>
        <w:t>ата за събиране на оферти</w:t>
      </w:r>
      <w:r w:rsidRPr="00592876">
        <w:rPr>
          <w:rFonts w:ascii="Arial Narrow" w:hAnsi="Arial Narrow"/>
          <w:sz w:val="24"/>
          <w:szCs w:val="24"/>
        </w:rPr>
        <w:t>.</w:t>
      </w:r>
    </w:p>
    <w:p w:rsidR="007571A8" w:rsidRPr="00592876" w:rsidRDefault="007571A8"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При промяна в датата, часа или мястото на отваряне на офертите</w:t>
      </w:r>
      <w:r w:rsidR="00074823" w:rsidRPr="00592876">
        <w:rPr>
          <w:rFonts w:ascii="Arial Narrow" w:hAnsi="Arial Narrow"/>
          <w:sz w:val="24"/>
          <w:szCs w:val="24"/>
        </w:rPr>
        <w:t>, участниците се уведомяват чрез профила на купувача най-малко 48 часа преди новоопределения час.</w:t>
      </w:r>
    </w:p>
    <w:p w:rsidR="00074823" w:rsidRPr="00592876" w:rsidRDefault="00875DE1"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Офертите се отварят на публично заседание, на което могат да присъстват участниците или техни упълномощени представители.</w:t>
      </w:r>
    </w:p>
    <w:p w:rsidR="00875DE1" w:rsidRPr="00592876" w:rsidRDefault="00875DE1"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Комисията отваря по реда на тяхното постъпване запечатаните непрозрачни опаковки</w:t>
      </w:r>
      <w:r w:rsidR="00D307D6" w:rsidRPr="00592876">
        <w:rPr>
          <w:rFonts w:ascii="Arial Narrow" w:hAnsi="Arial Narrow"/>
          <w:sz w:val="24"/>
          <w:szCs w:val="24"/>
        </w:rPr>
        <w:t xml:space="preserve">, </w:t>
      </w:r>
      <w:r w:rsidRPr="00592876">
        <w:rPr>
          <w:rFonts w:ascii="Arial Narrow" w:hAnsi="Arial Narrow"/>
          <w:sz w:val="24"/>
          <w:szCs w:val="24"/>
        </w:rPr>
        <w:t>оповестява тяхното съдържание</w:t>
      </w:r>
      <w:r w:rsidR="00D307D6" w:rsidRPr="00592876">
        <w:rPr>
          <w:rFonts w:ascii="Arial Narrow" w:hAnsi="Arial Narrow"/>
          <w:sz w:val="24"/>
          <w:szCs w:val="24"/>
        </w:rPr>
        <w:t xml:space="preserve"> и обявява ценовите предложения /чл. 97, ал. 3 от ППЗОП/.</w:t>
      </w:r>
    </w:p>
    <w:p w:rsidR="000D0C61" w:rsidRPr="00592876" w:rsidRDefault="000D0C61"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 xml:space="preserve">След това комисията разглежда документите за съответствие с изискванията </w:t>
      </w:r>
      <w:r w:rsidR="0074205A" w:rsidRPr="00592876">
        <w:rPr>
          <w:rFonts w:ascii="Arial Narrow" w:hAnsi="Arial Narrow"/>
          <w:sz w:val="24"/>
          <w:szCs w:val="24"/>
        </w:rPr>
        <w:t xml:space="preserve">на </w:t>
      </w:r>
      <w:r w:rsidRPr="00592876">
        <w:rPr>
          <w:rFonts w:ascii="Arial Narrow" w:hAnsi="Arial Narrow"/>
          <w:sz w:val="24"/>
          <w:szCs w:val="24"/>
        </w:rPr>
        <w:t>Възложителя и съставя протокол.</w:t>
      </w:r>
    </w:p>
    <w:p w:rsidR="002624C6" w:rsidRPr="00592876" w:rsidRDefault="002624C6" w:rsidP="00592876">
      <w:pPr>
        <w:tabs>
          <w:tab w:val="left" w:pos="851"/>
        </w:tabs>
        <w:spacing w:after="0" w:line="240" w:lineRule="auto"/>
        <w:ind w:firstLine="567"/>
        <w:jc w:val="both"/>
        <w:rPr>
          <w:rFonts w:ascii="Arial Narrow" w:hAnsi="Arial Narrow"/>
          <w:b/>
          <w:sz w:val="24"/>
          <w:szCs w:val="24"/>
        </w:rPr>
      </w:pPr>
    </w:p>
    <w:p w:rsidR="005D1815" w:rsidRPr="00592876" w:rsidRDefault="005D1815" w:rsidP="005D1815">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rPr>
        <w:t>2.</w:t>
      </w:r>
      <w:r w:rsidRPr="00592876">
        <w:rPr>
          <w:rFonts w:ascii="Arial Narrow" w:hAnsi="Arial Narrow"/>
          <w:sz w:val="24"/>
          <w:szCs w:val="24"/>
        </w:rPr>
        <w:t xml:space="preserve"> </w:t>
      </w:r>
      <w:r w:rsidRPr="00592876">
        <w:rPr>
          <w:rFonts w:ascii="Arial Narrow" w:hAnsi="Arial Narrow"/>
          <w:b/>
          <w:sz w:val="24"/>
          <w:szCs w:val="24"/>
        </w:rPr>
        <w:t>Методика за оценка на офертите</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Настоящата обществена поръчка се възлага на критерий „</w:t>
      </w:r>
      <w:r w:rsidRPr="00592876">
        <w:rPr>
          <w:rFonts w:ascii="Arial Narrow" w:hAnsi="Arial Narrow"/>
          <w:b/>
          <w:sz w:val="24"/>
          <w:szCs w:val="24"/>
        </w:rPr>
        <w:t>икономически най-изгодна оферта“/чл.70, ал.1 от ЗОП/, която отчита оптимално съотношение качество/цена, което се оценява въз основа на цената или нивото на разходите, както и на показатели, включващи качествени, екологични и/или социални аспекти, свързани с предмета на обществената поръчка.</w:t>
      </w:r>
      <w:r w:rsidRPr="00592876">
        <w:rPr>
          <w:rFonts w:ascii="Arial Narrow" w:hAnsi="Arial Narrow"/>
          <w:sz w:val="24"/>
          <w:szCs w:val="24"/>
        </w:rPr>
        <w:t xml:space="preserve"> </w:t>
      </w:r>
    </w:p>
    <w:p w:rsidR="005D1815" w:rsidRPr="00592876" w:rsidRDefault="005D1815" w:rsidP="005D1815">
      <w:pPr>
        <w:tabs>
          <w:tab w:val="left" w:pos="851"/>
        </w:tabs>
        <w:spacing w:after="0" w:line="240" w:lineRule="auto"/>
        <w:ind w:firstLine="567"/>
        <w:jc w:val="both"/>
        <w:rPr>
          <w:rFonts w:ascii="Arial Narrow" w:eastAsia="Batang" w:hAnsi="Arial Narrow"/>
          <w:sz w:val="24"/>
          <w:szCs w:val="24"/>
        </w:rPr>
      </w:pPr>
      <w:r w:rsidRPr="00592876">
        <w:rPr>
          <w:rFonts w:ascii="Arial Narrow" w:eastAsia="Batang" w:hAnsi="Arial Narrow"/>
          <w:sz w:val="24"/>
          <w:szCs w:val="24"/>
        </w:rPr>
        <w:t>Избраният критерий за оценка се прилага само на оферти, които отговарят на предварително обявените от Възложителя условия.</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roofErr w:type="spellStart"/>
      <w:r w:rsidRPr="002624C6">
        <w:rPr>
          <w:rFonts w:ascii="Arial Narrow" w:eastAsia="Batang" w:hAnsi="Arial Narrow"/>
          <w:sz w:val="24"/>
          <w:szCs w:val="24"/>
          <w:lang w:val="en-GB"/>
        </w:rPr>
        <w:t>Оценяването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офертите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извършва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основата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комплексна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оценка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определена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базата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следните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показатели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при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максимална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възможна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оценка</w:t>
      </w:r>
      <w:proofErr w:type="spellEnd"/>
      <w:r w:rsidRPr="002624C6">
        <w:rPr>
          <w:rFonts w:ascii="Arial Narrow" w:eastAsia="Batang" w:hAnsi="Arial Narrow"/>
          <w:sz w:val="24"/>
          <w:szCs w:val="24"/>
          <w:lang w:val="en-GB"/>
        </w:rPr>
        <w:t xml:space="preserve"> 100 т.:</w:t>
      </w:r>
    </w:p>
    <w:p w:rsidR="005D1815" w:rsidRPr="002624C6" w:rsidRDefault="005D1815" w:rsidP="005D1815">
      <w:pPr>
        <w:tabs>
          <w:tab w:val="left" w:pos="851"/>
        </w:tabs>
        <w:spacing w:after="0" w:line="240" w:lineRule="auto"/>
        <w:ind w:firstLine="567"/>
        <w:jc w:val="both"/>
        <w:rPr>
          <w:rFonts w:ascii="Arial Narrow" w:eastAsia="Batang" w:hAnsi="Arial Narrow"/>
          <w:b/>
          <w:sz w:val="24"/>
          <w:szCs w:val="24"/>
          <w:lang w:val="en-GB"/>
        </w:rPr>
      </w:pPr>
      <w:r w:rsidRPr="002624C6">
        <w:rPr>
          <w:rFonts w:ascii="Arial Narrow" w:eastAsia="Batang" w:hAnsi="Arial Narrow"/>
          <w:b/>
          <w:sz w:val="24"/>
          <w:szCs w:val="24"/>
          <w:lang w:val="en-GB"/>
        </w:rPr>
        <w:t xml:space="preserve">1. </w:t>
      </w:r>
      <w:r w:rsidRPr="002624C6">
        <w:rPr>
          <w:rFonts w:ascii="Arial Narrow" w:eastAsia="Batang" w:hAnsi="Arial Narrow"/>
          <w:b/>
          <w:sz w:val="24"/>
          <w:szCs w:val="24"/>
        </w:rPr>
        <w:t>Предложена цена</w:t>
      </w:r>
      <w:r w:rsidRPr="002624C6">
        <w:rPr>
          <w:rFonts w:ascii="Arial Narrow" w:eastAsia="Batang" w:hAnsi="Arial Narrow"/>
          <w:b/>
          <w:sz w:val="24"/>
          <w:szCs w:val="24"/>
          <w:lang w:val="en-GB"/>
        </w:rPr>
        <w:t xml:space="preserve">– </w:t>
      </w:r>
      <w:r w:rsidRPr="00592876">
        <w:rPr>
          <w:rFonts w:ascii="Arial Narrow" w:eastAsia="Batang" w:hAnsi="Arial Narrow"/>
          <w:b/>
          <w:sz w:val="24"/>
          <w:szCs w:val="24"/>
        </w:rPr>
        <w:t xml:space="preserve">максимален брой </w:t>
      </w:r>
      <w:r w:rsidRPr="002624C6">
        <w:rPr>
          <w:rFonts w:ascii="Arial Narrow" w:eastAsia="Batang" w:hAnsi="Arial Narrow"/>
          <w:b/>
          <w:sz w:val="24"/>
          <w:szCs w:val="24"/>
        </w:rPr>
        <w:t>6</w:t>
      </w:r>
      <w:r w:rsidRPr="002624C6">
        <w:rPr>
          <w:rFonts w:ascii="Arial Narrow" w:eastAsia="Batang" w:hAnsi="Arial Narrow"/>
          <w:b/>
          <w:sz w:val="24"/>
          <w:szCs w:val="24"/>
          <w:lang w:val="en-GB"/>
        </w:rPr>
        <w:t>0 т</w:t>
      </w:r>
      <w:r w:rsidRPr="00592876">
        <w:rPr>
          <w:rFonts w:ascii="Arial Narrow" w:eastAsia="Batang" w:hAnsi="Arial Narrow"/>
          <w:b/>
          <w:sz w:val="24"/>
          <w:szCs w:val="24"/>
        </w:rPr>
        <w:t>очки;</w:t>
      </w:r>
    </w:p>
    <w:p w:rsidR="005D1815" w:rsidRPr="00592876" w:rsidRDefault="005D1815" w:rsidP="005D1815">
      <w:pPr>
        <w:tabs>
          <w:tab w:val="left" w:pos="851"/>
        </w:tabs>
        <w:spacing w:after="0" w:line="240" w:lineRule="auto"/>
        <w:ind w:firstLine="567"/>
        <w:jc w:val="both"/>
        <w:rPr>
          <w:rFonts w:ascii="Arial Narrow" w:eastAsia="Batang" w:hAnsi="Arial Narrow"/>
          <w:b/>
          <w:sz w:val="24"/>
          <w:szCs w:val="24"/>
        </w:rPr>
      </w:pPr>
      <w:r w:rsidRPr="002624C6">
        <w:rPr>
          <w:rFonts w:ascii="Arial Narrow" w:eastAsia="Batang" w:hAnsi="Arial Narrow"/>
          <w:b/>
          <w:sz w:val="24"/>
          <w:szCs w:val="24"/>
          <w:lang w:val="en-GB"/>
        </w:rPr>
        <w:t xml:space="preserve">2. </w:t>
      </w:r>
      <w:proofErr w:type="spellStart"/>
      <w:r w:rsidRPr="002624C6">
        <w:rPr>
          <w:rFonts w:ascii="Arial Narrow" w:eastAsia="Batang" w:hAnsi="Arial Narrow"/>
          <w:b/>
          <w:sz w:val="24"/>
          <w:szCs w:val="24"/>
          <w:lang w:val="en-GB"/>
        </w:rPr>
        <w:t>Срок</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за</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извършване</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на</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спешни</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доставки</w:t>
      </w:r>
      <w:proofErr w:type="spellEnd"/>
      <w:r w:rsidRPr="002624C6">
        <w:rPr>
          <w:rFonts w:ascii="Arial Narrow" w:eastAsia="Batang" w:hAnsi="Arial Narrow"/>
          <w:b/>
          <w:sz w:val="24"/>
          <w:szCs w:val="24"/>
          <w:lang w:val="en-GB"/>
        </w:rPr>
        <w:t xml:space="preserve"> в </w:t>
      </w:r>
      <w:proofErr w:type="spellStart"/>
      <w:r w:rsidRPr="002624C6">
        <w:rPr>
          <w:rFonts w:ascii="Arial Narrow" w:eastAsia="Batang" w:hAnsi="Arial Narrow"/>
          <w:b/>
          <w:sz w:val="24"/>
          <w:szCs w:val="24"/>
          <w:lang w:val="en-GB"/>
        </w:rPr>
        <w:t>извънредни</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ситуации</w:t>
      </w:r>
      <w:proofErr w:type="spellEnd"/>
      <w:r w:rsidRPr="002624C6">
        <w:rPr>
          <w:rFonts w:ascii="Arial Narrow" w:eastAsia="Batang" w:hAnsi="Arial Narrow"/>
          <w:b/>
          <w:sz w:val="24"/>
          <w:szCs w:val="24"/>
          <w:lang w:val="en-GB"/>
        </w:rPr>
        <w:t xml:space="preserve"> – </w:t>
      </w:r>
      <w:r w:rsidRPr="00592876">
        <w:rPr>
          <w:rFonts w:ascii="Arial Narrow" w:eastAsia="Batang" w:hAnsi="Arial Narrow"/>
          <w:b/>
          <w:sz w:val="24"/>
          <w:szCs w:val="24"/>
        </w:rPr>
        <w:t>максимален брой 5 точки;</w:t>
      </w:r>
    </w:p>
    <w:p w:rsidR="005D1815" w:rsidRPr="002624C6" w:rsidRDefault="005D1815" w:rsidP="005D1815">
      <w:pPr>
        <w:tabs>
          <w:tab w:val="left" w:pos="851"/>
        </w:tabs>
        <w:spacing w:after="0" w:line="240" w:lineRule="auto"/>
        <w:ind w:firstLine="567"/>
        <w:jc w:val="both"/>
        <w:rPr>
          <w:rFonts w:ascii="Arial Narrow" w:eastAsia="Batang" w:hAnsi="Arial Narrow"/>
          <w:b/>
          <w:sz w:val="24"/>
          <w:szCs w:val="24"/>
          <w:lang w:val="en-GB"/>
        </w:rPr>
      </w:pPr>
      <w:r w:rsidRPr="002624C6">
        <w:rPr>
          <w:rFonts w:ascii="Arial Narrow" w:eastAsia="Batang" w:hAnsi="Arial Narrow"/>
          <w:b/>
          <w:sz w:val="24"/>
          <w:szCs w:val="24"/>
          <w:lang w:val="en-GB"/>
        </w:rPr>
        <w:t xml:space="preserve">3. </w:t>
      </w:r>
      <w:proofErr w:type="spellStart"/>
      <w:r w:rsidRPr="002624C6">
        <w:rPr>
          <w:rFonts w:ascii="Arial Narrow" w:eastAsia="Batang" w:hAnsi="Arial Narrow"/>
          <w:b/>
          <w:sz w:val="24"/>
          <w:szCs w:val="24"/>
          <w:lang w:val="en-GB"/>
        </w:rPr>
        <w:t>Срок</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за</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реакция</w:t>
      </w:r>
      <w:proofErr w:type="spellEnd"/>
      <w:r w:rsidRPr="002624C6">
        <w:rPr>
          <w:rFonts w:ascii="Arial Narrow" w:eastAsia="Batang" w:hAnsi="Arial Narrow"/>
          <w:b/>
          <w:sz w:val="24"/>
          <w:szCs w:val="24"/>
          <w:lang w:val="en-GB"/>
        </w:rPr>
        <w:t xml:space="preserve"> в </w:t>
      </w:r>
      <w:proofErr w:type="spellStart"/>
      <w:r w:rsidRPr="002624C6">
        <w:rPr>
          <w:rFonts w:ascii="Arial Narrow" w:eastAsia="Batang" w:hAnsi="Arial Narrow"/>
          <w:b/>
          <w:sz w:val="24"/>
          <w:szCs w:val="24"/>
          <w:lang w:val="en-GB"/>
        </w:rPr>
        <w:t>случай</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на</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рекламация</w:t>
      </w:r>
      <w:proofErr w:type="spellEnd"/>
      <w:r w:rsidRPr="002624C6">
        <w:rPr>
          <w:rFonts w:ascii="Arial Narrow" w:eastAsia="Batang" w:hAnsi="Arial Narrow"/>
          <w:b/>
          <w:sz w:val="24"/>
          <w:szCs w:val="24"/>
        </w:rPr>
        <w:t xml:space="preserve"> </w:t>
      </w:r>
      <w:r w:rsidRPr="002624C6">
        <w:rPr>
          <w:rFonts w:ascii="Arial Narrow" w:eastAsia="Batang" w:hAnsi="Arial Narrow"/>
          <w:b/>
          <w:sz w:val="24"/>
          <w:szCs w:val="24"/>
          <w:lang w:val="en-GB"/>
        </w:rPr>
        <w:t>–</w:t>
      </w:r>
      <w:r w:rsidRPr="00592876">
        <w:rPr>
          <w:rFonts w:ascii="Arial Narrow" w:hAnsi="Arial Narrow"/>
          <w:b/>
          <w:sz w:val="24"/>
          <w:szCs w:val="24"/>
        </w:rPr>
        <w:t xml:space="preserve"> </w:t>
      </w:r>
      <w:proofErr w:type="spellStart"/>
      <w:r w:rsidRPr="00592876">
        <w:rPr>
          <w:rFonts w:ascii="Arial Narrow" w:eastAsia="Batang" w:hAnsi="Arial Narrow"/>
          <w:b/>
          <w:sz w:val="24"/>
          <w:szCs w:val="24"/>
          <w:lang w:val="en-GB"/>
        </w:rPr>
        <w:t>максимален</w:t>
      </w:r>
      <w:proofErr w:type="spellEnd"/>
      <w:r w:rsidRPr="00592876">
        <w:rPr>
          <w:rFonts w:ascii="Arial Narrow" w:eastAsia="Batang" w:hAnsi="Arial Narrow"/>
          <w:b/>
          <w:sz w:val="24"/>
          <w:szCs w:val="24"/>
          <w:lang w:val="en-GB"/>
        </w:rPr>
        <w:t xml:space="preserve"> </w:t>
      </w:r>
      <w:proofErr w:type="spellStart"/>
      <w:r w:rsidRPr="00592876">
        <w:rPr>
          <w:rFonts w:ascii="Arial Narrow" w:eastAsia="Batang" w:hAnsi="Arial Narrow"/>
          <w:b/>
          <w:sz w:val="24"/>
          <w:szCs w:val="24"/>
          <w:lang w:val="en-GB"/>
        </w:rPr>
        <w:t>брой</w:t>
      </w:r>
      <w:proofErr w:type="spellEnd"/>
      <w:r w:rsidRPr="00592876">
        <w:rPr>
          <w:rFonts w:ascii="Arial Narrow" w:eastAsia="Batang" w:hAnsi="Arial Narrow"/>
          <w:b/>
          <w:sz w:val="24"/>
          <w:szCs w:val="24"/>
          <w:lang w:val="en-GB"/>
        </w:rPr>
        <w:t xml:space="preserve"> 5 </w:t>
      </w:r>
      <w:proofErr w:type="spellStart"/>
      <w:r w:rsidRPr="00592876">
        <w:rPr>
          <w:rFonts w:ascii="Arial Narrow" w:eastAsia="Batang" w:hAnsi="Arial Narrow"/>
          <w:b/>
          <w:sz w:val="24"/>
          <w:szCs w:val="24"/>
          <w:lang w:val="en-GB"/>
        </w:rPr>
        <w:t>точки</w:t>
      </w:r>
      <w:proofErr w:type="spellEnd"/>
      <w:r w:rsidRPr="00592876">
        <w:rPr>
          <w:rFonts w:ascii="Arial Narrow" w:eastAsia="Batang" w:hAnsi="Arial Narrow"/>
          <w:b/>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Batang" w:hAnsi="Arial Narrow"/>
          <w:b/>
          <w:sz w:val="24"/>
          <w:szCs w:val="24"/>
          <w:lang w:val="en-GB"/>
        </w:rPr>
      </w:pPr>
      <w:r w:rsidRPr="002624C6">
        <w:rPr>
          <w:rFonts w:ascii="Arial Narrow" w:eastAsia="Batang" w:hAnsi="Arial Narrow"/>
          <w:b/>
          <w:sz w:val="24"/>
          <w:szCs w:val="24"/>
          <w:lang w:val="en-GB"/>
        </w:rPr>
        <w:t xml:space="preserve">4. </w:t>
      </w:r>
      <w:r w:rsidRPr="002624C6">
        <w:rPr>
          <w:rFonts w:ascii="Arial Narrow" w:eastAsia="Batang" w:hAnsi="Arial Narrow"/>
          <w:b/>
          <w:sz w:val="24"/>
          <w:szCs w:val="24"/>
        </w:rPr>
        <w:t>Управление на критичните точки при изпълнение на обществената поръчка</w:t>
      </w:r>
      <w:r w:rsidRPr="002624C6">
        <w:rPr>
          <w:rFonts w:ascii="Arial Narrow" w:eastAsia="Batang" w:hAnsi="Arial Narrow"/>
          <w:b/>
          <w:sz w:val="24"/>
          <w:szCs w:val="24"/>
          <w:lang w:val="en-GB"/>
        </w:rPr>
        <w:t xml:space="preserve"> - </w:t>
      </w:r>
      <w:r w:rsidRPr="00592876">
        <w:rPr>
          <w:rFonts w:ascii="Arial Narrow" w:eastAsia="Batang" w:hAnsi="Arial Narrow"/>
          <w:b/>
          <w:sz w:val="24"/>
          <w:szCs w:val="24"/>
        </w:rPr>
        <w:t>максимален брой 30 точки</w:t>
      </w:r>
      <w:r w:rsidRPr="002624C6">
        <w:rPr>
          <w:rFonts w:ascii="Arial Narrow" w:eastAsia="Batang" w:hAnsi="Arial Narrow"/>
          <w:b/>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roofErr w:type="spellStart"/>
      <w:r w:rsidRPr="002624C6">
        <w:rPr>
          <w:rFonts w:ascii="Arial Narrow" w:eastAsia="Batang" w:hAnsi="Arial Narrow"/>
          <w:sz w:val="24"/>
          <w:szCs w:val="24"/>
          <w:lang w:val="en-GB"/>
        </w:rPr>
        <w:t>Оценяването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горепосочените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показатели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ще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извършва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като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за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всеки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показател</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ще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поставят</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точки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съгласно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описаната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по-долу</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методика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за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оценка</w:t>
      </w:r>
      <w:proofErr w:type="spellEnd"/>
      <w:r w:rsidRPr="002624C6">
        <w:rPr>
          <w:rFonts w:ascii="Arial Narrow" w:eastAsia="Batang" w:hAnsi="Arial Narrow"/>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roofErr w:type="spellStart"/>
      <w:r w:rsidRPr="002624C6">
        <w:rPr>
          <w:rFonts w:ascii="Arial Narrow" w:eastAsia="Batang" w:hAnsi="Arial Narrow"/>
          <w:sz w:val="24"/>
          <w:szCs w:val="24"/>
          <w:lang w:val="en-GB"/>
        </w:rPr>
        <w:t>Крайната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комплексна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оценка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всеки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кандидат</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ще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пресмята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следната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формула</w:t>
      </w:r>
      <w:proofErr w:type="spellEnd"/>
      <w:r w:rsidRPr="002624C6">
        <w:rPr>
          <w:rFonts w:ascii="Arial Narrow" w:eastAsia="Batang" w:hAnsi="Arial Narrow"/>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
    <w:p w:rsidR="005D1815" w:rsidRPr="002624C6" w:rsidRDefault="005D1815" w:rsidP="005D1815">
      <w:pPr>
        <w:tabs>
          <w:tab w:val="left" w:pos="851"/>
        </w:tabs>
        <w:spacing w:after="0" w:line="240" w:lineRule="auto"/>
        <w:ind w:firstLine="567"/>
        <w:jc w:val="both"/>
        <w:rPr>
          <w:rFonts w:ascii="Arial Narrow" w:eastAsia="Batang" w:hAnsi="Arial Narrow"/>
          <w:b/>
          <w:sz w:val="24"/>
          <w:szCs w:val="24"/>
          <w:lang w:val="en-GB"/>
        </w:rPr>
      </w:pPr>
      <w:proofErr w:type="spellStart"/>
      <w:r w:rsidRPr="00592876">
        <w:rPr>
          <w:rFonts w:ascii="Arial Narrow" w:eastAsia="Batang" w:hAnsi="Arial Narrow"/>
          <w:b/>
          <w:sz w:val="24"/>
          <w:szCs w:val="24"/>
          <w:lang w:val="en-GB"/>
        </w:rPr>
        <w:t>Комплексна</w:t>
      </w:r>
      <w:proofErr w:type="spellEnd"/>
      <w:r w:rsidRPr="0059287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оценка</w:t>
      </w:r>
      <w:proofErr w:type="spellEnd"/>
      <w:r w:rsidRPr="002624C6">
        <w:rPr>
          <w:rFonts w:ascii="Arial Narrow" w:eastAsia="Batang" w:hAnsi="Arial Narrow"/>
          <w:b/>
          <w:sz w:val="24"/>
          <w:szCs w:val="24"/>
          <w:lang w:val="en-GB"/>
        </w:rPr>
        <w:t xml:space="preserve"> = А1 + А2 + А3 + А4 </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
    <w:p w:rsidR="005D1815" w:rsidRPr="00592876" w:rsidRDefault="005D1815" w:rsidP="005D1815">
      <w:pPr>
        <w:widowControl w:val="0"/>
        <w:tabs>
          <w:tab w:val="left" w:pos="851"/>
        </w:tabs>
        <w:suppressAutoHyphens/>
        <w:spacing w:after="0" w:line="240" w:lineRule="auto"/>
        <w:ind w:firstLine="567"/>
        <w:contextualSpacing/>
        <w:jc w:val="both"/>
        <w:rPr>
          <w:rFonts w:ascii="Arial Narrow" w:eastAsia="Times New Roman" w:hAnsi="Arial Narrow"/>
          <w:sz w:val="24"/>
          <w:szCs w:val="24"/>
        </w:rPr>
      </w:pPr>
      <w:r w:rsidRPr="002624C6">
        <w:rPr>
          <w:rFonts w:ascii="Arial Narrow" w:eastAsia="Times New Roman" w:hAnsi="Arial Narrow"/>
          <w:b/>
          <w:sz w:val="24"/>
          <w:szCs w:val="24"/>
        </w:rPr>
        <w:t xml:space="preserve">А1 – </w:t>
      </w:r>
      <w:r w:rsidRPr="00592876">
        <w:rPr>
          <w:rFonts w:ascii="Arial Narrow" w:eastAsia="Times New Roman" w:hAnsi="Arial Narrow"/>
          <w:b/>
          <w:sz w:val="24"/>
          <w:szCs w:val="24"/>
        </w:rPr>
        <w:t>Предложена цена</w:t>
      </w:r>
      <w:r w:rsidRPr="002624C6">
        <w:rPr>
          <w:rFonts w:ascii="Arial Narrow" w:eastAsia="Times New Roman" w:hAnsi="Arial Narrow"/>
          <w:sz w:val="24"/>
          <w:szCs w:val="24"/>
        </w:rPr>
        <w:t xml:space="preserve"> – </w:t>
      </w:r>
      <w:r w:rsidRPr="00592876">
        <w:rPr>
          <w:rFonts w:ascii="Arial Narrow" w:eastAsia="Batang" w:hAnsi="Arial Narrow"/>
          <w:sz w:val="24"/>
          <w:szCs w:val="24"/>
        </w:rPr>
        <w:t xml:space="preserve">максимален брой </w:t>
      </w:r>
      <w:r w:rsidRPr="002624C6">
        <w:rPr>
          <w:rFonts w:ascii="Arial Narrow" w:eastAsia="Batang" w:hAnsi="Arial Narrow"/>
          <w:sz w:val="24"/>
          <w:szCs w:val="24"/>
        </w:rPr>
        <w:t>6</w:t>
      </w:r>
      <w:r w:rsidRPr="002624C6">
        <w:rPr>
          <w:rFonts w:ascii="Arial Narrow" w:eastAsia="Batang" w:hAnsi="Arial Narrow"/>
          <w:sz w:val="24"/>
          <w:szCs w:val="24"/>
          <w:lang w:val="en-GB"/>
        </w:rPr>
        <w:t>0 т</w:t>
      </w:r>
      <w:r w:rsidRPr="00592876">
        <w:rPr>
          <w:rFonts w:ascii="Arial Narrow" w:eastAsia="Batang" w:hAnsi="Arial Narrow"/>
          <w:sz w:val="24"/>
          <w:szCs w:val="24"/>
        </w:rPr>
        <w:t>очки</w:t>
      </w:r>
      <w:r w:rsidRPr="002624C6">
        <w:rPr>
          <w:rFonts w:ascii="Arial Narrow" w:eastAsia="Times New Roman" w:hAnsi="Arial Narrow"/>
          <w:sz w:val="24"/>
          <w:szCs w:val="24"/>
        </w:rPr>
        <w:t xml:space="preserve">. </w:t>
      </w:r>
    </w:p>
    <w:p w:rsidR="005D1815" w:rsidRPr="00592876" w:rsidRDefault="005D1815" w:rsidP="005D1815">
      <w:pPr>
        <w:widowControl w:val="0"/>
        <w:tabs>
          <w:tab w:val="left" w:pos="851"/>
        </w:tabs>
        <w:suppressAutoHyphens/>
        <w:spacing w:after="0" w:line="240" w:lineRule="auto"/>
        <w:ind w:firstLine="567"/>
        <w:contextualSpacing/>
        <w:jc w:val="both"/>
        <w:rPr>
          <w:rFonts w:ascii="Arial Narrow" w:eastAsia="Times New Roman" w:hAnsi="Arial Narrow"/>
          <w:sz w:val="24"/>
          <w:szCs w:val="24"/>
        </w:rPr>
      </w:pPr>
    </w:p>
    <w:p w:rsidR="005D1815" w:rsidRPr="002624C6" w:rsidRDefault="005D1815" w:rsidP="005D1815">
      <w:pPr>
        <w:widowControl w:val="0"/>
        <w:tabs>
          <w:tab w:val="left" w:pos="851"/>
        </w:tabs>
        <w:suppressAutoHyphens/>
        <w:spacing w:after="0" w:line="240" w:lineRule="auto"/>
        <w:ind w:firstLine="567"/>
        <w:contextualSpacing/>
        <w:jc w:val="both"/>
        <w:rPr>
          <w:rFonts w:ascii="Arial Narrow" w:eastAsia="Times New Roman" w:hAnsi="Arial Narrow"/>
          <w:sz w:val="24"/>
          <w:szCs w:val="24"/>
        </w:rPr>
      </w:pPr>
      <w:r w:rsidRPr="002624C6">
        <w:rPr>
          <w:rFonts w:ascii="Arial Narrow" w:eastAsia="Times New Roman" w:hAnsi="Arial Narrow"/>
          <w:sz w:val="24"/>
          <w:szCs w:val="24"/>
        </w:rPr>
        <w:t xml:space="preserve">Участниците определят цената в офертата си като </w:t>
      </w:r>
      <w:r w:rsidRPr="002624C6">
        <w:rPr>
          <w:rFonts w:ascii="Arial Narrow" w:eastAsia="Times New Roman" w:hAnsi="Arial Narrow"/>
          <w:b/>
          <w:sz w:val="24"/>
          <w:szCs w:val="24"/>
        </w:rPr>
        <w:t xml:space="preserve">процент </w:t>
      </w:r>
      <w:r w:rsidRPr="00592876">
        <w:rPr>
          <w:rFonts w:ascii="Arial Narrow" w:eastAsia="Times New Roman" w:hAnsi="Arial Narrow"/>
          <w:b/>
          <w:sz w:val="24"/>
          <w:szCs w:val="24"/>
        </w:rPr>
        <w:t xml:space="preserve">отстъпка </w:t>
      </w:r>
      <w:r w:rsidRPr="002624C6">
        <w:rPr>
          <w:rFonts w:ascii="Arial Narrow" w:eastAsia="Times New Roman" w:hAnsi="Arial Narrow"/>
          <w:b/>
          <w:sz w:val="24"/>
          <w:szCs w:val="24"/>
        </w:rPr>
        <w:t xml:space="preserve">от осреднените за </w:t>
      </w:r>
      <w:r w:rsidRPr="002624C6">
        <w:rPr>
          <w:rFonts w:ascii="Arial Narrow" w:eastAsia="Times New Roman" w:hAnsi="Arial Narrow"/>
          <w:b/>
          <w:sz w:val="24"/>
          <w:szCs w:val="24"/>
        </w:rPr>
        <w:lastRenderedPageBreak/>
        <w:t>страната цени на едро на хранителни продукти по бюлетина на САПИ ООД</w:t>
      </w:r>
      <w:r w:rsidRPr="002624C6">
        <w:rPr>
          <w:rFonts w:ascii="Arial Narrow" w:eastAsia="Times New Roman" w:hAnsi="Arial Narrow"/>
          <w:sz w:val="24"/>
          <w:szCs w:val="24"/>
        </w:rPr>
        <w:t>.</w:t>
      </w:r>
      <w:r w:rsidRPr="00592876">
        <w:rPr>
          <w:rFonts w:ascii="Arial Narrow" w:eastAsia="Times New Roman" w:hAnsi="Arial Narrow"/>
          <w:sz w:val="24"/>
          <w:szCs w:val="24"/>
        </w:rPr>
        <w:t xml:space="preserve"> </w:t>
      </w:r>
      <w:r w:rsidRPr="002624C6">
        <w:rPr>
          <w:rFonts w:ascii="Arial Narrow" w:eastAsia="Times New Roman" w:hAnsi="Arial Narrow"/>
          <w:sz w:val="24"/>
          <w:szCs w:val="24"/>
        </w:rPr>
        <w:t xml:space="preserve">Предлаганият процент </w:t>
      </w:r>
      <w:r w:rsidRPr="00592876">
        <w:rPr>
          <w:rFonts w:ascii="Arial Narrow" w:eastAsia="Times New Roman" w:hAnsi="Arial Narrow"/>
          <w:sz w:val="24"/>
          <w:szCs w:val="24"/>
        </w:rPr>
        <w:t xml:space="preserve">отстъпка </w:t>
      </w:r>
      <w:r w:rsidRPr="002624C6">
        <w:rPr>
          <w:rFonts w:ascii="Arial Narrow" w:eastAsia="Times New Roman" w:hAnsi="Arial Narrow"/>
          <w:sz w:val="24"/>
          <w:szCs w:val="24"/>
        </w:rPr>
        <w:t xml:space="preserve">следва да бъде от </w:t>
      </w:r>
      <w:r w:rsidRPr="002624C6">
        <w:rPr>
          <w:rFonts w:ascii="Arial Narrow" w:eastAsia="Times New Roman" w:hAnsi="Arial Narrow"/>
          <w:b/>
          <w:sz w:val="24"/>
          <w:szCs w:val="24"/>
          <w:u w:val="single"/>
        </w:rPr>
        <w:t xml:space="preserve">долна граница </w:t>
      </w:r>
      <w:r>
        <w:rPr>
          <w:rFonts w:ascii="Arial Narrow" w:eastAsia="Times New Roman" w:hAnsi="Arial Narrow"/>
          <w:b/>
          <w:sz w:val="24"/>
          <w:szCs w:val="24"/>
          <w:u w:val="single"/>
        </w:rPr>
        <w:t>1</w:t>
      </w:r>
      <w:r w:rsidRPr="002624C6">
        <w:rPr>
          <w:rFonts w:ascii="Arial Narrow" w:eastAsia="Times New Roman" w:hAnsi="Arial Narrow"/>
          <w:b/>
          <w:sz w:val="24"/>
          <w:szCs w:val="24"/>
          <w:u w:val="single"/>
        </w:rPr>
        <w:t xml:space="preserve"> % /включително/ до горна граница 10 % /включително/</w:t>
      </w:r>
      <w:r w:rsidRPr="002624C6">
        <w:rPr>
          <w:rFonts w:ascii="Arial Narrow" w:eastAsia="Times New Roman" w:hAnsi="Arial Narrow"/>
          <w:sz w:val="24"/>
          <w:szCs w:val="24"/>
        </w:rPr>
        <w:t xml:space="preserve"> от цените, обявени в бюлетина на САПИ и следва да бъде посочен в цели числа.</w:t>
      </w:r>
      <w:r w:rsidRPr="00592876">
        <w:rPr>
          <w:rFonts w:ascii="Arial Narrow" w:eastAsia="Times New Roman" w:hAnsi="Arial Narrow"/>
          <w:sz w:val="24"/>
          <w:szCs w:val="24"/>
        </w:rPr>
        <w:t xml:space="preserve"> </w:t>
      </w:r>
      <w:r w:rsidRPr="002624C6">
        <w:rPr>
          <w:rFonts w:ascii="Arial Narrow" w:eastAsia="Times New Roman" w:hAnsi="Arial Narrow"/>
          <w:sz w:val="24"/>
          <w:szCs w:val="24"/>
        </w:rPr>
        <w:t>Участникът предложил най-</w:t>
      </w:r>
      <w:r>
        <w:rPr>
          <w:rFonts w:ascii="Arial Narrow" w:eastAsia="Times New Roman" w:hAnsi="Arial Narrow"/>
          <w:sz w:val="24"/>
          <w:szCs w:val="24"/>
        </w:rPr>
        <w:t>висок</w:t>
      </w:r>
      <w:r w:rsidRPr="002624C6">
        <w:rPr>
          <w:rFonts w:ascii="Arial Narrow" w:eastAsia="Times New Roman" w:hAnsi="Arial Narrow"/>
          <w:sz w:val="24"/>
          <w:szCs w:val="24"/>
        </w:rPr>
        <w:t xml:space="preserve"> процент в размер на </w:t>
      </w:r>
      <w:r>
        <w:rPr>
          <w:rFonts w:ascii="Arial Narrow" w:eastAsia="Times New Roman" w:hAnsi="Arial Narrow"/>
          <w:sz w:val="24"/>
          <w:szCs w:val="24"/>
        </w:rPr>
        <w:t>10</w:t>
      </w:r>
      <w:r w:rsidRPr="002624C6">
        <w:rPr>
          <w:rFonts w:ascii="Arial Narrow" w:eastAsia="Times New Roman" w:hAnsi="Arial Narrow"/>
          <w:sz w:val="24"/>
          <w:szCs w:val="24"/>
        </w:rPr>
        <w:t>% от цената по САПИ получава 60 точки.</w:t>
      </w:r>
      <w:r>
        <w:rPr>
          <w:rFonts w:ascii="Arial Narrow" w:eastAsia="Times New Roman" w:hAnsi="Arial Narrow"/>
          <w:sz w:val="24"/>
          <w:szCs w:val="24"/>
        </w:rPr>
        <w:t xml:space="preserve"> За всяко следващо предло</w:t>
      </w:r>
      <w:r w:rsidRPr="00592876">
        <w:rPr>
          <w:rFonts w:ascii="Arial Narrow" w:eastAsia="Times New Roman" w:hAnsi="Arial Narrow"/>
          <w:sz w:val="24"/>
          <w:szCs w:val="24"/>
        </w:rPr>
        <w:t>жение ще се използва формулата:</w:t>
      </w:r>
    </w:p>
    <w:p w:rsidR="005D1815" w:rsidRPr="00592876" w:rsidRDefault="005D1815" w:rsidP="005D1815">
      <w:pPr>
        <w:widowControl w:val="0"/>
        <w:tabs>
          <w:tab w:val="left" w:pos="851"/>
        </w:tabs>
        <w:suppressAutoHyphens/>
        <w:spacing w:after="0" w:line="240" w:lineRule="auto"/>
        <w:ind w:firstLine="567"/>
        <w:contextualSpacing/>
        <w:jc w:val="both"/>
        <w:rPr>
          <w:rFonts w:ascii="Arial Narrow" w:eastAsia="Times New Roman" w:hAnsi="Arial Narrow"/>
          <w:sz w:val="24"/>
          <w:szCs w:val="24"/>
        </w:rPr>
      </w:pPr>
    </w:p>
    <w:p w:rsidR="005D1815" w:rsidRPr="002624C6" w:rsidRDefault="005D1815" w:rsidP="005D1815">
      <w:pPr>
        <w:widowControl w:val="0"/>
        <w:tabs>
          <w:tab w:val="left" w:pos="851"/>
        </w:tabs>
        <w:suppressAutoHyphens/>
        <w:spacing w:after="0" w:line="240" w:lineRule="auto"/>
        <w:ind w:firstLine="567"/>
        <w:contextualSpacing/>
        <w:jc w:val="both"/>
        <w:rPr>
          <w:rFonts w:ascii="Arial Narrow" w:eastAsia="Times New Roman" w:hAnsi="Arial Narrow"/>
          <w:b/>
          <w:sz w:val="24"/>
          <w:szCs w:val="24"/>
          <w:u w:val="single"/>
        </w:rPr>
      </w:pPr>
      <w:r w:rsidRPr="002624C6">
        <w:rPr>
          <w:rFonts w:ascii="Arial Narrow" w:eastAsia="Times New Roman" w:hAnsi="Arial Narrow"/>
          <w:b/>
          <w:sz w:val="24"/>
          <w:szCs w:val="24"/>
          <w:u w:val="single"/>
        </w:rPr>
        <w:t>Оценката по показател А1 се формира по следната формула:</w:t>
      </w:r>
    </w:p>
    <w:p w:rsidR="005D1815" w:rsidRPr="00592876" w:rsidRDefault="005D1815" w:rsidP="005D1815">
      <w:pPr>
        <w:widowControl w:val="0"/>
        <w:tabs>
          <w:tab w:val="left" w:pos="851"/>
        </w:tabs>
        <w:suppressAutoHyphens/>
        <w:spacing w:after="0" w:line="240" w:lineRule="auto"/>
        <w:ind w:firstLine="567"/>
        <w:contextualSpacing/>
        <w:jc w:val="both"/>
        <w:rPr>
          <w:rFonts w:ascii="Arial Narrow" w:eastAsia="Times New Roman" w:hAnsi="Arial Narrow"/>
          <w:b/>
          <w:sz w:val="24"/>
          <w:szCs w:val="24"/>
        </w:rPr>
      </w:pPr>
    </w:p>
    <w:p w:rsidR="005D1815" w:rsidRPr="002624C6" w:rsidRDefault="005D1815" w:rsidP="005D1815">
      <w:pPr>
        <w:widowControl w:val="0"/>
        <w:tabs>
          <w:tab w:val="left" w:pos="851"/>
        </w:tabs>
        <w:suppressAutoHyphens/>
        <w:spacing w:after="0" w:line="240" w:lineRule="auto"/>
        <w:ind w:firstLine="567"/>
        <w:contextualSpacing/>
        <w:jc w:val="both"/>
        <w:rPr>
          <w:rFonts w:ascii="Arial Narrow" w:eastAsia="Times New Roman" w:hAnsi="Arial Narrow"/>
          <w:sz w:val="24"/>
          <w:szCs w:val="24"/>
        </w:rPr>
      </w:pPr>
      <w:r w:rsidRPr="002624C6">
        <w:rPr>
          <w:rFonts w:ascii="Arial Narrow" w:eastAsia="Times New Roman" w:hAnsi="Arial Narrow"/>
          <w:b/>
          <w:sz w:val="24"/>
          <w:szCs w:val="24"/>
        </w:rPr>
        <w:t>А1 =</w:t>
      </w:r>
      <w:r w:rsidRPr="002624C6">
        <w:rPr>
          <w:rFonts w:ascii="Arial Narrow" w:eastAsia="Times New Roman" w:hAnsi="Arial Narrow"/>
          <w:sz w:val="24"/>
          <w:szCs w:val="24"/>
          <w:u w:val="single"/>
        </w:rPr>
        <w:t xml:space="preserve"> </w:t>
      </w:r>
      <w:r w:rsidRPr="00592876">
        <w:rPr>
          <w:rFonts w:ascii="Arial Narrow" w:eastAsia="Times New Roman" w:hAnsi="Arial Narrow"/>
          <w:sz w:val="24"/>
          <w:szCs w:val="24"/>
          <w:u w:val="single"/>
        </w:rPr>
        <w:tab/>
        <w:t>предложен % отстъпка на съответния кандидат</w:t>
      </w:r>
      <w:r w:rsidRPr="009A5219">
        <w:rPr>
          <w:rFonts w:ascii="Arial Narrow" w:eastAsia="Times New Roman" w:hAnsi="Arial Narrow"/>
          <w:sz w:val="24"/>
          <w:szCs w:val="24"/>
        </w:rPr>
        <w:t xml:space="preserve">    </w:t>
      </w:r>
      <w:r w:rsidRPr="002624C6">
        <w:rPr>
          <w:rFonts w:ascii="Arial Narrow" w:eastAsia="Times New Roman" w:hAnsi="Arial Narrow"/>
          <w:sz w:val="24"/>
          <w:szCs w:val="24"/>
        </w:rPr>
        <w:t>х  60</w:t>
      </w:r>
    </w:p>
    <w:p w:rsidR="005D1815" w:rsidRPr="00592876" w:rsidRDefault="005D1815" w:rsidP="005D1815">
      <w:pPr>
        <w:tabs>
          <w:tab w:val="left" w:pos="851"/>
        </w:tabs>
        <w:spacing w:after="0" w:line="240" w:lineRule="auto"/>
        <w:ind w:firstLine="567"/>
        <w:jc w:val="both"/>
        <w:rPr>
          <w:rFonts w:ascii="Arial Narrow" w:eastAsia="Times New Roman" w:hAnsi="Arial Narrow"/>
          <w:sz w:val="24"/>
          <w:szCs w:val="24"/>
        </w:rPr>
      </w:pPr>
      <w:r w:rsidRPr="00592876">
        <w:rPr>
          <w:rFonts w:ascii="Arial Narrow" w:eastAsia="Times New Roman" w:hAnsi="Arial Narrow"/>
          <w:sz w:val="24"/>
          <w:szCs w:val="24"/>
        </w:rPr>
        <w:tab/>
      </w:r>
      <w:r w:rsidRPr="00592876">
        <w:rPr>
          <w:rFonts w:ascii="Arial Narrow" w:eastAsia="Times New Roman" w:hAnsi="Arial Narrow"/>
          <w:sz w:val="24"/>
          <w:szCs w:val="24"/>
        </w:rPr>
        <w:tab/>
      </w:r>
      <w:r w:rsidRPr="00592876">
        <w:rPr>
          <w:rFonts w:ascii="Arial Narrow" w:hAnsi="Arial Narrow"/>
          <w:sz w:val="24"/>
          <w:szCs w:val="24"/>
        </w:rPr>
        <w:t>най-висок предложен % отстъпка</w:t>
      </w:r>
    </w:p>
    <w:p w:rsidR="005D1815" w:rsidRPr="002624C6" w:rsidRDefault="005D1815" w:rsidP="005D1815">
      <w:pPr>
        <w:tabs>
          <w:tab w:val="left" w:pos="851"/>
        </w:tabs>
        <w:spacing w:after="0" w:line="240" w:lineRule="auto"/>
        <w:ind w:firstLine="567"/>
        <w:jc w:val="both"/>
        <w:rPr>
          <w:rFonts w:ascii="Arial Narrow" w:eastAsia="Times New Roman" w:hAnsi="Arial Narrow"/>
          <w:sz w:val="24"/>
          <w:szCs w:val="24"/>
        </w:rPr>
      </w:pP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roofErr w:type="spellStart"/>
      <w:r w:rsidRPr="002624C6">
        <w:rPr>
          <w:rFonts w:ascii="Arial Narrow" w:eastAsia="Batang" w:hAnsi="Arial Narrow"/>
          <w:sz w:val="24"/>
          <w:szCs w:val="24"/>
          <w:lang w:val="en-GB"/>
        </w:rPr>
        <w:t>Базовата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цена</w:t>
      </w:r>
      <w:proofErr w:type="spellEnd"/>
      <w:r w:rsidRPr="002624C6">
        <w:rPr>
          <w:rFonts w:ascii="Arial Narrow" w:eastAsia="Batang" w:hAnsi="Arial Narrow"/>
          <w:sz w:val="24"/>
          <w:szCs w:val="24"/>
          <w:lang w:val="en-GB"/>
        </w:rPr>
        <w:t xml:space="preserve"> – </w:t>
      </w:r>
      <w:proofErr w:type="spellStart"/>
      <w:r w:rsidRPr="002624C6">
        <w:rPr>
          <w:rFonts w:ascii="Arial Narrow" w:eastAsia="Batang" w:hAnsi="Arial Narrow"/>
          <w:sz w:val="24"/>
          <w:szCs w:val="24"/>
          <w:lang w:val="en-GB"/>
        </w:rPr>
        <w:t>обявена</w:t>
      </w:r>
      <w:proofErr w:type="spellEnd"/>
      <w:r w:rsidRPr="002624C6">
        <w:rPr>
          <w:rFonts w:ascii="Arial Narrow" w:eastAsia="Batang" w:hAnsi="Arial Narrow"/>
          <w:sz w:val="24"/>
          <w:szCs w:val="24"/>
          <w:lang w:val="en-GB"/>
        </w:rPr>
        <w:t xml:space="preserve"> в </w:t>
      </w:r>
      <w:proofErr w:type="spellStart"/>
      <w:r w:rsidRPr="002624C6">
        <w:rPr>
          <w:rFonts w:ascii="Arial Narrow" w:eastAsia="Batang" w:hAnsi="Arial Narrow"/>
          <w:sz w:val="24"/>
          <w:szCs w:val="24"/>
          <w:lang w:val="en-GB"/>
        </w:rPr>
        <w:t>периодичния</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бюлетин</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“САПИ” ООД </w:t>
      </w:r>
      <w:proofErr w:type="spellStart"/>
      <w:r w:rsidRPr="002624C6">
        <w:rPr>
          <w:rFonts w:ascii="Arial Narrow" w:eastAsia="Batang" w:hAnsi="Arial Narrow"/>
          <w:sz w:val="24"/>
          <w:szCs w:val="24"/>
          <w:lang w:val="en-GB"/>
        </w:rPr>
        <w:t>за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последно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число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предходния</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месец</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ще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актуализира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всеки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месец</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за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всички</w:t>
      </w:r>
      <w:proofErr w:type="spellEnd"/>
      <w:r w:rsidRPr="002624C6">
        <w:rPr>
          <w:rFonts w:ascii="Arial Narrow" w:eastAsia="Batang" w:hAnsi="Arial Narrow"/>
          <w:sz w:val="24"/>
          <w:szCs w:val="24"/>
          <w:lang w:val="en-GB"/>
        </w:rPr>
        <w:t xml:space="preserve"> </w:t>
      </w:r>
      <w:r w:rsidRPr="002624C6">
        <w:rPr>
          <w:rFonts w:ascii="Arial Narrow" w:eastAsia="Batang" w:hAnsi="Arial Narrow"/>
          <w:sz w:val="24"/>
          <w:szCs w:val="24"/>
        </w:rPr>
        <w:t xml:space="preserve">хранителни </w:t>
      </w:r>
      <w:proofErr w:type="spellStart"/>
      <w:r w:rsidRPr="002624C6">
        <w:rPr>
          <w:rFonts w:ascii="Arial Narrow" w:eastAsia="Batang" w:hAnsi="Arial Narrow"/>
          <w:sz w:val="24"/>
          <w:szCs w:val="24"/>
          <w:lang w:val="en-GB"/>
        </w:rPr>
        <w:t>продукти</w:t>
      </w:r>
      <w:proofErr w:type="spellEnd"/>
      <w:r w:rsidRPr="002624C6">
        <w:rPr>
          <w:rFonts w:ascii="Arial Narrow" w:eastAsia="Batang" w:hAnsi="Arial Narrow"/>
          <w:sz w:val="24"/>
          <w:szCs w:val="24"/>
        </w:rPr>
        <w:t>.</w:t>
      </w:r>
      <w:r w:rsidRPr="002624C6">
        <w:rPr>
          <w:rFonts w:ascii="Arial Narrow" w:eastAsia="Batang" w:hAnsi="Arial Narrow"/>
          <w:sz w:val="24"/>
          <w:szCs w:val="24"/>
          <w:lang w:val="en-GB"/>
        </w:rPr>
        <w:t xml:space="preserve"> </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roofErr w:type="spellStart"/>
      <w:r w:rsidRPr="00592876">
        <w:rPr>
          <w:rFonts w:ascii="Arial Narrow" w:eastAsia="Batang" w:hAnsi="Arial Narrow"/>
          <w:sz w:val="24"/>
          <w:szCs w:val="24"/>
          <w:lang w:val="en-GB"/>
        </w:rPr>
        <w:t>Предложеният</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процент</w:t>
      </w:r>
      <w:proofErr w:type="spellEnd"/>
      <w:r w:rsidRPr="0059287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отстъпка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от</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определения</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участник</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за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изпълнител</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поръчката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ще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запази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постоянен</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при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последващи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промени</w:t>
      </w:r>
      <w:proofErr w:type="spellEnd"/>
      <w:r w:rsidRPr="002624C6">
        <w:rPr>
          <w:rFonts w:ascii="Arial Narrow" w:eastAsia="Batang" w:hAnsi="Arial Narrow"/>
          <w:sz w:val="24"/>
          <w:szCs w:val="24"/>
          <w:lang w:val="en-GB"/>
        </w:rPr>
        <w:t xml:space="preserve"> в </w:t>
      </w:r>
      <w:proofErr w:type="spellStart"/>
      <w:r w:rsidRPr="002624C6">
        <w:rPr>
          <w:rFonts w:ascii="Arial Narrow" w:eastAsia="Batang" w:hAnsi="Arial Narrow"/>
          <w:sz w:val="24"/>
          <w:szCs w:val="24"/>
          <w:lang w:val="en-GB"/>
        </w:rPr>
        <w:t>цените</w:t>
      </w:r>
      <w:proofErr w:type="spellEnd"/>
      <w:r w:rsidRPr="00592876">
        <w:rPr>
          <w:rFonts w:ascii="Arial Narrow" w:eastAsia="Batang" w:hAnsi="Arial Narrow"/>
          <w:sz w:val="24"/>
          <w:szCs w:val="24"/>
        </w:rPr>
        <w:t>,</w:t>
      </w:r>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обявени</w:t>
      </w:r>
      <w:proofErr w:type="spellEnd"/>
      <w:r w:rsidRPr="002624C6">
        <w:rPr>
          <w:rFonts w:ascii="Arial Narrow" w:eastAsia="Batang" w:hAnsi="Arial Narrow"/>
          <w:sz w:val="24"/>
          <w:szCs w:val="24"/>
          <w:lang w:val="en-GB"/>
        </w:rPr>
        <w:t xml:space="preserve"> в </w:t>
      </w:r>
      <w:proofErr w:type="spellStart"/>
      <w:r w:rsidRPr="002624C6">
        <w:rPr>
          <w:rFonts w:ascii="Arial Narrow" w:eastAsia="Batang" w:hAnsi="Arial Narrow"/>
          <w:sz w:val="24"/>
          <w:szCs w:val="24"/>
          <w:lang w:val="en-GB"/>
        </w:rPr>
        <w:t>бюлетина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"САПИ" ООД </w:t>
      </w:r>
      <w:proofErr w:type="spellStart"/>
      <w:r w:rsidRPr="002624C6">
        <w:rPr>
          <w:rFonts w:ascii="Arial Narrow" w:eastAsia="Batang" w:hAnsi="Arial Narrow"/>
          <w:sz w:val="24"/>
          <w:szCs w:val="24"/>
          <w:lang w:val="en-GB"/>
        </w:rPr>
        <w:t>през</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времето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за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изпълнение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поръчката</w:t>
      </w:r>
      <w:proofErr w:type="spellEnd"/>
      <w:r w:rsidRPr="002624C6">
        <w:rPr>
          <w:rFonts w:ascii="Arial Narrow" w:eastAsia="Batang" w:hAnsi="Arial Narrow"/>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roofErr w:type="spellStart"/>
      <w:r w:rsidRPr="002624C6">
        <w:rPr>
          <w:rFonts w:ascii="Arial Narrow" w:eastAsia="Batang" w:hAnsi="Arial Narrow"/>
          <w:b/>
          <w:bCs/>
          <w:iCs/>
          <w:sz w:val="24"/>
          <w:szCs w:val="24"/>
          <w:lang w:val="en-GB"/>
        </w:rPr>
        <w:t>Актуализация</w:t>
      </w:r>
      <w:proofErr w:type="spellEnd"/>
      <w:r w:rsidRPr="002624C6">
        <w:rPr>
          <w:rFonts w:ascii="Arial Narrow" w:eastAsia="Batang" w:hAnsi="Arial Narrow"/>
          <w:b/>
          <w:bCs/>
          <w:iCs/>
          <w:sz w:val="24"/>
          <w:szCs w:val="24"/>
          <w:lang w:val="en-GB"/>
        </w:rPr>
        <w:t xml:space="preserve"> </w:t>
      </w:r>
      <w:proofErr w:type="spellStart"/>
      <w:r w:rsidRPr="002624C6">
        <w:rPr>
          <w:rFonts w:ascii="Arial Narrow" w:eastAsia="Batang" w:hAnsi="Arial Narrow"/>
          <w:b/>
          <w:bCs/>
          <w:iCs/>
          <w:sz w:val="24"/>
          <w:szCs w:val="24"/>
          <w:lang w:val="en-GB"/>
        </w:rPr>
        <w:t>на</w:t>
      </w:r>
      <w:proofErr w:type="spellEnd"/>
      <w:r w:rsidRPr="002624C6">
        <w:rPr>
          <w:rFonts w:ascii="Arial Narrow" w:eastAsia="Batang" w:hAnsi="Arial Narrow"/>
          <w:b/>
          <w:bCs/>
          <w:iCs/>
          <w:sz w:val="24"/>
          <w:szCs w:val="24"/>
          <w:lang w:val="en-GB"/>
        </w:rPr>
        <w:t xml:space="preserve"> </w:t>
      </w:r>
      <w:proofErr w:type="spellStart"/>
      <w:r w:rsidRPr="002624C6">
        <w:rPr>
          <w:rFonts w:ascii="Arial Narrow" w:eastAsia="Batang" w:hAnsi="Arial Narrow"/>
          <w:b/>
          <w:bCs/>
          <w:iCs/>
          <w:sz w:val="24"/>
          <w:szCs w:val="24"/>
          <w:lang w:val="en-GB"/>
        </w:rPr>
        <w:t>цените</w:t>
      </w:r>
      <w:proofErr w:type="spellEnd"/>
      <w:r w:rsidRPr="002624C6">
        <w:rPr>
          <w:rFonts w:ascii="Arial Narrow" w:eastAsia="Batang" w:hAnsi="Arial Narrow"/>
          <w:b/>
          <w:bCs/>
          <w:i/>
          <w:iCs/>
          <w:sz w:val="24"/>
          <w:szCs w:val="24"/>
          <w:lang w:val="en-GB"/>
        </w:rPr>
        <w:t xml:space="preserve"> </w:t>
      </w:r>
      <w:proofErr w:type="spellStart"/>
      <w:r w:rsidRPr="002624C6">
        <w:rPr>
          <w:rFonts w:ascii="Arial Narrow" w:eastAsia="Batang" w:hAnsi="Arial Narrow"/>
          <w:sz w:val="24"/>
          <w:szCs w:val="24"/>
          <w:lang w:val="en-GB"/>
        </w:rPr>
        <w:t>ще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бъде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извършвана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всеки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месец</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за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всички</w:t>
      </w:r>
      <w:proofErr w:type="spellEnd"/>
      <w:r w:rsidRPr="002624C6">
        <w:rPr>
          <w:rFonts w:ascii="Arial Narrow" w:eastAsia="Batang" w:hAnsi="Arial Narrow"/>
          <w:sz w:val="24"/>
          <w:szCs w:val="24"/>
          <w:lang w:val="en-GB"/>
        </w:rPr>
        <w:t xml:space="preserve"> </w:t>
      </w:r>
      <w:r w:rsidRPr="002624C6">
        <w:rPr>
          <w:rFonts w:ascii="Arial Narrow" w:eastAsia="Batang" w:hAnsi="Arial Narrow"/>
          <w:sz w:val="24"/>
          <w:szCs w:val="24"/>
        </w:rPr>
        <w:t xml:space="preserve">хранителни </w:t>
      </w:r>
      <w:proofErr w:type="spellStart"/>
      <w:r w:rsidRPr="002624C6">
        <w:rPr>
          <w:rFonts w:ascii="Arial Narrow" w:eastAsia="Batang" w:hAnsi="Arial Narrow"/>
          <w:sz w:val="24"/>
          <w:szCs w:val="24"/>
          <w:lang w:val="en-GB"/>
        </w:rPr>
        <w:t>продукти</w:t>
      </w:r>
      <w:proofErr w:type="spellEnd"/>
      <w:r w:rsidRPr="002624C6">
        <w:rPr>
          <w:rFonts w:ascii="Arial Narrow" w:eastAsia="Batang" w:hAnsi="Arial Narrow"/>
          <w:sz w:val="24"/>
          <w:szCs w:val="24"/>
        </w:rPr>
        <w:t>.</w:t>
      </w:r>
      <w:r w:rsidRPr="002624C6">
        <w:rPr>
          <w:rFonts w:ascii="Arial Narrow" w:eastAsia="Batang" w:hAnsi="Arial Narrow"/>
          <w:sz w:val="24"/>
          <w:szCs w:val="24"/>
          <w:lang w:val="en-GB"/>
        </w:rPr>
        <w:t xml:space="preserve"> </w:t>
      </w:r>
    </w:p>
    <w:p w:rsidR="005D1815" w:rsidRPr="00592876" w:rsidRDefault="005D1815" w:rsidP="005D1815">
      <w:pPr>
        <w:tabs>
          <w:tab w:val="left" w:pos="851"/>
        </w:tabs>
        <w:spacing w:after="0" w:line="240" w:lineRule="auto"/>
        <w:ind w:firstLine="567"/>
        <w:jc w:val="both"/>
        <w:rPr>
          <w:rFonts w:ascii="Arial Narrow" w:eastAsia="Batang" w:hAnsi="Arial Narrow"/>
          <w:sz w:val="24"/>
          <w:szCs w:val="24"/>
          <w:lang w:val="en-GB"/>
        </w:rPr>
      </w:pPr>
      <w:proofErr w:type="spellStart"/>
      <w:r w:rsidRPr="002624C6">
        <w:rPr>
          <w:rFonts w:ascii="Arial Narrow" w:eastAsia="Batang" w:hAnsi="Arial Narrow"/>
          <w:sz w:val="24"/>
          <w:szCs w:val="24"/>
          <w:lang w:val="en-GB"/>
        </w:rPr>
        <w:t>При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подписване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договора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класираният</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първо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място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участник</w:t>
      </w:r>
      <w:proofErr w:type="spellEnd"/>
      <w:r w:rsidRPr="002624C6">
        <w:rPr>
          <w:rFonts w:ascii="Arial Narrow" w:eastAsia="Batang" w:hAnsi="Arial Narrow"/>
          <w:sz w:val="24"/>
          <w:szCs w:val="24"/>
          <w:lang w:val="en-GB"/>
        </w:rPr>
        <w:t xml:space="preserve"> е </w:t>
      </w:r>
      <w:proofErr w:type="spellStart"/>
      <w:r w:rsidRPr="002624C6">
        <w:rPr>
          <w:rFonts w:ascii="Arial Narrow" w:eastAsia="Batang" w:hAnsi="Arial Narrow"/>
          <w:sz w:val="24"/>
          <w:szCs w:val="24"/>
          <w:lang w:val="en-GB"/>
        </w:rPr>
        <w:t>длъжен</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да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представи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възложителя</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бюлетина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„САПИ” ООД, с </w:t>
      </w:r>
      <w:proofErr w:type="spellStart"/>
      <w:r w:rsidRPr="002624C6">
        <w:rPr>
          <w:rFonts w:ascii="Arial Narrow" w:eastAsia="Batang" w:hAnsi="Arial Narrow"/>
          <w:sz w:val="24"/>
          <w:szCs w:val="24"/>
          <w:lang w:val="en-GB"/>
        </w:rPr>
        <w:t>фиксирана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дата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към</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последно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число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предходния</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месец</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Всеки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месец</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след</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подписването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договора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Изпълнителят</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задължава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да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осигури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бюлетина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“САПИ” ООД </w:t>
      </w:r>
      <w:proofErr w:type="spellStart"/>
      <w:r w:rsidRPr="002624C6">
        <w:rPr>
          <w:rFonts w:ascii="Arial Narrow" w:eastAsia="Batang" w:hAnsi="Arial Narrow"/>
          <w:sz w:val="24"/>
          <w:szCs w:val="24"/>
          <w:lang w:val="en-GB"/>
        </w:rPr>
        <w:t>за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негова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сметка</w:t>
      </w:r>
      <w:proofErr w:type="spellEnd"/>
      <w:r w:rsidRPr="002624C6">
        <w:rPr>
          <w:rFonts w:ascii="Arial Narrow" w:eastAsia="Batang" w:hAnsi="Arial Narrow"/>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rPr>
      </w:pPr>
      <w:r w:rsidRPr="00592876">
        <w:rPr>
          <w:rFonts w:ascii="Arial Narrow" w:eastAsia="Batang" w:hAnsi="Arial Narrow"/>
          <w:sz w:val="24"/>
          <w:szCs w:val="24"/>
        </w:rPr>
        <w:t>Участник, посочил в ценовото си предложение процент извън посочените граници ще бъде отстранен от процедурата.</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При различия между стойностите, изразени с цифри и думи, за вярно се приема словесното изражение.</w:t>
      </w:r>
    </w:p>
    <w:p w:rsidR="005D1815" w:rsidRPr="00592876" w:rsidRDefault="005D1815" w:rsidP="005D1815">
      <w:pPr>
        <w:tabs>
          <w:tab w:val="left" w:pos="851"/>
        </w:tabs>
        <w:spacing w:after="0" w:line="240" w:lineRule="auto"/>
        <w:ind w:firstLine="567"/>
        <w:jc w:val="both"/>
        <w:rPr>
          <w:rFonts w:ascii="Arial Narrow" w:eastAsia="Batang" w:hAnsi="Arial Narrow"/>
          <w:sz w:val="24"/>
          <w:szCs w:val="24"/>
        </w:rPr>
      </w:pPr>
      <w:r w:rsidRPr="00592876">
        <w:rPr>
          <w:rFonts w:ascii="Arial Narrow" w:eastAsia="Batang" w:hAnsi="Arial Narrow"/>
          <w:sz w:val="24"/>
          <w:szCs w:val="24"/>
        </w:rPr>
        <w:t>При посочване на този процент, участниците следва да имат впредвид, че се включват всички разходи по доставката.</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rPr>
      </w:pP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r w:rsidRPr="002624C6">
        <w:rPr>
          <w:rFonts w:ascii="Arial Narrow" w:eastAsia="Batang" w:hAnsi="Arial Narrow"/>
          <w:b/>
          <w:sz w:val="24"/>
          <w:szCs w:val="24"/>
          <w:lang w:val="en-GB"/>
        </w:rPr>
        <w:t xml:space="preserve">А2 - </w:t>
      </w:r>
      <w:proofErr w:type="spellStart"/>
      <w:r w:rsidRPr="002624C6">
        <w:rPr>
          <w:rFonts w:ascii="Arial Narrow" w:eastAsia="Batang" w:hAnsi="Arial Narrow"/>
          <w:b/>
          <w:sz w:val="24"/>
          <w:szCs w:val="24"/>
          <w:lang w:val="en-GB"/>
        </w:rPr>
        <w:t>Срок</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за</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извършване</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на</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спешни</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доставки</w:t>
      </w:r>
      <w:proofErr w:type="spellEnd"/>
      <w:r w:rsidRPr="002624C6">
        <w:rPr>
          <w:rFonts w:ascii="Arial Narrow" w:eastAsia="Batang" w:hAnsi="Arial Narrow"/>
          <w:b/>
          <w:sz w:val="24"/>
          <w:szCs w:val="24"/>
          <w:lang w:val="en-GB"/>
        </w:rPr>
        <w:t xml:space="preserve"> в </w:t>
      </w:r>
      <w:proofErr w:type="spellStart"/>
      <w:r w:rsidRPr="002624C6">
        <w:rPr>
          <w:rFonts w:ascii="Arial Narrow" w:eastAsia="Batang" w:hAnsi="Arial Narrow"/>
          <w:b/>
          <w:sz w:val="24"/>
          <w:szCs w:val="24"/>
          <w:lang w:val="en-GB"/>
        </w:rPr>
        <w:t>извънредни</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ситуации</w:t>
      </w:r>
      <w:proofErr w:type="spellEnd"/>
      <w:r w:rsidRPr="002624C6">
        <w:rPr>
          <w:rFonts w:ascii="Arial Narrow" w:eastAsia="Batang" w:hAnsi="Arial Narrow"/>
          <w:sz w:val="24"/>
          <w:szCs w:val="24"/>
          <w:lang w:val="en-GB"/>
        </w:rPr>
        <w:t xml:space="preserve"> - </w:t>
      </w:r>
      <w:proofErr w:type="spellStart"/>
      <w:r w:rsidRPr="00592876">
        <w:rPr>
          <w:rFonts w:ascii="Arial Narrow" w:eastAsia="Batang" w:hAnsi="Arial Narrow"/>
          <w:sz w:val="24"/>
          <w:szCs w:val="24"/>
          <w:lang w:val="en-GB"/>
        </w:rPr>
        <w:t>максимален</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брой</w:t>
      </w:r>
      <w:proofErr w:type="spellEnd"/>
      <w:r w:rsidRPr="00592876">
        <w:rPr>
          <w:rFonts w:ascii="Arial Narrow" w:eastAsia="Batang" w:hAnsi="Arial Narrow"/>
          <w:sz w:val="24"/>
          <w:szCs w:val="24"/>
          <w:lang w:val="en-GB"/>
        </w:rPr>
        <w:t xml:space="preserve"> 5 </w:t>
      </w:r>
      <w:proofErr w:type="spellStart"/>
      <w:r w:rsidRPr="00592876">
        <w:rPr>
          <w:rFonts w:ascii="Arial Narrow" w:eastAsia="Batang" w:hAnsi="Arial Narrow"/>
          <w:sz w:val="24"/>
          <w:szCs w:val="24"/>
          <w:lang w:val="en-GB"/>
        </w:rPr>
        <w:t>точки</w:t>
      </w:r>
      <w:proofErr w:type="spellEnd"/>
      <w:r w:rsidRPr="002624C6">
        <w:rPr>
          <w:rFonts w:ascii="Arial Narrow" w:eastAsia="Batang" w:hAnsi="Arial Narrow"/>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
    <w:p w:rsidR="005D1815" w:rsidRPr="002624C6" w:rsidRDefault="005D1815" w:rsidP="005D1815">
      <w:pPr>
        <w:tabs>
          <w:tab w:val="left" w:pos="851"/>
        </w:tabs>
        <w:spacing w:after="0" w:line="240" w:lineRule="auto"/>
        <w:ind w:firstLine="567"/>
        <w:jc w:val="both"/>
        <w:rPr>
          <w:rFonts w:ascii="Arial Narrow" w:eastAsia="Times New Roman" w:hAnsi="Arial Narrow"/>
          <w:sz w:val="24"/>
          <w:szCs w:val="24"/>
          <w:lang w:val="en-GB"/>
        </w:rPr>
      </w:pPr>
      <w:r w:rsidRPr="00592876">
        <w:rPr>
          <w:rFonts w:ascii="Arial Narrow" w:eastAsia="Times New Roman" w:hAnsi="Arial Narrow"/>
          <w:sz w:val="24"/>
          <w:szCs w:val="24"/>
        </w:rPr>
        <w:t>-</w:t>
      </w:r>
      <w:proofErr w:type="spellStart"/>
      <w:r w:rsidRPr="002624C6">
        <w:rPr>
          <w:rFonts w:ascii="Arial Narrow" w:eastAsia="Times New Roman" w:hAnsi="Arial Narrow"/>
          <w:sz w:val="24"/>
          <w:szCs w:val="24"/>
          <w:lang w:val="en-GB"/>
        </w:rPr>
        <w:t>Участник</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който</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предложи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срок</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за</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извършване</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на</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спешни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доставки</w:t>
      </w:r>
      <w:proofErr w:type="spellEnd"/>
      <w:r w:rsidRPr="002624C6">
        <w:rPr>
          <w:rFonts w:ascii="Arial Narrow" w:eastAsia="Times New Roman" w:hAnsi="Arial Narrow"/>
          <w:sz w:val="24"/>
          <w:szCs w:val="24"/>
          <w:lang w:val="en-GB"/>
        </w:rPr>
        <w:t xml:space="preserve"> в </w:t>
      </w:r>
      <w:proofErr w:type="spellStart"/>
      <w:r w:rsidRPr="002624C6">
        <w:rPr>
          <w:rFonts w:ascii="Arial Narrow" w:eastAsia="Times New Roman" w:hAnsi="Arial Narrow"/>
          <w:sz w:val="24"/>
          <w:szCs w:val="24"/>
          <w:lang w:val="en-GB"/>
        </w:rPr>
        <w:t>извънредни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ситуации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до</w:t>
      </w:r>
      <w:proofErr w:type="spellEnd"/>
      <w:r w:rsidRPr="002624C6">
        <w:rPr>
          <w:rFonts w:ascii="Arial Narrow" w:eastAsia="Times New Roman" w:hAnsi="Arial Narrow"/>
          <w:sz w:val="24"/>
          <w:szCs w:val="24"/>
          <w:lang w:val="en-GB"/>
        </w:rPr>
        <w:t xml:space="preserve"> </w:t>
      </w:r>
      <w:r w:rsidRPr="002624C6">
        <w:rPr>
          <w:rFonts w:ascii="Arial Narrow" w:eastAsia="Times New Roman" w:hAnsi="Arial Narrow"/>
          <w:sz w:val="24"/>
          <w:szCs w:val="24"/>
        </w:rPr>
        <w:t>2 часа</w:t>
      </w:r>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ще</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получи</w:t>
      </w:r>
      <w:proofErr w:type="spellEnd"/>
      <w:r w:rsidRPr="002624C6">
        <w:rPr>
          <w:rFonts w:ascii="Arial Narrow" w:eastAsia="Times New Roman" w:hAnsi="Arial Narrow"/>
          <w:sz w:val="24"/>
          <w:szCs w:val="24"/>
          <w:lang w:val="en-GB"/>
        </w:rPr>
        <w:t xml:space="preserve"> </w:t>
      </w:r>
      <w:r w:rsidRPr="002624C6">
        <w:rPr>
          <w:rFonts w:ascii="Arial Narrow" w:eastAsia="Times New Roman" w:hAnsi="Arial Narrow"/>
          <w:b/>
          <w:sz w:val="24"/>
          <w:szCs w:val="24"/>
          <w:lang w:val="en-GB"/>
        </w:rPr>
        <w:t xml:space="preserve">5 </w:t>
      </w:r>
      <w:proofErr w:type="spellStart"/>
      <w:r w:rsidRPr="002624C6">
        <w:rPr>
          <w:rFonts w:ascii="Arial Narrow" w:eastAsia="Times New Roman" w:hAnsi="Arial Narrow"/>
          <w:b/>
          <w:sz w:val="24"/>
          <w:szCs w:val="24"/>
          <w:lang w:val="en-GB"/>
        </w:rPr>
        <w:t>точки</w:t>
      </w:r>
      <w:proofErr w:type="spellEnd"/>
      <w:r w:rsidRPr="002624C6">
        <w:rPr>
          <w:rFonts w:ascii="Arial Narrow" w:eastAsia="Times New Roman" w:hAnsi="Arial Narrow"/>
          <w:b/>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Times New Roman" w:hAnsi="Arial Narrow"/>
          <w:sz w:val="24"/>
          <w:szCs w:val="24"/>
          <w:lang w:val="en-GB"/>
        </w:rPr>
      </w:pPr>
      <w:r w:rsidRPr="00592876">
        <w:rPr>
          <w:rFonts w:ascii="Arial Narrow" w:eastAsia="Times New Roman" w:hAnsi="Arial Narrow"/>
          <w:sz w:val="24"/>
          <w:szCs w:val="24"/>
        </w:rPr>
        <w:t>-</w:t>
      </w:r>
      <w:proofErr w:type="spellStart"/>
      <w:r w:rsidRPr="002624C6">
        <w:rPr>
          <w:rFonts w:ascii="Arial Narrow" w:eastAsia="Times New Roman" w:hAnsi="Arial Narrow"/>
          <w:sz w:val="24"/>
          <w:szCs w:val="24"/>
          <w:lang w:val="en-GB"/>
        </w:rPr>
        <w:t>Участник</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който</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предложи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срок</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за</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извършване</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на</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спешни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доставки</w:t>
      </w:r>
      <w:proofErr w:type="spellEnd"/>
      <w:r w:rsidRPr="002624C6">
        <w:rPr>
          <w:rFonts w:ascii="Arial Narrow" w:eastAsia="Times New Roman" w:hAnsi="Arial Narrow"/>
          <w:sz w:val="24"/>
          <w:szCs w:val="24"/>
          <w:lang w:val="en-GB"/>
        </w:rPr>
        <w:t xml:space="preserve"> в </w:t>
      </w:r>
      <w:proofErr w:type="spellStart"/>
      <w:r w:rsidRPr="002624C6">
        <w:rPr>
          <w:rFonts w:ascii="Arial Narrow" w:eastAsia="Times New Roman" w:hAnsi="Arial Narrow"/>
          <w:sz w:val="24"/>
          <w:szCs w:val="24"/>
          <w:lang w:val="en-GB"/>
        </w:rPr>
        <w:t>извънредни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ситуации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до</w:t>
      </w:r>
      <w:proofErr w:type="spellEnd"/>
      <w:r w:rsidRPr="002624C6">
        <w:rPr>
          <w:rFonts w:ascii="Arial Narrow" w:eastAsia="Times New Roman" w:hAnsi="Arial Narrow"/>
          <w:sz w:val="24"/>
          <w:szCs w:val="24"/>
          <w:lang w:val="en-GB"/>
        </w:rPr>
        <w:t xml:space="preserve"> </w:t>
      </w:r>
      <w:r w:rsidRPr="002624C6">
        <w:rPr>
          <w:rFonts w:ascii="Arial Narrow" w:eastAsia="Times New Roman" w:hAnsi="Arial Narrow"/>
          <w:sz w:val="24"/>
          <w:szCs w:val="24"/>
        </w:rPr>
        <w:t>4 часа</w:t>
      </w:r>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ще</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получи</w:t>
      </w:r>
      <w:proofErr w:type="spellEnd"/>
      <w:r w:rsidRPr="002624C6">
        <w:rPr>
          <w:rFonts w:ascii="Arial Narrow" w:eastAsia="Times New Roman" w:hAnsi="Arial Narrow"/>
          <w:sz w:val="24"/>
          <w:szCs w:val="24"/>
          <w:lang w:val="en-GB"/>
        </w:rPr>
        <w:t xml:space="preserve"> </w:t>
      </w:r>
      <w:r w:rsidRPr="002624C6">
        <w:rPr>
          <w:rFonts w:ascii="Arial Narrow" w:eastAsia="Times New Roman" w:hAnsi="Arial Narrow"/>
          <w:b/>
          <w:sz w:val="24"/>
          <w:szCs w:val="24"/>
        </w:rPr>
        <w:t>3</w:t>
      </w:r>
      <w:r w:rsidRPr="002624C6">
        <w:rPr>
          <w:rFonts w:ascii="Arial Narrow" w:eastAsia="Times New Roman" w:hAnsi="Arial Narrow"/>
          <w:b/>
          <w:sz w:val="24"/>
          <w:szCs w:val="24"/>
          <w:lang w:val="en-GB"/>
        </w:rPr>
        <w:t xml:space="preserve"> </w:t>
      </w:r>
      <w:proofErr w:type="spellStart"/>
      <w:r w:rsidRPr="002624C6">
        <w:rPr>
          <w:rFonts w:ascii="Arial Narrow" w:eastAsia="Times New Roman" w:hAnsi="Arial Narrow"/>
          <w:b/>
          <w:sz w:val="24"/>
          <w:szCs w:val="24"/>
          <w:lang w:val="en-GB"/>
        </w:rPr>
        <w:t>точки</w:t>
      </w:r>
      <w:proofErr w:type="spellEnd"/>
      <w:r w:rsidRPr="002624C6">
        <w:rPr>
          <w:rFonts w:ascii="Arial Narrow" w:eastAsia="Times New Roman" w:hAnsi="Arial Narrow"/>
          <w:b/>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Times New Roman" w:hAnsi="Arial Narrow"/>
          <w:b/>
          <w:sz w:val="24"/>
          <w:szCs w:val="24"/>
          <w:lang w:val="en-GB"/>
        </w:rPr>
      </w:pPr>
      <w:r w:rsidRPr="00592876">
        <w:rPr>
          <w:rFonts w:ascii="Arial Narrow" w:eastAsia="Times New Roman" w:hAnsi="Arial Narrow"/>
          <w:sz w:val="24"/>
          <w:szCs w:val="24"/>
        </w:rPr>
        <w:t>-</w:t>
      </w:r>
      <w:proofErr w:type="spellStart"/>
      <w:r w:rsidRPr="002624C6">
        <w:rPr>
          <w:rFonts w:ascii="Arial Narrow" w:eastAsia="Times New Roman" w:hAnsi="Arial Narrow"/>
          <w:sz w:val="24"/>
          <w:szCs w:val="24"/>
          <w:lang w:val="en-GB"/>
        </w:rPr>
        <w:t>Участник</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който</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предложи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срок</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за</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извършване</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на</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спешни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доставки</w:t>
      </w:r>
      <w:proofErr w:type="spellEnd"/>
      <w:r w:rsidRPr="002624C6">
        <w:rPr>
          <w:rFonts w:ascii="Arial Narrow" w:eastAsia="Times New Roman" w:hAnsi="Arial Narrow"/>
          <w:sz w:val="24"/>
          <w:szCs w:val="24"/>
          <w:lang w:val="en-GB"/>
        </w:rPr>
        <w:t xml:space="preserve"> в </w:t>
      </w:r>
      <w:proofErr w:type="spellStart"/>
      <w:r w:rsidRPr="002624C6">
        <w:rPr>
          <w:rFonts w:ascii="Arial Narrow" w:eastAsia="Times New Roman" w:hAnsi="Arial Narrow"/>
          <w:sz w:val="24"/>
          <w:szCs w:val="24"/>
          <w:lang w:val="en-GB"/>
        </w:rPr>
        <w:t>извънредни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ситуации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до</w:t>
      </w:r>
      <w:proofErr w:type="spellEnd"/>
      <w:r w:rsidRPr="002624C6">
        <w:rPr>
          <w:rFonts w:ascii="Arial Narrow" w:eastAsia="Times New Roman" w:hAnsi="Arial Narrow"/>
          <w:sz w:val="24"/>
          <w:szCs w:val="24"/>
          <w:lang w:val="en-GB"/>
        </w:rPr>
        <w:t xml:space="preserve"> </w:t>
      </w:r>
      <w:r w:rsidRPr="002624C6">
        <w:rPr>
          <w:rFonts w:ascii="Arial Narrow" w:eastAsia="Times New Roman" w:hAnsi="Arial Narrow"/>
          <w:sz w:val="24"/>
          <w:szCs w:val="24"/>
        </w:rPr>
        <w:t>8 часа</w:t>
      </w:r>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ще</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получи</w:t>
      </w:r>
      <w:proofErr w:type="spellEnd"/>
      <w:r w:rsidRPr="002624C6">
        <w:rPr>
          <w:rFonts w:ascii="Arial Narrow" w:eastAsia="Times New Roman" w:hAnsi="Arial Narrow"/>
          <w:sz w:val="24"/>
          <w:szCs w:val="24"/>
          <w:lang w:val="en-GB"/>
        </w:rPr>
        <w:t xml:space="preserve"> </w:t>
      </w:r>
      <w:r w:rsidRPr="002624C6">
        <w:rPr>
          <w:rFonts w:ascii="Arial Narrow" w:eastAsia="Times New Roman" w:hAnsi="Arial Narrow"/>
          <w:b/>
          <w:sz w:val="24"/>
          <w:szCs w:val="24"/>
        </w:rPr>
        <w:t>1</w:t>
      </w:r>
      <w:r w:rsidRPr="002624C6">
        <w:rPr>
          <w:rFonts w:ascii="Arial Narrow" w:eastAsia="Times New Roman" w:hAnsi="Arial Narrow"/>
          <w:b/>
          <w:sz w:val="24"/>
          <w:szCs w:val="24"/>
          <w:lang w:val="en-GB"/>
        </w:rPr>
        <w:t xml:space="preserve"> </w:t>
      </w:r>
      <w:proofErr w:type="spellStart"/>
      <w:r w:rsidRPr="002624C6">
        <w:rPr>
          <w:rFonts w:ascii="Arial Narrow" w:eastAsia="Times New Roman" w:hAnsi="Arial Narrow"/>
          <w:b/>
          <w:sz w:val="24"/>
          <w:szCs w:val="24"/>
          <w:lang w:val="en-GB"/>
        </w:rPr>
        <w:t>точки</w:t>
      </w:r>
      <w:proofErr w:type="spellEnd"/>
      <w:r w:rsidRPr="002624C6">
        <w:rPr>
          <w:rFonts w:ascii="Arial Narrow" w:eastAsia="Times New Roman" w:hAnsi="Arial Narrow"/>
          <w:b/>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
    <w:p w:rsidR="005D1815" w:rsidRPr="00592876" w:rsidRDefault="005D1815" w:rsidP="005D1815">
      <w:pPr>
        <w:tabs>
          <w:tab w:val="left" w:pos="851"/>
        </w:tabs>
        <w:spacing w:after="0" w:line="240" w:lineRule="auto"/>
        <w:ind w:firstLine="567"/>
        <w:jc w:val="both"/>
        <w:rPr>
          <w:rFonts w:ascii="Arial Narrow" w:eastAsia="Batang" w:hAnsi="Arial Narrow"/>
          <w:sz w:val="24"/>
          <w:szCs w:val="24"/>
          <w:u w:val="single"/>
          <w:lang w:val="en-GB"/>
        </w:rPr>
      </w:pPr>
      <w:r w:rsidRPr="002624C6">
        <w:rPr>
          <w:rFonts w:ascii="Arial Narrow" w:eastAsia="Batang" w:hAnsi="Arial Narrow"/>
          <w:b/>
          <w:sz w:val="24"/>
          <w:szCs w:val="24"/>
          <w:lang w:val="en-GB"/>
        </w:rPr>
        <w:t xml:space="preserve">А3 - </w:t>
      </w:r>
      <w:proofErr w:type="spellStart"/>
      <w:r w:rsidRPr="002624C6">
        <w:rPr>
          <w:rFonts w:ascii="Arial Narrow" w:eastAsia="Batang" w:hAnsi="Arial Narrow"/>
          <w:b/>
          <w:sz w:val="24"/>
          <w:szCs w:val="24"/>
          <w:lang w:val="en-GB"/>
        </w:rPr>
        <w:t>Срок</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за</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реакция</w:t>
      </w:r>
      <w:proofErr w:type="spellEnd"/>
      <w:r w:rsidRPr="002624C6">
        <w:rPr>
          <w:rFonts w:ascii="Arial Narrow" w:eastAsia="Batang" w:hAnsi="Arial Narrow"/>
          <w:b/>
          <w:sz w:val="24"/>
          <w:szCs w:val="24"/>
          <w:lang w:val="en-GB"/>
        </w:rPr>
        <w:t xml:space="preserve"> в </w:t>
      </w:r>
      <w:proofErr w:type="spellStart"/>
      <w:r w:rsidRPr="002624C6">
        <w:rPr>
          <w:rFonts w:ascii="Arial Narrow" w:eastAsia="Batang" w:hAnsi="Arial Narrow"/>
          <w:b/>
          <w:sz w:val="24"/>
          <w:szCs w:val="24"/>
          <w:lang w:val="en-GB"/>
        </w:rPr>
        <w:t>случай</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на</w:t>
      </w:r>
      <w:proofErr w:type="spellEnd"/>
      <w:r w:rsidRPr="002624C6">
        <w:rPr>
          <w:rFonts w:ascii="Arial Narrow" w:eastAsia="Batang" w:hAnsi="Arial Narrow"/>
          <w:b/>
          <w:sz w:val="24"/>
          <w:szCs w:val="24"/>
          <w:lang w:val="en-GB"/>
        </w:rPr>
        <w:t xml:space="preserve"> </w:t>
      </w:r>
      <w:proofErr w:type="spellStart"/>
      <w:r w:rsidRPr="002624C6">
        <w:rPr>
          <w:rFonts w:ascii="Arial Narrow" w:eastAsia="Batang" w:hAnsi="Arial Narrow"/>
          <w:b/>
          <w:sz w:val="24"/>
          <w:szCs w:val="24"/>
          <w:lang w:val="en-GB"/>
        </w:rPr>
        <w:t>рекламация</w:t>
      </w:r>
      <w:proofErr w:type="spellEnd"/>
      <w:r w:rsidRPr="002624C6">
        <w:rPr>
          <w:rFonts w:ascii="Arial Narrow" w:eastAsia="Batang" w:hAnsi="Arial Narrow"/>
          <w:sz w:val="24"/>
          <w:szCs w:val="24"/>
          <w:lang w:val="en-GB"/>
        </w:rPr>
        <w:t xml:space="preserve"> –</w:t>
      </w:r>
      <w:r w:rsidRPr="002624C6">
        <w:rPr>
          <w:rFonts w:ascii="Arial Narrow" w:eastAsia="Batang" w:hAnsi="Arial Narrow"/>
          <w:sz w:val="24"/>
          <w:szCs w:val="24"/>
          <w:u w:val="single"/>
          <w:lang w:val="en-GB"/>
        </w:rPr>
        <w:t xml:space="preserve"> </w:t>
      </w:r>
      <w:proofErr w:type="spellStart"/>
      <w:r w:rsidRPr="00592876">
        <w:rPr>
          <w:rFonts w:ascii="Arial Narrow" w:eastAsia="Batang" w:hAnsi="Arial Narrow"/>
          <w:sz w:val="24"/>
          <w:szCs w:val="24"/>
          <w:u w:val="single"/>
          <w:lang w:val="en-GB"/>
        </w:rPr>
        <w:t>максимален</w:t>
      </w:r>
      <w:proofErr w:type="spellEnd"/>
      <w:r w:rsidRPr="00592876">
        <w:rPr>
          <w:rFonts w:ascii="Arial Narrow" w:eastAsia="Batang" w:hAnsi="Arial Narrow"/>
          <w:sz w:val="24"/>
          <w:szCs w:val="24"/>
          <w:u w:val="single"/>
          <w:lang w:val="en-GB"/>
        </w:rPr>
        <w:t xml:space="preserve"> </w:t>
      </w:r>
      <w:proofErr w:type="spellStart"/>
      <w:r w:rsidRPr="00592876">
        <w:rPr>
          <w:rFonts w:ascii="Arial Narrow" w:eastAsia="Batang" w:hAnsi="Arial Narrow"/>
          <w:sz w:val="24"/>
          <w:szCs w:val="24"/>
          <w:u w:val="single"/>
          <w:lang w:val="en-GB"/>
        </w:rPr>
        <w:t>брой</w:t>
      </w:r>
      <w:proofErr w:type="spellEnd"/>
      <w:r w:rsidRPr="00592876">
        <w:rPr>
          <w:rFonts w:ascii="Arial Narrow" w:eastAsia="Batang" w:hAnsi="Arial Narrow"/>
          <w:sz w:val="24"/>
          <w:szCs w:val="24"/>
          <w:u w:val="single"/>
          <w:lang w:val="en-GB"/>
        </w:rPr>
        <w:t xml:space="preserve"> 5 </w:t>
      </w:r>
      <w:proofErr w:type="spellStart"/>
      <w:r w:rsidRPr="00592876">
        <w:rPr>
          <w:rFonts w:ascii="Arial Narrow" w:eastAsia="Batang" w:hAnsi="Arial Narrow"/>
          <w:sz w:val="24"/>
          <w:szCs w:val="24"/>
          <w:u w:val="single"/>
          <w:lang w:val="en-GB"/>
        </w:rPr>
        <w:t>точки</w:t>
      </w:r>
      <w:proofErr w:type="spellEnd"/>
      <w:r w:rsidRPr="00592876">
        <w:rPr>
          <w:rFonts w:ascii="Arial Narrow" w:eastAsia="Batang" w:hAnsi="Arial Narrow"/>
          <w:sz w:val="24"/>
          <w:szCs w:val="24"/>
          <w:u w:val="single"/>
          <w:lang w:val="en-GB"/>
        </w:rPr>
        <w:t>.</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
    <w:p w:rsidR="005D1815" w:rsidRPr="002624C6" w:rsidRDefault="005D1815" w:rsidP="005D1815">
      <w:pPr>
        <w:tabs>
          <w:tab w:val="left" w:pos="851"/>
        </w:tabs>
        <w:spacing w:after="0" w:line="240" w:lineRule="auto"/>
        <w:ind w:firstLine="567"/>
        <w:jc w:val="both"/>
        <w:rPr>
          <w:rFonts w:ascii="Arial Narrow" w:eastAsia="Times New Roman" w:hAnsi="Arial Narrow"/>
          <w:sz w:val="24"/>
          <w:szCs w:val="24"/>
        </w:rPr>
      </w:pPr>
      <w:r w:rsidRPr="002624C6">
        <w:rPr>
          <w:rFonts w:ascii="Arial Narrow" w:eastAsia="Times New Roman" w:hAnsi="Arial Narrow"/>
          <w:sz w:val="24"/>
          <w:szCs w:val="24"/>
        </w:rPr>
        <w:t xml:space="preserve">Участник, който предложи срок </w:t>
      </w:r>
      <w:r w:rsidR="00D95712" w:rsidRPr="00D95712">
        <w:rPr>
          <w:rFonts w:ascii="Arial Narrow" w:eastAsia="Times New Roman" w:hAnsi="Arial Narrow"/>
          <w:sz w:val="24"/>
          <w:szCs w:val="24"/>
        </w:rPr>
        <w:t xml:space="preserve">за реакция в случай на рекламация </w:t>
      </w:r>
      <w:r w:rsidRPr="002624C6">
        <w:rPr>
          <w:rFonts w:ascii="Arial Narrow" w:eastAsia="Times New Roman" w:hAnsi="Arial Narrow"/>
          <w:sz w:val="24"/>
          <w:szCs w:val="24"/>
        </w:rPr>
        <w:t xml:space="preserve">до 2 часа ще получи </w:t>
      </w:r>
      <w:r w:rsidRPr="002624C6">
        <w:rPr>
          <w:rFonts w:ascii="Arial Narrow" w:eastAsia="Times New Roman" w:hAnsi="Arial Narrow"/>
          <w:b/>
          <w:sz w:val="24"/>
          <w:szCs w:val="24"/>
        </w:rPr>
        <w:t>5 точки;</w:t>
      </w:r>
    </w:p>
    <w:p w:rsidR="005D1815" w:rsidRPr="002624C6" w:rsidRDefault="005D1815" w:rsidP="005D1815">
      <w:pPr>
        <w:tabs>
          <w:tab w:val="left" w:pos="851"/>
        </w:tabs>
        <w:spacing w:after="0" w:line="240" w:lineRule="auto"/>
        <w:ind w:firstLine="567"/>
        <w:jc w:val="both"/>
        <w:rPr>
          <w:rFonts w:ascii="Arial Narrow" w:eastAsia="Times New Roman" w:hAnsi="Arial Narrow"/>
          <w:sz w:val="24"/>
          <w:szCs w:val="24"/>
          <w:lang w:val="en-GB"/>
        </w:rPr>
      </w:pPr>
      <w:proofErr w:type="spellStart"/>
      <w:r w:rsidRPr="002624C6">
        <w:rPr>
          <w:rFonts w:ascii="Arial Narrow" w:eastAsia="Times New Roman" w:hAnsi="Arial Narrow"/>
          <w:sz w:val="24"/>
          <w:szCs w:val="24"/>
          <w:lang w:val="en-GB"/>
        </w:rPr>
        <w:t>Участник</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който</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предложи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срок</w:t>
      </w:r>
      <w:proofErr w:type="spellEnd"/>
      <w:r w:rsidRPr="002624C6">
        <w:rPr>
          <w:rFonts w:ascii="Arial Narrow" w:eastAsia="Times New Roman" w:hAnsi="Arial Narrow"/>
          <w:sz w:val="24"/>
          <w:szCs w:val="24"/>
          <w:lang w:val="en-GB"/>
        </w:rPr>
        <w:t xml:space="preserve"> </w:t>
      </w:r>
      <w:proofErr w:type="spellStart"/>
      <w:r w:rsidR="00D95712" w:rsidRPr="00D95712">
        <w:rPr>
          <w:rFonts w:ascii="Arial Narrow" w:eastAsia="Times New Roman" w:hAnsi="Arial Narrow"/>
          <w:sz w:val="24"/>
          <w:szCs w:val="24"/>
          <w:lang w:val="en-GB"/>
        </w:rPr>
        <w:t>за</w:t>
      </w:r>
      <w:proofErr w:type="spellEnd"/>
      <w:r w:rsidR="00D95712" w:rsidRPr="00D95712">
        <w:rPr>
          <w:rFonts w:ascii="Arial Narrow" w:eastAsia="Times New Roman" w:hAnsi="Arial Narrow"/>
          <w:sz w:val="24"/>
          <w:szCs w:val="24"/>
          <w:lang w:val="en-GB"/>
        </w:rPr>
        <w:t xml:space="preserve"> </w:t>
      </w:r>
      <w:proofErr w:type="spellStart"/>
      <w:r w:rsidR="00D95712" w:rsidRPr="00D95712">
        <w:rPr>
          <w:rFonts w:ascii="Arial Narrow" w:eastAsia="Times New Roman" w:hAnsi="Arial Narrow"/>
          <w:sz w:val="24"/>
          <w:szCs w:val="24"/>
          <w:lang w:val="en-GB"/>
        </w:rPr>
        <w:t>реакция</w:t>
      </w:r>
      <w:proofErr w:type="spellEnd"/>
      <w:r w:rsidR="00D95712" w:rsidRPr="00D95712">
        <w:rPr>
          <w:rFonts w:ascii="Arial Narrow" w:eastAsia="Times New Roman" w:hAnsi="Arial Narrow"/>
          <w:sz w:val="24"/>
          <w:szCs w:val="24"/>
          <w:lang w:val="en-GB"/>
        </w:rPr>
        <w:t xml:space="preserve"> в </w:t>
      </w:r>
      <w:proofErr w:type="spellStart"/>
      <w:r w:rsidR="00D95712" w:rsidRPr="00D95712">
        <w:rPr>
          <w:rFonts w:ascii="Arial Narrow" w:eastAsia="Times New Roman" w:hAnsi="Arial Narrow"/>
          <w:sz w:val="24"/>
          <w:szCs w:val="24"/>
          <w:lang w:val="en-GB"/>
        </w:rPr>
        <w:t>случай</w:t>
      </w:r>
      <w:proofErr w:type="spellEnd"/>
      <w:r w:rsidR="00D95712" w:rsidRPr="00D95712">
        <w:rPr>
          <w:rFonts w:ascii="Arial Narrow" w:eastAsia="Times New Roman" w:hAnsi="Arial Narrow"/>
          <w:sz w:val="24"/>
          <w:szCs w:val="24"/>
          <w:lang w:val="en-GB"/>
        </w:rPr>
        <w:t xml:space="preserve"> </w:t>
      </w:r>
      <w:proofErr w:type="spellStart"/>
      <w:r w:rsidR="00D95712" w:rsidRPr="00D95712">
        <w:rPr>
          <w:rFonts w:ascii="Arial Narrow" w:eastAsia="Times New Roman" w:hAnsi="Arial Narrow"/>
          <w:sz w:val="24"/>
          <w:szCs w:val="24"/>
          <w:lang w:val="en-GB"/>
        </w:rPr>
        <w:t>на</w:t>
      </w:r>
      <w:proofErr w:type="spellEnd"/>
      <w:r w:rsidR="00D95712" w:rsidRPr="00D95712">
        <w:rPr>
          <w:rFonts w:ascii="Arial Narrow" w:eastAsia="Times New Roman" w:hAnsi="Arial Narrow"/>
          <w:sz w:val="24"/>
          <w:szCs w:val="24"/>
          <w:lang w:val="en-GB"/>
        </w:rPr>
        <w:t xml:space="preserve"> </w:t>
      </w:r>
      <w:proofErr w:type="spellStart"/>
      <w:r w:rsidR="00D95712" w:rsidRPr="00D95712">
        <w:rPr>
          <w:rFonts w:ascii="Arial Narrow" w:eastAsia="Times New Roman" w:hAnsi="Arial Narrow"/>
          <w:sz w:val="24"/>
          <w:szCs w:val="24"/>
          <w:lang w:val="en-GB"/>
        </w:rPr>
        <w:t>рекламация</w:t>
      </w:r>
      <w:proofErr w:type="spellEnd"/>
      <w:r w:rsidR="00D95712" w:rsidRPr="00D95712">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до</w:t>
      </w:r>
      <w:proofErr w:type="spellEnd"/>
      <w:r w:rsidRPr="002624C6">
        <w:rPr>
          <w:rFonts w:ascii="Arial Narrow" w:eastAsia="Times New Roman" w:hAnsi="Arial Narrow"/>
          <w:sz w:val="24"/>
          <w:szCs w:val="24"/>
          <w:lang w:val="en-GB"/>
        </w:rPr>
        <w:t xml:space="preserve"> </w:t>
      </w:r>
      <w:r w:rsidRPr="002624C6">
        <w:rPr>
          <w:rFonts w:ascii="Arial Narrow" w:eastAsia="Times New Roman" w:hAnsi="Arial Narrow"/>
          <w:sz w:val="24"/>
          <w:szCs w:val="24"/>
        </w:rPr>
        <w:t>4 часа</w:t>
      </w:r>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ще</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получи</w:t>
      </w:r>
      <w:proofErr w:type="spellEnd"/>
      <w:r w:rsidRPr="002624C6">
        <w:rPr>
          <w:rFonts w:ascii="Arial Narrow" w:eastAsia="Times New Roman" w:hAnsi="Arial Narrow"/>
          <w:sz w:val="24"/>
          <w:szCs w:val="24"/>
          <w:lang w:val="en-GB"/>
        </w:rPr>
        <w:t xml:space="preserve"> </w:t>
      </w:r>
      <w:r w:rsidRPr="002624C6">
        <w:rPr>
          <w:rFonts w:ascii="Arial Narrow" w:eastAsia="Times New Roman" w:hAnsi="Arial Narrow"/>
          <w:b/>
          <w:sz w:val="24"/>
          <w:szCs w:val="24"/>
        </w:rPr>
        <w:t>3</w:t>
      </w:r>
      <w:r w:rsidRPr="002624C6">
        <w:rPr>
          <w:rFonts w:ascii="Arial Narrow" w:eastAsia="Times New Roman" w:hAnsi="Arial Narrow"/>
          <w:b/>
          <w:sz w:val="24"/>
          <w:szCs w:val="24"/>
          <w:lang w:val="en-GB"/>
        </w:rPr>
        <w:t xml:space="preserve"> </w:t>
      </w:r>
      <w:proofErr w:type="spellStart"/>
      <w:r w:rsidRPr="002624C6">
        <w:rPr>
          <w:rFonts w:ascii="Arial Narrow" w:eastAsia="Times New Roman" w:hAnsi="Arial Narrow"/>
          <w:b/>
          <w:sz w:val="24"/>
          <w:szCs w:val="24"/>
          <w:lang w:val="en-GB"/>
        </w:rPr>
        <w:t>точки</w:t>
      </w:r>
      <w:proofErr w:type="spellEnd"/>
      <w:r w:rsidRPr="002624C6">
        <w:rPr>
          <w:rFonts w:ascii="Arial Narrow" w:eastAsia="Times New Roman" w:hAnsi="Arial Narrow"/>
          <w:b/>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Times New Roman" w:hAnsi="Arial Narrow"/>
          <w:b/>
          <w:sz w:val="24"/>
          <w:szCs w:val="24"/>
          <w:lang w:val="en-GB"/>
        </w:rPr>
      </w:pPr>
      <w:proofErr w:type="spellStart"/>
      <w:r w:rsidRPr="002624C6">
        <w:rPr>
          <w:rFonts w:ascii="Arial Narrow" w:eastAsia="Times New Roman" w:hAnsi="Arial Narrow"/>
          <w:sz w:val="24"/>
          <w:szCs w:val="24"/>
          <w:lang w:val="en-GB"/>
        </w:rPr>
        <w:t>Участник</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който</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предложи</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срок</w:t>
      </w:r>
      <w:proofErr w:type="spellEnd"/>
      <w:r w:rsidRPr="002624C6">
        <w:rPr>
          <w:rFonts w:ascii="Arial Narrow" w:eastAsia="Times New Roman" w:hAnsi="Arial Narrow"/>
          <w:sz w:val="24"/>
          <w:szCs w:val="24"/>
          <w:lang w:val="en-GB"/>
        </w:rPr>
        <w:t xml:space="preserve"> </w:t>
      </w:r>
      <w:proofErr w:type="spellStart"/>
      <w:r w:rsidR="00D95712" w:rsidRPr="00D95712">
        <w:rPr>
          <w:rFonts w:ascii="Arial Narrow" w:eastAsia="Times New Roman" w:hAnsi="Arial Narrow"/>
          <w:sz w:val="24"/>
          <w:szCs w:val="24"/>
          <w:lang w:val="en-GB"/>
        </w:rPr>
        <w:t>за</w:t>
      </w:r>
      <w:proofErr w:type="spellEnd"/>
      <w:r w:rsidR="00D95712" w:rsidRPr="00D95712">
        <w:rPr>
          <w:rFonts w:ascii="Arial Narrow" w:eastAsia="Times New Roman" w:hAnsi="Arial Narrow"/>
          <w:sz w:val="24"/>
          <w:szCs w:val="24"/>
          <w:lang w:val="en-GB"/>
        </w:rPr>
        <w:t xml:space="preserve"> </w:t>
      </w:r>
      <w:proofErr w:type="spellStart"/>
      <w:r w:rsidR="00D95712" w:rsidRPr="00D95712">
        <w:rPr>
          <w:rFonts w:ascii="Arial Narrow" w:eastAsia="Times New Roman" w:hAnsi="Arial Narrow"/>
          <w:sz w:val="24"/>
          <w:szCs w:val="24"/>
          <w:lang w:val="en-GB"/>
        </w:rPr>
        <w:t>реакция</w:t>
      </w:r>
      <w:proofErr w:type="spellEnd"/>
      <w:r w:rsidR="00D95712" w:rsidRPr="00D95712">
        <w:rPr>
          <w:rFonts w:ascii="Arial Narrow" w:eastAsia="Times New Roman" w:hAnsi="Arial Narrow"/>
          <w:sz w:val="24"/>
          <w:szCs w:val="24"/>
          <w:lang w:val="en-GB"/>
        </w:rPr>
        <w:t xml:space="preserve"> в </w:t>
      </w:r>
      <w:proofErr w:type="spellStart"/>
      <w:r w:rsidR="00D95712" w:rsidRPr="00D95712">
        <w:rPr>
          <w:rFonts w:ascii="Arial Narrow" w:eastAsia="Times New Roman" w:hAnsi="Arial Narrow"/>
          <w:sz w:val="24"/>
          <w:szCs w:val="24"/>
          <w:lang w:val="en-GB"/>
        </w:rPr>
        <w:t>случай</w:t>
      </w:r>
      <w:proofErr w:type="spellEnd"/>
      <w:r w:rsidR="00D95712" w:rsidRPr="00D95712">
        <w:rPr>
          <w:rFonts w:ascii="Arial Narrow" w:eastAsia="Times New Roman" w:hAnsi="Arial Narrow"/>
          <w:sz w:val="24"/>
          <w:szCs w:val="24"/>
          <w:lang w:val="en-GB"/>
        </w:rPr>
        <w:t xml:space="preserve"> </w:t>
      </w:r>
      <w:proofErr w:type="spellStart"/>
      <w:r w:rsidR="00D95712" w:rsidRPr="00D95712">
        <w:rPr>
          <w:rFonts w:ascii="Arial Narrow" w:eastAsia="Times New Roman" w:hAnsi="Arial Narrow"/>
          <w:sz w:val="24"/>
          <w:szCs w:val="24"/>
          <w:lang w:val="en-GB"/>
        </w:rPr>
        <w:t>на</w:t>
      </w:r>
      <w:proofErr w:type="spellEnd"/>
      <w:r w:rsidR="00D95712" w:rsidRPr="00D95712">
        <w:rPr>
          <w:rFonts w:ascii="Arial Narrow" w:eastAsia="Times New Roman" w:hAnsi="Arial Narrow"/>
          <w:sz w:val="24"/>
          <w:szCs w:val="24"/>
          <w:lang w:val="en-GB"/>
        </w:rPr>
        <w:t xml:space="preserve"> </w:t>
      </w:r>
      <w:proofErr w:type="spellStart"/>
      <w:r w:rsidR="00D95712" w:rsidRPr="00D95712">
        <w:rPr>
          <w:rFonts w:ascii="Arial Narrow" w:eastAsia="Times New Roman" w:hAnsi="Arial Narrow"/>
          <w:sz w:val="24"/>
          <w:szCs w:val="24"/>
          <w:lang w:val="en-GB"/>
        </w:rPr>
        <w:t>рекламация</w:t>
      </w:r>
      <w:proofErr w:type="spellEnd"/>
      <w:r w:rsidR="00D95712" w:rsidRPr="00D95712">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до</w:t>
      </w:r>
      <w:proofErr w:type="spellEnd"/>
      <w:r w:rsidRPr="002624C6">
        <w:rPr>
          <w:rFonts w:ascii="Arial Narrow" w:eastAsia="Times New Roman" w:hAnsi="Arial Narrow"/>
          <w:sz w:val="24"/>
          <w:szCs w:val="24"/>
          <w:lang w:val="en-GB"/>
        </w:rPr>
        <w:t xml:space="preserve"> </w:t>
      </w:r>
      <w:r w:rsidRPr="002624C6">
        <w:rPr>
          <w:rFonts w:ascii="Arial Narrow" w:eastAsia="Times New Roman" w:hAnsi="Arial Narrow"/>
          <w:sz w:val="24"/>
          <w:szCs w:val="24"/>
        </w:rPr>
        <w:t>8 часа</w:t>
      </w:r>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ще</w:t>
      </w:r>
      <w:proofErr w:type="spellEnd"/>
      <w:r w:rsidRPr="002624C6">
        <w:rPr>
          <w:rFonts w:ascii="Arial Narrow" w:eastAsia="Times New Roman" w:hAnsi="Arial Narrow"/>
          <w:sz w:val="24"/>
          <w:szCs w:val="24"/>
          <w:lang w:val="en-GB"/>
        </w:rPr>
        <w:t xml:space="preserve"> </w:t>
      </w:r>
      <w:proofErr w:type="spellStart"/>
      <w:r w:rsidRPr="002624C6">
        <w:rPr>
          <w:rFonts w:ascii="Arial Narrow" w:eastAsia="Times New Roman" w:hAnsi="Arial Narrow"/>
          <w:sz w:val="24"/>
          <w:szCs w:val="24"/>
          <w:lang w:val="en-GB"/>
        </w:rPr>
        <w:t>получи</w:t>
      </w:r>
      <w:proofErr w:type="spellEnd"/>
      <w:r w:rsidRPr="002624C6">
        <w:rPr>
          <w:rFonts w:ascii="Arial Narrow" w:eastAsia="Times New Roman" w:hAnsi="Arial Narrow"/>
          <w:sz w:val="24"/>
          <w:szCs w:val="24"/>
          <w:lang w:val="en-GB"/>
        </w:rPr>
        <w:t xml:space="preserve"> </w:t>
      </w:r>
      <w:r w:rsidRPr="002624C6">
        <w:rPr>
          <w:rFonts w:ascii="Arial Narrow" w:eastAsia="Times New Roman" w:hAnsi="Arial Narrow"/>
          <w:b/>
          <w:sz w:val="24"/>
          <w:szCs w:val="24"/>
        </w:rPr>
        <w:t>1</w:t>
      </w:r>
      <w:r w:rsidRPr="002624C6">
        <w:rPr>
          <w:rFonts w:ascii="Arial Narrow" w:eastAsia="Times New Roman" w:hAnsi="Arial Narrow"/>
          <w:b/>
          <w:sz w:val="24"/>
          <w:szCs w:val="24"/>
          <w:lang w:val="en-GB"/>
        </w:rPr>
        <w:t xml:space="preserve"> </w:t>
      </w:r>
      <w:proofErr w:type="spellStart"/>
      <w:r w:rsidRPr="002624C6">
        <w:rPr>
          <w:rFonts w:ascii="Arial Narrow" w:eastAsia="Times New Roman" w:hAnsi="Arial Narrow"/>
          <w:b/>
          <w:sz w:val="24"/>
          <w:szCs w:val="24"/>
          <w:lang w:val="en-GB"/>
        </w:rPr>
        <w:t>точки</w:t>
      </w:r>
      <w:proofErr w:type="spellEnd"/>
      <w:r w:rsidRPr="002624C6">
        <w:rPr>
          <w:rFonts w:ascii="Arial Narrow" w:eastAsia="Times New Roman" w:hAnsi="Arial Narrow"/>
          <w:b/>
          <w:sz w:val="24"/>
          <w:szCs w:val="24"/>
          <w:lang w:val="en-GB"/>
        </w:rPr>
        <w:t>;</w:t>
      </w:r>
    </w:p>
    <w:p w:rsidR="005D1815" w:rsidRPr="00592876" w:rsidRDefault="005D1815" w:rsidP="005D1815">
      <w:pPr>
        <w:tabs>
          <w:tab w:val="left" w:pos="851"/>
        </w:tabs>
        <w:spacing w:after="0" w:line="240" w:lineRule="auto"/>
        <w:ind w:firstLine="567"/>
        <w:jc w:val="both"/>
        <w:rPr>
          <w:rFonts w:ascii="Arial Narrow" w:eastAsia="Batang" w:hAnsi="Arial Narrow"/>
          <w:sz w:val="24"/>
          <w:szCs w:val="24"/>
          <w:lang w:val="en-GB"/>
        </w:rPr>
      </w:pPr>
    </w:p>
    <w:p w:rsidR="005D1815" w:rsidRPr="00592876" w:rsidRDefault="005D1815" w:rsidP="005D1815">
      <w:pPr>
        <w:tabs>
          <w:tab w:val="left" w:pos="851"/>
        </w:tabs>
        <w:spacing w:after="0" w:line="240" w:lineRule="auto"/>
        <w:ind w:firstLine="567"/>
        <w:jc w:val="both"/>
        <w:rPr>
          <w:rFonts w:ascii="Arial Narrow" w:eastAsia="Batang" w:hAnsi="Arial Narrow"/>
          <w:b/>
          <w:sz w:val="24"/>
          <w:szCs w:val="24"/>
          <w:u w:val="single"/>
          <w:lang w:val="en-GB"/>
        </w:rPr>
      </w:pPr>
      <w:r w:rsidRPr="002624C6">
        <w:rPr>
          <w:rFonts w:ascii="Arial Narrow" w:eastAsia="Batang" w:hAnsi="Arial Narrow"/>
          <w:b/>
          <w:sz w:val="24"/>
          <w:szCs w:val="24"/>
          <w:lang w:val="en-GB"/>
        </w:rPr>
        <w:t>А4 –</w:t>
      </w:r>
      <w:r w:rsidRPr="002624C6">
        <w:rPr>
          <w:rFonts w:ascii="Arial Narrow" w:eastAsia="Batang" w:hAnsi="Arial Narrow"/>
          <w:b/>
          <w:i/>
          <w:sz w:val="24"/>
          <w:szCs w:val="24"/>
          <w:lang w:val="en-GB"/>
        </w:rPr>
        <w:t xml:space="preserve"> </w:t>
      </w:r>
      <w:r w:rsidRPr="002624C6">
        <w:rPr>
          <w:rFonts w:ascii="Arial Narrow" w:eastAsia="Batang" w:hAnsi="Arial Narrow"/>
          <w:b/>
          <w:sz w:val="24"/>
          <w:szCs w:val="24"/>
        </w:rPr>
        <w:t>Управление на критичните точки при изпълнение на обществената поръчка</w:t>
      </w:r>
      <w:r w:rsidRPr="002624C6">
        <w:rPr>
          <w:rFonts w:ascii="Arial Narrow" w:eastAsia="Batang" w:hAnsi="Arial Narrow"/>
          <w:sz w:val="24"/>
          <w:szCs w:val="24"/>
          <w:lang w:val="en-GB"/>
        </w:rPr>
        <w:t xml:space="preserve"> - </w:t>
      </w:r>
      <w:proofErr w:type="spellStart"/>
      <w:r w:rsidRPr="00592876">
        <w:rPr>
          <w:rFonts w:ascii="Arial Narrow" w:eastAsia="Batang" w:hAnsi="Arial Narrow"/>
          <w:b/>
          <w:sz w:val="24"/>
          <w:szCs w:val="24"/>
          <w:u w:val="single"/>
          <w:lang w:val="en-GB"/>
        </w:rPr>
        <w:t>максимален</w:t>
      </w:r>
      <w:proofErr w:type="spellEnd"/>
      <w:r w:rsidRPr="00592876">
        <w:rPr>
          <w:rFonts w:ascii="Arial Narrow" w:eastAsia="Batang" w:hAnsi="Arial Narrow"/>
          <w:b/>
          <w:sz w:val="24"/>
          <w:szCs w:val="24"/>
          <w:u w:val="single"/>
          <w:lang w:val="en-GB"/>
        </w:rPr>
        <w:t xml:space="preserve"> </w:t>
      </w:r>
      <w:proofErr w:type="spellStart"/>
      <w:r w:rsidRPr="00592876">
        <w:rPr>
          <w:rFonts w:ascii="Arial Narrow" w:eastAsia="Batang" w:hAnsi="Arial Narrow"/>
          <w:b/>
          <w:sz w:val="24"/>
          <w:szCs w:val="24"/>
          <w:u w:val="single"/>
          <w:lang w:val="en-GB"/>
        </w:rPr>
        <w:t>брой</w:t>
      </w:r>
      <w:proofErr w:type="spellEnd"/>
      <w:r w:rsidRPr="00592876">
        <w:rPr>
          <w:rFonts w:ascii="Arial Narrow" w:eastAsia="Batang" w:hAnsi="Arial Narrow"/>
          <w:b/>
          <w:sz w:val="24"/>
          <w:szCs w:val="24"/>
          <w:u w:val="single"/>
          <w:lang w:val="en-GB"/>
        </w:rPr>
        <w:t xml:space="preserve"> </w:t>
      </w:r>
      <w:r w:rsidRPr="00592876">
        <w:rPr>
          <w:rFonts w:ascii="Arial Narrow" w:eastAsia="Batang" w:hAnsi="Arial Narrow"/>
          <w:b/>
          <w:sz w:val="24"/>
          <w:szCs w:val="24"/>
          <w:u w:val="single"/>
        </w:rPr>
        <w:t>30</w:t>
      </w:r>
      <w:r w:rsidRPr="00592876">
        <w:rPr>
          <w:rFonts w:ascii="Arial Narrow" w:eastAsia="Batang" w:hAnsi="Arial Narrow"/>
          <w:b/>
          <w:sz w:val="24"/>
          <w:szCs w:val="24"/>
          <w:u w:val="single"/>
          <w:lang w:val="en-GB"/>
        </w:rPr>
        <w:t xml:space="preserve"> </w:t>
      </w:r>
      <w:proofErr w:type="spellStart"/>
      <w:r w:rsidRPr="00592876">
        <w:rPr>
          <w:rFonts w:ascii="Arial Narrow" w:eastAsia="Batang" w:hAnsi="Arial Narrow"/>
          <w:b/>
          <w:sz w:val="24"/>
          <w:szCs w:val="24"/>
          <w:u w:val="single"/>
          <w:lang w:val="en-GB"/>
        </w:rPr>
        <w:t>точки</w:t>
      </w:r>
      <w:proofErr w:type="spellEnd"/>
      <w:r w:rsidRPr="00592876">
        <w:rPr>
          <w:rFonts w:ascii="Arial Narrow" w:eastAsia="Batang" w:hAnsi="Arial Narrow"/>
          <w:b/>
          <w:sz w:val="24"/>
          <w:szCs w:val="24"/>
          <w:u w:val="single"/>
          <w:lang w:val="en-GB"/>
        </w:rPr>
        <w:t>.</w:t>
      </w:r>
    </w:p>
    <w:p w:rsidR="005D1815" w:rsidRDefault="005D1815" w:rsidP="005D1815">
      <w:pPr>
        <w:tabs>
          <w:tab w:val="left" w:pos="851"/>
        </w:tabs>
        <w:spacing w:after="0" w:line="240" w:lineRule="auto"/>
        <w:ind w:firstLine="567"/>
        <w:jc w:val="both"/>
        <w:rPr>
          <w:rFonts w:ascii="Arial Narrow" w:eastAsia="Batang" w:hAnsi="Arial Narrow"/>
          <w:b/>
          <w:sz w:val="24"/>
          <w:szCs w:val="24"/>
          <w:u w:val="single"/>
        </w:rPr>
      </w:pPr>
    </w:p>
    <w:p w:rsidR="005D1815" w:rsidRPr="00592876" w:rsidRDefault="005D1815" w:rsidP="005D1815">
      <w:pPr>
        <w:tabs>
          <w:tab w:val="left" w:pos="851"/>
        </w:tabs>
        <w:spacing w:after="0" w:line="240" w:lineRule="auto"/>
        <w:ind w:firstLine="567"/>
        <w:jc w:val="both"/>
        <w:rPr>
          <w:rFonts w:ascii="Arial Narrow" w:eastAsia="Batang" w:hAnsi="Arial Narrow"/>
          <w:b/>
          <w:sz w:val="24"/>
          <w:szCs w:val="24"/>
          <w:u w:val="single"/>
        </w:rPr>
      </w:pPr>
      <w:r w:rsidRPr="00592876">
        <w:rPr>
          <w:rFonts w:ascii="Arial Narrow" w:eastAsia="Batang" w:hAnsi="Arial Narrow"/>
          <w:b/>
          <w:sz w:val="24"/>
          <w:szCs w:val="24"/>
          <w:u w:val="single"/>
        </w:rPr>
        <w:lastRenderedPageBreak/>
        <w:t>Разглеждат се предложенията на участниците за управление на следните, дефинирани от Възложителя критични точки, които могат да възникнат при изпълнение на поръчката:</w:t>
      </w:r>
    </w:p>
    <w:p w:rsidR="005D1815" w:rsidRPr="00592876" w:rsidRDefault="005D1815" w:rsidP="005D1815">
      <w:pPr>
        <w:numPr>
          <w:ilvl w:val="0"/>
          <w:numId w:val="32"/>
        </w:numPr>
        <w:tabs>
          <w:tab w:val="left" w:pos="851"/>
        </w:tabs>
        <w:spacing w:after="0" w:line="240" w:lineRule="auto"/>
        <w:ind w:left="0" w:firstLine="567"/>
        <w:jc w:val="both"/>
        <w:rPr>
          <w:rFonts w:ascii="Arial Narrow" w:eastAsia="Times New Roman" w:hAnsi="Arial Narrow"/>
          <w:sz w:val="24"/>
          <w:szCs w:val="24"/>
        </w:rPr>
      </w:pPr>
      <w:r w:rsidRPr="00592876">
        <w:rPr>
          <w:rFonts w:ascii="Arial Narrow" w:eastAsia="Times New Roman" w:hAnsi="Arial Narrow"/>
          <w:sz w:val="24"/>
          <w:szCs w:val="24"/>
        </w:rPr>
        <w:t>Ненавременна доставка;</w:t>
      </w:r>
    </w:p>
    <w:p w:rsidR="005D1815" w:rsidRPr="00592876" w:rsidRDefault="005D1815" w:rsidP="005D1815">
      <w:pPr>
        <w:numPr>
          <w:ilvl w:val="0"/>
          <w:numId w:val="32"/>
        </w:numPr>
        <w:tabs>
          <w:tab w:val="left" w:pos="851"/>
        </w:tabs>
        <w:spacing w:after="0" w:line="240" w:lineRule="auto"/>
        <w:ind w:left="0" w:firstLine="567"/>
        <w:jc w:val="both"/>
        <w:rPr>
          <w:rFonts w:ascii="Arial Narrow" w:eastAsia="Times New Roman" w:hAnsi="Arial Narrow"/>
          <w:sz w:val="24"/>
          <w:szCs w:val="24"/>
        </w:rPr>
      </w:pPr>
      <w:r w:rsidRPr="00592876">
        <w:rPr>
          <w:rFonts w:ascii="Arial Narrow" w:eastAsia="Times New Roman" w:hAnsi="Arial Narrow"/>
          <w:sz w:val="24"/>
          <w:szCs w:val="24"/>
        </w:rPr>
        <w:t>Липса на ликвидни средства за обезпечаване на доставката или част от нея;</w:t>
      </w:r>
    </w:p>
    <w:p w:rsidR="005D1815" w:rsidRPr="00592876" w:rsidRDefault="005D1815" w:rsidP="005D1815">
      <w:pPr>
        <w:numPr>
          <w:ilvl w:val="0"/>
          <w:numId w:val="32"/>
        </w:numPr>
        <w:tabs>
          <w:tab w:val="left" w:pos="851"/>
        </w:tabs>
        <w:spacing w:after="0" w:line="240" w:lineRule="auto"/>
        <w:ind w:left="0" w:firstLine="567"/>
        <w:jc w:val="both"/>
        <w:rPr>
          <w:rFonts w:ascii="Arial Narrow" w:eastAsia="Times New Roman" w:hAnsi="Arial Narrow"/>
          <w:sz w:val="24"/>
          <w:szCs w:val="24"/>
        </w:rPr>
      </w:pPr>
      <w:r w:rsidRPr="00592876">
        <w:rPr>
          <w:rFonts w:ascii="Arial Narrow" w:eastAsia="Times New Roman" w:hAnsi="Arial Narrow"/>
          <w:sz w:val="24"/>
          <w:szCs w:val="24"/>
        </w:rPr>
        <w:t>Невъзможност да се покрият стандартите за качество;</w:t>
      </w:r>
    </w:p>
    <w:p w:rsidR="005D1815" w:rsidRPr="00592876" w:rsidRDefault="005D1815" w:rsidP="005D1815">
      <w:pPr>
        <w:numPr>
          <w:ilvl w:val="0"/>
          <w:numId w:val="32"/>
        </w:numPr>
        <w:tabs>
          <w:tab w:val="left" w:pos="851"/>
        </w:tabs>
        <w:spacing w:after="0" w:line="240" w:lineRule="auto"/>
        <w:ind w:left="0" w:firstLine="567"/>
        <w:jc w:val="both"/>
        <w:rPr>
          <w:rFonts w:ascii="Arial Narrow" w:eastAsia="Times New Roman" w:hAnsi="Arial Narrow"/>
          <w:sz w:val="24"/>
          <w:szCs w:val="24"/>
        </w:rPr>
      </w:pPr>
      <w:r w:rsidRPr="00592876">
        <w:rPr>
          <w:rFonts w:ascii="Arial Narrow" w:eastAsia="Times New Roman" w:hAnsi="Arial Narrow"/>
          <w:sz w:val="24"/>
          <w:szCs w:val="24"/>
        </w:rPr>
        <w:t>Доставка на негодни за употреба хранителни продукти;</w:t>
      </w:r>
    </w:p>
    <w:p w:rsidR="005D1815" w:rsidRPr="00592876" w:rsidRDefault="005D1815" w:rsidP="005D1815">
      <w:pPr>
        <w:numPr>
          <w:ilvl w:val="0"/>
          <w:numId w:val="32"/>
        </w:numPr>
        <w:tabs>
          <w:tab w:val="left" w:pos="851"/>
        </w:tabs>
        <w:spacing w:after="0" w:line="240" w:lineRule="auto"/>
        <w:ind w:left="0" w:firstLine="567"/>
        <w:jc w:val="both"/>
        <w:rPr>
          <w:rFonts w:ascii="Arial Narrow" w:eastAsia="Times New Roman" w:hAnsi="Arial Narrow"/>
          <w:sz w:val="24"/>
          <w:szCs w:val="24"/>
        </w:rPr>
      </w:pPr>
      <w:r w:rsidRPr="00592876">
        <w:rPr>
          <w:rFonts w:ascii="Arial Narrow" w:eastAsia="Times New Roman" w:hAnsi="Arial Narrow"/>
          <w:sz w:val="24"/>
          <w:szCs w:val="24"/>
        </w:rPr>
        <w:t>Риск свързан със спазване на изискванията за транспорт на храни;</w:t>
      </w:r>
    </w:p>
    <w:p w:rsidR="005D1815" w:rsidRPr="00592876" w:rsidRDefault="005D1815" w:rsidP="005D1815">
      <w:pPr>
        <w:numPr>
          <w:ilvl w:val="0"/>
          <w:numId w:val="32"/>
        </w:numPr>
        <w:tabs>
          <w:tab w:val="left" w:pos="851"/>
        </w:tabs>
        <w:spacing w:after="0" w:line="240" w:lineRule="auto"/>
        <w:ind w:left="0" w:firstLine="567"/>
        <w:jc w:val="both"/>
        <w:rPr>
          <w:rFonts w:ascii="Arial Narrow" w:eastAsia="Times New Roman" w:hAnsi="Arial Narrow"/>
          <w:sz w:val="24"/>
          <w:szCs w:val="24"/>
        </w:rPr>
      </w:pPr>
      <w:r w:rsidRPr="00592876">
        <w:rPr>
          <w:rFonts w:ascii="Arial Narrow" w:eastAsia="Times New Roman" w:hAnsi="Arial Narrow"/>
          <w:sz w:val="24"/>
          <w:szCs w:val="24"/>
        </w:rPr>
        <w:t>Кръстосано замърсяване на храните;</w:t>
      </w:r>
    </w:p>
    <w:p w:rsidR="005D1815" w:rsidRPr="00592876" w:rsidRDefault="005D1815" w:rsidP="005D1815">
      <w:pPr>
        <w:numPr>
          <w:ilvl w:val="0"/>
          <w:numId w:val="32"/>
        </w:numPr>
        <w:tabs>
          <w:tab w:val="left" w:pos="851"/>
        </w:tabs>
        <w:spacing w:after="0" w:line="240" w:lineRule="auto"/>
        <w:ind w:left="0" w:firstLine="567"/>
        <w:jc w:val="both"/>
        <w:rPr>
          <w:rFonts w:ascii="Arial Narrow" w:eastAsia="Times New Roman" w:hAnsi="Arial Narrow"/>
          <w:sz w:val="24"/>
          <w:szCs w:val="24"/>
        </w:rPr>
      </w:pPr>
      <w:r w:rsidRPr="00592876">
        <w:rPr>
          <w:rFonts w:ascii="Arial Narrow" w:eastAsia="Times New Roman" w:hAnsi="Arial Narrow"/>
          <w:sz w:val="24"/>
          <w:szCs w:val="24"/>
        </w:rPr>
        <w:t>Съхранение на храните в неподходящо помещение;</w:t>
      </w:r>
    </w:p>
    <w:p w:rsidR="005D1815" w:rsidRPr="00592876" w:rsidRDefault="005D1815" w:rsidP="005D1815">
      <w:pPr>
        <w:numPr>
          <w:ilvl w:val="0"/>
          <w:numId w:val="32"/>
        </w:numPr>
        <w:tabs>
          <w:tab w:val="left" w:pos="851"/>
        </w:tabs>
        <w:spacing w:after="0" w:line="240" w:lineRule="auto"/>
        <w:ind w:left="0" w:firstLine="567"/>
        <w:jc w:val="both"/>
        <w:rPr>
          <w:rFonts w:ascii="Arial Narrow" w:eastAsia="Times New Roman" w:hAnsi="Arial Narrow"/>
          <w:sz w:val="24"/>
          <w:szCs w:val="24"/>
        </w:rPr>
      </w:pPr>
      <w:r w:rsidRPr="00592876">
        <w:rPr>
          <w:rFonts w:ascii="Arial Narrow" w:eastAsia="Times New Roman" w:hAnsi="Arial Narrow"/>
          <w:sz w:val="24"/>
          <w:szCs w:val="24"/>
        </w:rPr>
        <w:t>Ненавременна реакция при рекламация за явни и/или скрити недостатъци на продуктите;</w:t>
      </w:r>
    </w:p>
    <w:p w:rsidR="005D1815" w:rsidRPr="00592876" w:rsidRDefault="005D1815" w:rsidP="005D1815">
      <w:pPr>
        <w:numPr>
          <w:ilvl w:val="0"/>
          <w:numId w:val="32"/>
        </w:numPr>
        <w:tabs>
          <w:tab w:val="left" w:pos="851"/>
        </w:tabs>
        <w:spacing w:after="0" w:line="240" w:lineRule="auto"/>
        <w:ind w:left="0" w:firstLine="567"/>
        <w:jc w:val="both"/>
        <w:rPr>
          <w:rFonts w:ascii="Arial Narrow" w:eastAsia="Times New Roman" w:hAnsi="Arial Narrow"/>
          <w:sz w:val="24"/>
          <w:szCs w:val="24"/>
        </w:rPr>
      </w:pPr>
      <w:r w:rsidRPr="00592876">
        <w:rPr>
          <w:rFonts w:ascii="Arial Narrow" w:eastAsia="Times New Roman" w:hAnsi="Arial Narrow"/>
          <w:sz w:val="24"/>
          <w:szCs w:val="24"/>
        </w:rPr>
        <w:t>Ненавременна реакция при изпълнение на допълнителни заявки;</w:t>
      </w:r>
    </w:p>
    <w:p w:rsidR="005D1815" w:rsidRPr="00592876" w:rsidRDefault="005D1815" w:rsidP="005D1815">
      <w:pPr>
        <w:numPr>
          <w:ilvl w:val="0"/>
          <w:numId w:val="32"/>
        </w:numPr>
        <w:tabs>
          <w:tab w:val="left" w:pos="851"/>
        </w:tabs>
        <w:spacing w:after="0" w:line="240" w:lineRule="auto"/>
        <w:ind w:left="0" w:firstLine="567"/>
        <w:jc w:val="both"/>
        <w:rPr>
          <w:rFonts w:ascii="Arial Narrow" w:eastAsia="Times New Roman" w:hAnsi="Arial Narrow"/>
          <w:sz w:val="24"/>
          <w:szCs w:val="24"/>
        </w:rPr>
      </w:pPr>
      <w:r w:rsidRPr="00592876">
        <w:rPr>
          <w:rFonts w:ascii="Arial Narrow" w:eastAsia="Times New Roman" w:hAnsi="Arial Narrow"/>
          <w:sz w:val="24"/>
          <w:szCs w:val="24"/>
        </w:rPr>
        <w:t>Проблеми при снабдяване с хранителни продукти от производителя;</w:t>
      </w:r>
    </w:p>
    <w:p w:rsidR="005D1815" w:rsidRPr="00592876" w:rsidRDefault="005D1815" w:rsidP="005D1815">
      <w:pPr>
        <w:tabs>
          <w:tab w:val="left" w:pos="851"/>
        </w:tabs>
        <w:spacing w:after="0" w:line="240" w:lineRule="auto"/>
        <w:ind w:firstLine="567"/>
        <w:jc w:val="both"/>
        <w:rPr>
          <w:rFonts w:ascii="Arial Narrow" w:eastAsia="Batang" w:hAnsi="Arial Narrow"/>
          <w:sz w:val="24"/>
          <w:szCs w:val="24"/>
          <w:lang w:val="en-GB"/>
        </w:rPr>
      </w:pPr>
    </w:p>
    <w:p w:rsidR="005D1815" w:rsidRPr="00592876" w:rsidRDefault="005D1815" w:rsidP="005D1815">
      <w:pPr>
        <w:tabs>
          <w:tab w:val="left" w:pos="851"/>
          <w:tab w:val="left" w:pos="993"/>
        </w:tabs>
        <w:spacing w:after="0" w:line="240" w:lineRule="auto"/>
        <w:ind w:firstLine="567"/>
        <w:jc w:val="both"/>
        <w:rPr>
          <w:rFonts w:ascii="Arial Narrow" w:eastAsia="Batang" w:hAnsi="Arial Narrow"/>
          <w:sz w:val="24"/>
          <w:szCs w:val="24"/>
        </w:rPr>
      </w:pPr>
      <w:proofErr w:type="spellStart"/>
      <w:r w:rsidRPr="002624C6">
        <w:rPr>
          <w:rFonts w:ascii="Arial Narrow" w:eastAsia="Batang" w:hAnsi="Arial Narrow"/>
          <w:sz w:val="24"/>
          <w:szCs w:val="24"/>
          <w:lang w:val="en-GB"/>
        </w:rPr>
        <w:t>Участникът</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трябва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да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предложи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цялостна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концепция</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за</w:t>
      </w:r>
      <w:proofErr w:type="spellEnd"/>
      <w:r w:rsidRPr="002624C6">
        <w:rPr>
          <w:rFonts w:ascii="Arial Narrow" w:eastAsia="Batang" w:hAnsi="Arial Narrow"/>
          <w:sz w:val="24"/>
          <w:szCs w:val="24"/>
          <w:lang w:val="en-GB"/>
        </w:rPr>
        <w:t xml:space="preserve"> </w:t>
      </w:r>
      <w:r w:rsidRPr="002624C6">
        <w:rPr>
          <w:rFonts w:ascii="Arial Narrow" w:eastAsia="Batang" w:hAnsi="Arial Narrow"/>
          <w:sz w:val="24"/>
          <w:szCs w:val="24"/>
        </w:rPr>
        <w:t>управление и оценка на крити</w:t>
      </w:r>
      <w:r w:rsidRPr="00592876">
        <w:rPr>
          <w:rFonts w:ascii="Arial Narrow" w:eastAsia="Batang" w:hAnsi="Arial Narrow"/>
          <w:sz w:val="24"/>
          <w:szCs w:val="24"/>
        </w:rPr>
        <w:t>чните точки, идентифицирани от В</w:t>
      </w:r>
      <w:r w:rsidRPr="002624C6">
        <w:rPr>
          <w:rFonts w:ascii="Arial Narrow" w:eastAsia="Batang" w:hAnsi="Arial Narrow"/>
          <w:sz w:val="24"/>
          <w:szCs w:val="24"/>
        </w:rPr>
        <w:t>ъзложителя</w:t>
      </w:r>
      <w:r w:rsidRPr="002624C6">
        <w:rPr>
          <w:rFonts w:ascii="Arial Narrow" w:eastAsia="Batang" w:hAnsi="Arial Narrow"/>
          <w:sz w:val="24"/>
          <w:szCs w:val="24"/>
          <w:lang w:val="en-GB"/>
        </w:rPr>
        <w:t>.</w:t>
      </w:r>
      <w:r w:rsidRPr="00592876">
        <w:rPr>
          <w:rFonts w:ascii="Arial Narrow" w:eastAsia="Batang" w:hAnsi="Arial Narrow"/>
          <w:sz w:val="24"/>
          <w:szCs w:val="24"/>
        </w:rPr>
        <w:t xml:space="preserve"> </w:t>
      </w:r>
    </w:p>
    <w:p w:rsidR="005D1815" w:rsidRPr="002624C6" w:rsidRDefault="005D1815" w:rsidP="005D1815">
      <w:pPr>
        <w:tabs>
          <w:tab w:val="left" w:pos="851"/>
          <w:tab w:val="left" w:pos="993"/>
        </w:tabs>
        <w:spacing w:after="0" w:line="240" w:lineRule="auto"/>
        <w:ind w:firstLine="567"/>
        <w:jc w:val="both"/>
        <w:rPr>
          <w:rFonts w:ascii="Arial Narrow" w:eastAsia="Batang" w:hAnsi="Arial Narrow"/>
          <w:sz w:val="24"/>
          <w:szCs w:val="24"/>
          <w:lang w:val="en-GB"/>
        </w:rPr>
      </w:pPr>
      <w:r w:rsidRPr="00592876">
        <w:rPr>
          <w:rFonts w:ascii="Arial Narrow" w:eastAsia="Batang" w:hAnsi="Arial Narrow"/>
          <w:sz w:val="24"/>
          <w:szCs w:val="24"/>
        </w:rPr>
        <w:t>Офертите на участниците, които отговарят на изискванията на Възложителя, се подлагат на сравнителен анализ, съпоставят се една с друга и се оценяват по следните критерии</w:t>
      </w:r>
      <w:r w:rsidRPr="002624C6">
        <w:rPr>
          <w:rFonts w:ascii="Arial Narrow" w:eastAsia="Batang" w:hAnsi="Arial Narrow"/>
          <w:sz w:val="24"/>
          <w:szCs w:val="24"/>
          <w:lang w:val="en-GB"/>
        </w:rPr>
        <w:t>:</w:t>
      </w:r>
    </w:p>
    <w:p w:rsidR="005D1815" w:rsidRPr="00592876" w:rsidRDefault="005D1815" w:rsidP="005D1815">
      <w:pPr>
        <w:numPr>
          <w:ilvl w:val="0"/>
          <w:numId w:val="26"/>
        </w:numPr>
        <w:tabs>
          <w:tab w:val="left" w:pos="851"/>
          <w:tab w:val="left" w:pos="993"/>
        </w:tabs>
        <w:spacing w:after="0" w:line="240" w:lineRule="auto"/>
        <w:ind w:left="0" w:firstLine="567"/>
        <w:jc w:val="both"/>
        <w:rPr>
          <w:rFonts w:ascii="Arial Narrow" w:eastAsia="Batang" w:hAnsi="Arial Narrow"/>
          <w:sz w:val="24"/>
          <w:szCs w:val="24"/>
          <w:lang w:val="en-GB"/>
        </w:rPr>
      </w:pPr>
      <w:proofErr w:type="spellStart"/>
      <w:r w:rsidRPr="002624C6">
        <w:rPr>
          <w:rFonts w:ascii="Arial Narrow" w:eastAsia="Batang" w:hAnsi="Arial Narrow"/>
          <w:sz w:val="24"/>
          <w:szCs w:val="24"/>
          <w:lang w:val="en-GB"/>
        </w:rPr>
        <w:t>Участник</w:t>
      </w:r>
      <w:r w:rsidRPr="00592876">
        <w:rPr>
          <w:rFonts w:ascii="Arial Narrow" w:eastAsia="Batang" w:hAnsi="Arial Narrow"/>
          <w:sz w:val="24"/>
          <w:szCs w:val="24"/>
        </w:rPr>
        <w:t>ът</w:t>
      </w:r>
      <w:proofErr w:type="spellEnd"/>
      <w:r w:rsidRPr="00592876">
        <w:rPr>
          <w:rFonts w:ascii="Arial Narrow" w:eastAsia="Batang" w:hAnsi="Arial Narrow"/>
          <w:sz w:val="24"/>
          <w:szCs w:val="24"/>
        </w:rPr>
        <w:t xml:space="preserve"> е</w:t>
      </w:r>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представил</w:t>
      </w:r>
      <w:proofErr w:type="spellEnd"/>
      <w:r w:rsidRPr="002624C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концепция</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за</w:t>
      </w:r>
      <w:proofErr w:type="spellEnd"/>
      <w:r w:rsidRPr="002624C6">
        <w:rPr>
          <w:rFonts w:ascii="Arial Narrow" w:eastAsia="Batang" w:hAnsi="Arial Narrow"/>
          <w:sz w:val="24"/>
          <w:szCs w:val="24"/>
          <w:lang w:val="en-GB"/>
        </w:rPr>
        <w:t xml:space="preserve"> </w:t>
      </w:r>
      <w:r w:rsidRPr="002624C6">
        <w:rPr>
          <w:rFonts w:ascii="Arial Narrow" w:eastAsia="Batang" w:hAnsi="Arial Narrow"/>
          <w:sz w:val="24"/>
          <w:szCs w:val="24"/>
        </w:rPr>
        <w:t xml:space="preserve">управление и оценка на критичните точки, идентифицирани от </w:t>
      </w:r>
      <w:r w:rsidRPr="00592876">
        <w:rPr>
          <w:rFonts w:ascii="Arial Narrow" w:eastAsia="Batang" w:hAnsi="Arial Narrow"/>
          <w:sz w:val="24"/>
          <w:szCs w:val="24"/>
        </w:rPr>
        <w:t>В</w:t>
      </w:r>
      <w:r w:rsidRPr="002624C6">
        <w:rPr>
          <w:rFonts w:ascii="Arial Narrow" w:eastAsia="Batang" w:hAnsi="Arial Narrow"/>
          <w:sz w:val="24"/>
          <w:szCs w:val="24"/>
        </w:rPr>
        <w:t>ъзложителя</w:t>
      </w:r>
      <w:r w:rsidRPr="00592876">
        <w:rPr>
          <w:rFonts w:ascii="Arial Narrow" w:eastAsia="Batang" w:hAnsi="Arial Narrow"/>
          <w:sz w:val="24"/>
          <w:szCs w:val="24"/>
        </w:rPr>
        <w:t>,</w:t>
      </w:r>
      <w:r w:rsidRPr="002624C6">
        <w:rPr>
          <w:rFonts w:ascii="Arial Narrow" w:eastAsia="Batang" w:hAnsi="Arial Narrow"/>
          <w:sz w:val="24"/>
          <w:szCs w:val="24"/>
          <w:lang w:val="en-GB"/>
        </w:rPr>
        <w:t xml:space="preserve"> </w:t>
      </w:r>
      <w:r w:rsidRPr="00592876">
        <w:rPr>
          <w:rFonts w:ascii="Arial Narrow" w:eastAsia="Batang" w:hAnsi="Arial Narrow"/>
          <w:sz w:val="24"/>
          <w:szCs w:val="24"/>
        </w:rPr>
        <w:t xml:space="preserve">в която е обърнато внимание на всяка една от „критичните точки“, но е в сила поне едно от следните обстоятелства - </w:t>
      </w:r>
      <w:proofErr w:type="spellStart"/>
      <w:r w:rsidRPr="002624C6">
        <w:rPr>
          <w:rFonts w:ascii="Arial Narrow" w:eastAsia="Batang" w:hAnsi="Arial Narrow"/>
          <w:sz w:val="24"/>
          <w:szCs w:val="24"/>
          <w:lang w:val="en-GB"/>
        </w:rPr>
        <w:t>получава</w:t>
      </w:r>
      <w:proofErr w:type="spellEnd"/>
      <w:r w:rsidRPr="002624C6">
        <w:rPr>
          <w:rFonts w:ascii="Arial Narrow" w:eastAsia="Batang" w:hAnsi="Arial Narrow"/>
          <w:sz w:val="24"/>
          <w:szCs w:val="24"/>
          <w:lang w:val="en-GB"/>
        </w:rPr>
        <w:t xml:space="preserve"> </w:t>
      </w:r>
      <w:r w:rsidRPr="002624C6">
        <w:rPr>
          <w:rFonts w:ascii="Arial Narrow" w:eastAsia="Batang" w:hAnsi="Arial Narrow"/>
          <w:b/>
          <w:sz w:val="24"/>
          <w:szCs w:val="24"/>
        </w:rPr>
        <w:t>3</w:t>
      </w:r>
      <w:r w:rsidRPr="002624C6">
        <w:rPr>
          <w:rFonts w:ascii="Arial Narrow" w:eastAsia="Batang" w:hAnsi="Arial Narrow"/>
          <w:b/>
          <w:sz w:val="24"/>
          <w:szCs w:val="24"/>
          <w:lang w:val="en-GB"/>
        </w:rPr>
        <w:t xml:space="preserve">0 </w:t>
      </w:r>
      <w:proofErr w:type="spellStart"/>
      <w:r w:rsidRPr="002624C6">
        <w:rPr>
          <w:rFonts w:ascii="Arial Narrow" w:eastAsia="Batang" w:hAnsi="Arial Narrow"/>
          <w:b/>
          <w:sz w:val="24"/>
          <w:szCs w:val="24"/>
          <w:lang w:val="en-GB"/>
        </w:rPr>
        <w:t>точки</w:t>
      </w:r>
      <w:proofErr w:type="spellEnd"/>
      <w:r w:rsidRPr="002624C6">
        <w:rPr>
          <w:rFonts w:ascii="Arial Narrow" w:eastAsia="Batang" w:hAnsi="Arial Narrow"/>
          <w:sz w:val="24"/>
          <w:szCs w:val="24"/>
          <w:lang w:val="en-GB"/>
        </w:rPr>
        <w:t>.</w:t>
      </w:r>
      <w:r w:rsidRPr="002624C6">
        <w:rPr>
          <w:rFonts w:ascii="Arial Narrow" w:eastAsia="Batang" w:hAnsi="Arial Narrow"/>
          <w:sz w:val="24"/>
          <w:szCs w:val="24"/>
        </w:rPr>
        <w:t xml:space="preserve"> </w:t>
      </w:r>
    </w:p>
    <w:p w:rsidR="005D1815" w:rsidRPr="00592876" w:rsidRDefault="005D1815" w:rsidP="005D1815">
      <w:pPr>
        <w:pStyle w:val="a3"/>
        <w:numPr>
          <w:ilvl w:val="0"/>
          <w:numId w:val="33"/>
        </w:numPr>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sz w:val="24"/>
          <w:szCs w:val="24"/>
        </w:rPr>
        <w:t xml:space="preserve">Участникът е отчел всички възможни аспекти на проявление, области и сфери на влияние, оценил е вероятността от настъпване за всяка една от описаните критични точки и е оценил и предвидил степента на въздействието й върху изпълнението на обществената поръчка, като оценките съдържат конкретика и са обвързани със спецификата на доставката. </w:t>
      </w:r>
    </w:p>
    <w:p w:rsidR="005D1815" w:rsidRPr="00592876" w:rsidRDefault="005D1815" w:rsidP="005D1815">
      <w:pPr>
        <w:pStyle w:val="a3"/>
        <w:numPr>
          <w:ilvl w:val="0"/>
          <w:numId w:val="33"/>
        </w:numPr>
        <w:tabs>
          <w:tab w:val="left" w:pos="851"/>
          <w:tab w:val="left" w:pos="993"/>
        </w:tabs>
        <w:spacing w:after="0" w:line="240" w:lineRule="auto"/>
        <w:ind w:left="0" w:firstLine="567"/>
        <w:jc w:val="both"/>
        <w:rPr>
          <w:rFonts w:ascii="Arial Narrow" w:eastAsia="Batang" w:hAnsi="Arial Narrow"/>
          <w:sz w:val="24"/>
          <w:szCs w:val="24"/>
          <w:lang w:val="en-GB"/>
        </w:rPr>
      </w:pPr>
      <w:r w:rsidRPr="00592876">
        <w:rPr>
          <w:rFonts w:ascii="Arial Narrow" w:eastAsia="Batang" w:hAnsi="Arial Narrow"/>
          <w:sz w:val="24"/>
          <w:szCs w:val="24"/>
        </w:rPr>
        <w:t>Предложени са ефективни и адекватни контролни дейности, организация и ресурси, като всяка една от критичните точки е съпроводена с предложени от участника конкретни мерки за недопускане/предотвратяване настъпването им и съответно адекватни дейности по отстраняване и управление на последиците от настъпването им;</w:t>
      </w:r>
    </w:p>
    <w:p w:rsidR="005D1815" w:rsidRPr="00592876" w:rsidRDefault="005D1815" w:rsidP="005D1815">
      <w:pPr>
        <w:pStyle w:val="a3"/>
        <w:numPr>
          <w:ilvl w:val="0"/>
          <w:numId w:val="26"/>
        </w:numPr>
        <w:tabs>
          <w:tab w:val="left" w:pos="851"/>
          <w:tab w:val="left" w:pos="993"/>
        </w:tabs>
        <w:spacing w:after="0" w:line="240" w:lineRule="auto"/>
        <w:ind w:left="0" w:firstLine="567"/>
        <w:jc w:val="both"/>
        <w:rPr>
          <w:rFonts w:ascii="Arial Narrow" w:eastAsia="Batang" w:hAnsi="Arial Narrow"/>
          <w:b/>
          <w:sz w:val="24"/>
          <w:szCs w:val="24"/>
          <w:lang w:val="en-GB"/>
        </w:rPr>
      </w:pPr>
      <w:proofErr w:type="spellStart"/>
      <w:r w:rsidRPr="00592876">
        <w:rPr>
          <w:rFonts w:ascii="Arial Narrow" w:eastAsia="Batang" w:hAnsi="Arial Narrow"/>
          <w:sz w:val="24"/>
          <w:szCs w:val="24"/>
          <w:lang w:val="en-GB"/>
        </w:rPr>
        <w:t>Участникът</w:t>
      </w:r>
      <w:proofErr w:type="spellEnd"/>
      <w:r w:rsidRPr="00592876">
        <w:rPr>
          <w:rFonts w:ascii="Arial Narrow" w:eastAsia="Batang" w:hAnsi="Arial Narrow"/>
          <w:sz w:val="24"/>
          <w:szCs w:val="24"/>
          <w:lang w:val="en-GB"/>
        </w:rPr>
        <w:t xml:space="preserve"> е </w:t>
      </w:r>
      <w:proofErr w:type="spellStart"/>
      <w:r w:rsidRPr="00592876">
        <w:rPr>
          <w:rFonts w:ascii="Arial Narrow" w:eastAsia="Batang" w:hAnsi="Arial Narrow"/>
          <w:sz w:val="24"/>
          <w:szCs w:val="24"/>
          <w:lang w:val="en-GB"/>
        </w:rPr>
        <w:t>представил</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концепция</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за</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управление</w:t>
      </w:r>
      <w:proofErr w:type="spellEnd"/>
      <w:r w:rsidRPr="00592876">
        <w:rPr>
          <w:rFonts w:ascii="Arial Narrow" w:eastAsia="Batang" w:hAnsi="Arial Narrow"/>
          <w:sz w:val="24"/>
          <w:szCs w:val="24"/>
          <w:lang w:val="en-GB"/>
        </w:rPr>
        <w:t xml:space="preserve"> и </w:t>
      </w:r>
      <w:proofErr w:type="spellStart"/>
      <w:r w:rsidRPr="00592876">
        <w:rPr>
          <w:rFonts w:ascii="Arial Narrow" w:eastAsia="Batang" w:hAnsi="Arial Narrow"/>
          <w:sz w:val="24"/>
          <w:szCs w:val="24"/>
          <w:lang w:val="en-GB"/>
        </w:rPr>
        <w:t>оценка</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на</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критичните</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точки</w:t>
      </w:r>
      <w:proofErr w:type="spellEnd"/>
      <w:r w:rsidRPr="00592876">
        <w:rPr>
          <w:rFonts w:ascii="Arial Narrow" w:eastAsia="Batang" w:hAnsi="Arial Narrow"/>
          <w:sz w:val="24"/>
          <w:szCs w:val="24"/>
        </w:rPr>
        <w:t xml:space="preserve">, идентифицирани от Възложителя, в която е обърнато внимание на всяка една от „критичните точки“, но е в сила поне едно от следните обстоятелства - </w:t>
      </w:r>
      <w:proofErr w:type="spellStart"/>
      <w:r w:rsidRPr="00592876">
        <w:rPr>
          <w:rFonts w:ascii="Arial Narrow" w:eastAsia="Batang" w:hAnsi="Arial Narrow"/>
          <w:sz w:val="24"/>
          <w:szCs w:val="24"/>
          <w:lang w:val="en-GB"/>
        </w:rPr>
        <w:t>получава</w:t>
      </w:r>
      <w:proofErr w:type="spellEnd"/>
      <w:r w:rsidRPr="00592876">
        <w:rPr>
          <w:rFonts w:ascii="Arial Narrow" w:eastAsia="Batang" w:hAnsi="Arial Narrow"/>
          <w:b/>
          <w:sz w:val="24"/>
          <w:szCs w:val="24"/>
          <w:lang w:val="en-GB"/>
        </w:rPr>
        <w:t xml:space="preserve"> 20 </w:t>
      </w:r>
      <w:proofErr w:type="spellStart"/>
      <w:r w:rsidRPr="00592876">
        <w:rPr>
          <w:rFonts w:ascii="Arial Narrow" w:eastAsia="Batang" w:hAnsi="Arial Narrow"/>
          <w:b/>
          <w:sz w:val="24"/>
          <w:szCs w:val="24"/>
          <w:lang w:val="en-GB"/>
        </w:rPr>
        <w:t>точки</w:t>
      </w:r>
      <w:proofErr w:type="spellEnd"/>
      <w:r w:rsidRPr="00592876">
        <w:rPr>
          <w:rFonts w:ascii="Arial Narrow" w:eastAsia="Batang" w:hAnsi="Arial Narrow"/>
          <w:b/>
          <w:sz w:val="24"/>
          <w:szCs w:val="24"/>
          <w:lang w:val="en-GB"/>
        </w:rPr>
        <w:t>.</w:t>
      </w:r>
    </w:p>
    <w:p w:rsidR="005D1815" w:rsidRPr="00592876" w:rsidRDefault="005D1815" w:rsidP="005D1815">
      <w:pPr>
        <w:pStyle w:val="a3"/>
        <w:numPr>
          <w:ilvl w:val="0"/>
          <w:numId w:val="34"/>
        </w:numPr>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sz w:val="24"/>
          <w:szCs w:val="24"/>
        </w:rPr>
        <w:t xml:space="preserve">Участникът не е оценил степента на влияние и/или вероятността за настъпване на критичните точки или оценките са формално описани </w:t>
      </w:r>
      <w:r w:rsidRPr="00592876">
        <w:rPr>
          <w:rFonts w:ascii="Arial Narrow" w:eastAsia="Batang" w:hAnsi="Arial Narrow"/>
          <w:sz w:val="24"/>
          <w:szCs w:val="24"/>
          <w:lang w:val="en-US"/>
        </w:rPr>
        <w:t>(</w:t>
      </w:r>
      <w:r w:rsidRPr="00592876">
        <w:rPr>
          <w:rFonts w:ascii="Arial Narrow" w:eastAsia="Batang" w:hAnsi="Arial Narrow"/>
          <w:sz w:val="24"/>
          <w:szCs w:val="24"/>
        </w:rPr>
        <w:t>липса на конкретика и обвързаност със спецификата на доставката</w:t>
      </w:r>
      <w:r w:rsidRPr="00592876">
        <w:rPr>
          <w:rFonts w:ascii="Arial Narrow" w:eastAsia="Batang" w:hAnsi="Arial Narrow"/>
          <w:sz w:val="24"/>
          <w:szCs w:val="24"/>
          <w:lang w:val="en-US"/>
        </w:rPr>
        <w:t>)</w:t>
      </w:r>
      <w:r w:rsidRPr="00592876">
        <w:rPr>
          <w:rFonts w:ascii="Arial Narrow" w:eastAsia="Batang" w:hAnsi="Arial Narrow"/>
          <w:sz w:val="24"/>
          <w:szCs w:val="24"/>
        </w:rPr>
        <w:t xml:space="preserve">. </w:t>
      </w:r>
    </w:p>
    <w:p w:rsidR="005D1815" w:rsidRPr="00592876" w:rsidRDefault="005D1815" w:rsidP="005D1815">
      <w:pPr>
        <w:pStyle w:val="a3"/>
        <w:numPr>
          <w:ilvl w:val="0"/>
          <w:numId w:val="34"/>
        </w:numPr>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sz w:val="24"/>
          <w:szCs w:val="24"/>
        </w:rPr>
        <w:t xml:space="preserve">Предложените мерки имат формален и/или пожелателен характер (липса на конкретика и обвързаност със спецификата на доставката). </w:t>
      </w:r>
    </w:p>
    <w:p w:rsidR="005D1815" w:rsidRPr="00592876" w:rsidRDefault="005D1815" w:rsidP="005D1815">
      <w:pPr>
        <w:pStyle w:val="a3"/>
        <w:numPr>
          <w:ilvl w:val="0"/>
          <w:numId w:val="34"/>
        </w:numPr>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sz w:val="24"/>
          <w:szCs w:val="24"/>
        </w:rPr>
        <w:t>Предложените мерки, организация и предвидени ресурси не гарантират изцяло недопускането и/или предотвратяване на някои от критичните точки.</w:t>
      </w:r>
    </w:p>
    <w:p w:rsidR="005D1815" w:rsidRPr="00592876" w:rsidRDefault="005D1815" w:rsidP="005D1815">
      <w:pPr>
        <w:pStyle w:val="a3"/>
        <w:numPr>
          <w:ilvl w:val="0"/>
          <w:numId w:val="26"/>
        </w:numPr>
        <w:tabs>
          <w:tab w:val="left" w:pos="851"/>
          <w:tab w:val="left" w:pos="993"/>
        </w:tabs>
        <w:spacing w:after="0" w:line="240" w:lineRule="auto"/>
        <w:ind w:left="0" w:firstLine="567"/>
        <w:jc w:val="both"/>
        <w:rPr>
          <w:rFonts w:ascii="Arial Narrow" w:eastAsia="Batang" w:hAnsi="Arial Narrow"/>
          <w:sz w:val="24"/>
          <w:szCs w:val="24"/>
        </w:rPr>
      </w:pPr>
      <w:proofErr w:type="spellStart"/>
      <w:r w:rsidRPr="00592876">
        <w:rPr>
          <w:rFonts w:ascii="Arial Narrow" w:eastAsia="Batang" w:hAnsi="Arial Narrow"/>
          <w:sz w:val="24"/>
          <w:szCs w:val="24"/>
          <w:lang w:val="en-GB"/>
        </w:rPr>
        <w:t>Участник</w:t>
      </w:r>
      <w:r w:rsidRPr="00592876">
        <w:rPr>
          <w:rFonts w:ascii="Arial Narrow" w:eastAsia="Batang" w:hAnsi="Arial Narrow"/>
          <w:sz w:val="24"/>
          <w:szCs w:val="24"/>
        </w:rPr>
        <w:t>ът</w:t>
      </w:r>
      <w:proofErr w:type="spellEnd"/>
      <w:r w:rsidRPr="00592876">
        <w:rPr>
          <w:rFonts w:ascii="Arial Narrow" w:eastAsia="Batang" w:hAnsi="Arial Narrow"/>
          <w:sz w:val="24"/>
          <w:szCs w:val="24"/>
        </w:rPr>
        <w:t xml:space="preserve"> е</w:t>
      </w:r>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представил</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концепция</w:t>
      </w:r>
      <w:proofErr w:type="spellEnd"/>
      <w:r w:rsidRPr="00592876">
        <w:rPr>
          <w:rFonts w:ascii="Arial Narrow" w:eastAsia="Batang" w:hAnsi="Arial Narrow"/>
          <w:sz w:val="24"/>
          <w:szCs w:val="24"/>
          <w:lang w:val="en-GB"/>
        </w:rPr>
        <w:t xml:space="preserve"> </w:t>
      </w:r>
      <w:proofErr w:type="spellStart"/>
      <w:r w:rsidRPr="00592876">
        <w:rPr>
          <w:rFonts w:ascii="Arial Narrow" w:eastAsia="Batang" w:hAnsi="Arial Narrow"/>
          <w:sz w:val="24"/>
          <w:szCs w:val="24"/>
          <w:lang w:val="en-GB"/>
        </w:rPr>
        <w:t>за</w:t>
      </w:r>
      <w:proofErr w:type="spellEnd"/>
      <w:r w:rsidRPr="00592876">
        <w:rPr>
          <w:rFonts w:ascii="Arial Narrow" w:eastAsia="Batang" w:hAnsi="Arial Narrow"/>
          <w:sz w:val="24"/>
          <w:szCs w:val="24"/>
          <w:lang w:val="en-GB"/>
        </w:rPr>
        <w:t xml:space="preserve"> </w:t>
      </w:r>
      <w:r w:rsidRPr="00592876">
        <w:rPr>
          <w:rFonts w:ascii="Arial Narrow" w:eastAsia="Batang" w:hAnsi="Arial Narrow"/>
          <w:sz w:val="24"/>
          <w:szCs w:val="24"/>
        </w:rPr>
        <w:t>управление и оценка на критичните точки, идентифицирани от Възложителя</w:t>
      </w:r>
      <w:r w:rsidRPr="00592876">
        <w:rPr>
          <w:rFonts w:ascii="Arial Narrow" w:eastAsia="Batang" w:hAnsi="Arial Narrow"/>
          <w:sz w:val="24"/>
          <w:szCs w:val="24"/>
          <w:lang w:val="en-GB"/>
        </w:rPr>
        <w:t xml:space="preserve">, </w:t>
      </w:r>
      <w:r w:rsidRPr="00592876">
        <w:rPr>
          <w:rFonts w:ascii="Arial Narrow" w:eastAsia="Batang" w:hAnsi="Arial Narrow"/>
          <w:sz w:val="24"/>
          <w:szCs w:val="24"/>
        </w:rPr>
        <w:t xml:space="preserve">но е в сила поне едно от следните обстоятелства - </w:t>
      </w:r>
      <w:proofErr w:type="spellStart"/>
      <w:r w:rsidRPr="00592876">
        <w:rPr>
          <w:rFonts w:ascii="Arial Narrow" w:eastAsia="Batang" w:hAnsi="Arial Narrow"/>
          <w:sz w:val="24"/>
          <w:szCs w:val="24"/>
          <w:lang w:val="en-GB"/>
        </w:rPr>
        <w:t>получава</w:t>
      </w:r>
      <w:proofErr w:type="spellEnd"/>
      <w:r w:rsidRPr="00592876">
        <w:rPr>
          <w:rFonts w:ascii="Arial Narrow" w:eastAsia="Batang" w:hAnsi="Arial Narrow"/>
          <w:sz w:val="24"/>
          <w:szCs w:val="24"/>
          <w:lang w:val="en-GB"/>
        </w:rPr>
        <w:t xml:space="preserve"> </w:t>
      </w:r>
      <w:r w:rsidRPr="00592876">
        <w:rPr>
          <w:rFonts w:ascii="Arial Narrow" w:eastAsia="Batang" w:hAnsi="Arial Narrow"/>
          <w:b/>
          <w:sz w:val="24"/>
          <w:szCs w:val="24"/>
          <w:lang w:val="en-GB"/>
        </w:rPr>
        <w:t>1</w:t>
      </w:r>
      <w:r w:rsidRPr="00592876">
        <w:rPr>
          <w:rFonts w:ascii="Arial Narrow" w:eastAsia="Batang" w:hAnsi="Arial Narrow"/>
          <w:b/>
          <w:sz w:val="24"/>
          <w:szCs w:val="24"/>
          <w:lang w:val="en-US"/>
        </w:rPr>
        <w:t>0</w:t>
      </w:r>
      <w:r w:rsidRPr="00592876">
        <w:rPr>
          <w:rFonts w:ascii="Arial Narrow" w:eastAsia="Batang" w:hAnsi="Arial Narrow"/>
          <w:b/>
          <w:sz w:val="24"/>
          <w:szCs w:val="24"/>
          <w:lang w:val="en-GB"/>
        </w:rPr>
        <w:t xml:space="preserve"> </w:t>
      </w:r>
      <w:proofErr w:type="spellStart"/>
      <w:r w:rsidRPr="00592876">
        <w:rPr>
          <w:rFonts w:ascii="Arial Narrow" w:eastAsia="Batang" w:hAnsi="Arial Narrow"/>
          <w:b/>
          <w:sz w:val="24"/>
          <w:szCs w:val="24"/>
          <w:lang w:val="en-GB"/>
        </w:rPr>
        <w:t>точки</w:t>
      </w:r>
      <w:proofErr w:type="spellEnd"/>
      <w:r w:rsidRPr="00592876">
        <w:rPr>
          <w:rFonts w:ascii="Arial Narrow" w:eastAsia="Batang" w:hAnsi="Arial Narrow"/>
          <w:sz w:val="24"/>
          <w:szCs w:val="24"/>
          <w:lang w:val="en-GB"/>
        </w:rPr>
        <w:t>.</w:t>
      </w:r>
      <w:r w:rsidRPr="00592876">
        <w:rPr>
          <w:rFonts w:ascii="Arial Narrow" w:eastAsia="Batang" w:hAnsi="Arial Narrow"/>
          <w:sz w:val="24"/>
          <w:szCs w:val="24"/>
        </w:rPr>
        <w:t xml:space="preserve"> </w:t>
      </w:r>
    </w:p>
    <w:p w:rsidR="005D1815" w:rsidRPr="00592876" w:rsidRDefault="005D1815" w:rsidP="005D1815">
      <w:pPr>
        <w:pStyle w:val="a3"/>
        <w:numPr>
          <w:ilvl w:val="0"/>
          <w:numId w:val="35"/>
        </w:numPr>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sz w:val="24"/>
          <w:szCs w:val="24"/>
        </w:rPr>
        <w:t>Липсва описание на мерки за предотвратяване/преодоляване/управление на една или няколко от посочените от Възложителя критични точки. Участникът единстване декларира готовност на свой риск да приеме последиците при възникването им, но не предлага адекватни мерки за управлението им;</w:t>
      </w:r>
    </w:p>
    <w:p w:rsidR="005D1815" w:rsidRPr="00592876" w:rsidRDefault="005D1815" w:rsidP="005D1815">
      <w:pPr>
        <w:pStyle w:val="a3"/>
        <w:numPr>
          <w:ilvl w:val="0"/>
          <w:numId w:val="35"/>
        </w:numPr>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sz w:val="24"/>
          <w:szCs w:val="24"/>
        </w:rPr>
        <w:t>Предложени са мерки за управление на посочените критични точки, но те реално не са от естество, позволяващо предотвратяването и/или преодоляването им.</w:t>
      </w:r>
    </w:p>
    <w:p w:rsidR="005D1815" w:rsidRPr="00592876" w:rsidRDefault="005D1815" w:rsidP="005D1815">
      <w:pPr>
        <w:pStyle w:val="a3"/>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sz w:val="24"/>
          <w:szCs w:val="24"/>
        </w:rPr>
        <w:t>За целите на прилагане на настоящата методика използваните определения, следва да се тълкуват както следва:</w:t>
      </w:r>
    </w:p>
    <w:p w:rsidR="005D1815" w:rsidRPr="00592876" w:rsidRDefault="005D1815" w:rsidP="005D1815">
      <w:pPr>
        <w:pStyle w:val="a3"/>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b/>
          <w:sz w:val="24"/>
          <w:szCs w:val="24"/>
        </w:rPr>
        <w:t>*Адекватен</w:t>
      </w:r>
      <w:r w:rsidRPr="00592876">
        <w:rPr>
          <w:rFonts w:ascii="Arial Narrow" w:eastAsia="Batang" w:hAnsi="Arial Narrow"/>
          <w:sz w:val="24"/>
          <w:szCs w:val="24"/>
        </w:rPr>
        <w:t>-напълно съответстващ, отговарящ на нуждите и очакванията.</w:t>
      </w:r>
    </w:p>
    <w:p w:rsidR="005D1815" w:rsidRPr="00592876" w:rsidRDefault="005D1815" w:rsidP="005D1815">
      <w:pPr>
        <w:pStyle w:val="a3"/>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b/>
          <w:sz w:val="24"/>
          <w:szCs w:val="24"/>
        </w:rPr>
        <w:lastRenderedPageBreak/>
        <w:t>*Ефективен</w:t>
      </w:r>
      <w:r w:rsidRPr="00592876">
        <w:rPr>
          <w:rFonts w:ascii="Arial Narrow" w:eastAsia="Batang" w:hAnsi="Arial Narrow"/>
          <w:sz w:val="24"/>
          <w:szCs w:val="24"/>
        </w:rPr>
        <w:t>-в най- общ смисъл показва съотношението на постигнатия резултат спрямо поставената цел. Процес, в който се постигат добри резултати. Ефективността е свързана с целесъобразността на дейтвията.</w:t>
      </w:r>
    </w:p>
    <w:p w:rsidR="005D1815" w:rsidRPr="00592876" w:rsidRDefault="005D1815" w:rsidP="005D1815">
      <w:pPr>
        <w:pStyle w:val="a3"/>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b/>
          <w:sz w:val="24"/>
          <w:szCs w:val="24"/>
        </w:rPr>
        <w:t>*Конкретни</w:t>
      </w:r>
      <w:r w:rsidRPr="00592876">
        <w:rPr>
          <w:rFonts w:ascii="Arial Narrow" w:eastAsia="Batang" w:hAnsi="Arial Narrow"/>
          <w:sz w:val="24"/>
          <w:szCs w:val="24"/>
        </w:rPr>
        <w:t>-точно определени действия;</w:t>
      </w:r>
    </w:p>
    <w:p w:rsidR="005D1815" w:rsidRPr="00592876" w:rsidRDefault="005D1815" w:rsidP="005D1815">
      <w:pPr>
        <w:pStyle w:val="a3"/>
        <w:tabs>
          <w:tab w:val="left" w:pos="851"/>
          <w:tab w:val="left" w:pos="993"/>
        </w:tabs>
        <w:spacing w:after="0" w:line="240" w:lineRule="auto"/>
        <w:ind w:left="0" w:firstLine="567"/>
        <w:jc w:val="both"/>
        <w:rPr>
          <w:rFonts w:ascii="Arial Narrow" w:eastAsia="Batang" w:hAnsi="Arial Narrow"/>
          <w:sz w:val="24"/>
          <w:szCs w:val="24"/>
        </w:rPr>
      </w:pPr>
      <w:r w:rsidRPr="00592876">
        <w:rPr>
          <w:rFonts w:ascii="Arial Narrow" w:eastAsia="Batang" w:hAnsi="Arial Narrow"/>
          <w:b/>
          <w:sz w:val="24"/>
          <w:szCs w:val="24"/>
        </w:rPr>
        <w:t>*Задълбочено</w:t>
      </w:r>
      <w:r w:rsidRPr="00592876">
        <w:rPr>
          <w:rFonts w:ascii="Arial Narrow" w:eastAsia="Batang" w:hAnsi="Arial Narrow"/>
          <w:sz w:val="24"/>
          <w:szCs w:val="24"/>
        </w:rPr>
        <w:t>-достигане до същността на проблема, във вследствие на обстойно проучване.</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roofErr w:type="spellStart"/>
      <w:r w:rsidRPr="002624C6">
        <w:rPr>
          <w:rFonts w:ascii="Arial Narrow" w:eastAsia="Batang" w:hAnsi="Arial Narrow"/>
          <w:sz w:val="24"/>
          <w:szCs w:val="24"/>
          <w:lang w:val="en-GB"/>
        </w:rPr>
        <w:t>Комплексната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оценка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формира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от</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сбора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точките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получени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отделните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показатели</w:t>
      </w:r>
      <w:proofErr w:type="spellEnd"/>
      <w:r w:rsidRPr="002624C6">
        <w:rPr>
          <w:rFonts w:ascii="Arial Narrow" w:eastAsia="Batang" w:hAnsi="Arial Narrow"/>
          <w:sz w:val="24"/>
          <w:szCs w:val="24"/>
          <w:lang w:val="en-GB"/>
        </w:rPr>
        <w:t xml:space="preserve">, а </w:t>
      </w:r>
      <w:proofErr w:type="spellStart"/>
      <w:r w:rsidRPr="002624C6">
        <w:rPr>
          <w:rFonts w:ascii="Arial Narrow" w:eastAsia="Batang" w:hAnsi="Arial Narrow"/>
          <w:sz w:val="24"/>
          <w:szCs w:val="24"/>
          <w:lang w:val="en-GB"/>
        </w:rPr>
        <w:t>именно</w:t>
      </w:r>
      <w:proofErr w:type="spellEnd"/>
      <w:r w:rsidRPr="002624C6">
        <w:rPr>
          <w:rFonts w:ascii="Arial Narrow" w:eastAsia="Batang" w:hAnsi="Arial Narrow"/>
          <w:sz w:val="24"/>
          <w:szCs w:val="24"/>
          <w:lang w:val="en-GB"/>
        </w:rPr>
        <w:t>:</w:t>
      </w:r>
    </w:p>
    <w:p w:rsidR="005D1815" w:rsidRPr="00592876" w:rsidRDefault="005D1815" w:rsidP="005D1815">
      <w:pPr>
        <w:tabs>
          <w:tab w:val="left" w:pos="851"/>
        </w:tabs>
        <w:spacing w:after="0" w:line="240" w:lineRule="auto"/>
        <w:ind w:firstLine="567"/>
        <w:jc w:val="both"/>
        <w:rPr>
          <w:rFonts w:ascii="Arial Narrow" w:eastAsia="Batang" w:hAnsi="Arial Narrow"/>
          <w:sz w:val="24"/>
          <w:szCs w:val="24"/>
          <w:lang w:val="en-GB"/>
        </w:rPr>
      </w:pPr>
    </w:p>
    <w:p w:rsidR="005D1815" w:rsidRPr="002624C6" w:rsidRDefault="005D1815" w:rsidP="005D1815">
      <w:pPr>
        <w:tabs>
          <w:tab w:val="left" w:pos="851"/>
        </w:tabs>
        <w:spacing w:after="0" w:line="240" w:lineRule="auto"/>
        <w:ind w:firstLine="567"/>
        <w:jc w:val="both"/>
        <w:rPr>
          <w:rFonts w:ascii="Arial Narrow" w:eastAsia="Batang" w:hAnsi="Arial Narrow"/>
          <w:b/>
          <w:sz w:val="24"/>
          <w:szCs w:val="24"/>
          <w:lang w:val="en-GB"/>
        </w:rPr>
      </w:pPr>
      <w:proofErr w:type="spellStart"/>
      <w:r w:rsidRPr="002624C6">
        <w:rPr>
          <w:rFonts w:ascii="Arial Narrow" w:eastAsia="Batang" w:hAnsi="Arial Narrow"/>
          <w:b/>
          <w:sz w:val="24"/>
          <w:szCs w:val="24"/>
          <w:lang w:val="en-GB"/>
        </w:rPr>
        <w:t>Компл</w:t>
      </w:r>
      <w:r w:rsidRPr="00592876">
        <w:rPr>
          <w:rFonts w:ascii="Arial Narrow" w:eastAsia="Batang" w:hAnsi="Arial Narrow"/>
          <w:b/>
          <w:sz w:val="24"/>
          <w:szCs w:val="24"/>
        </w:rPr>
        <w:t>ексна</w:t>
      </w:r>
      <w:proofErr w:type="spellEnd"/>
      <w:r w:rsidRPr="00592876">
        <w:rPr>
          <w:rFonts w:ascii="Arial Narrow" w:eastAsia="Batang" w:hAnsi="Arial Narrow"/>
          <w:b/>
          <w:sz w:val="24"/>
          <w:szCs w:val="24"/>
        </w:rPr>
        <w:t xml:space="preserve"> </w:t>
      </w:r>
      <w:proofErr w:type="spellStart"/>
      <w:r w:rsidRPr="002624C6">
        <w:rPr>
          <w:rFonts w:ascii="Arial Narrow" w:eastAsia="Batang" w:hAnsi="Arial Narrow"/>
          <w:b/>
          <w:sz w:val="24"/>
          <w:szCs w:val="24"/>
          <w:lang w:val="en-GB"/>
        </w:rPr>
        <w:t>оценка</w:t>
      </w:r>
      <w:proofErr w:type="spellEnd"/>
      <w:r w:rsidRPr="002624C6">
        <w:rPr>
          <w:rFonts w:ascii="Arial Narrow" w:eastAsia="Batang" w:hAnsi="Arial Narrow"/>
          <w:b/>
          <w:sz w:val="24"/>
          <w:szCs w:val="24"/>
          <w:lang w:val="en-GB"/>
        </w:rPr>
        <w:t xml:space="preserve"> = А1 + А2 + А3+ А4 </w:t>
      </w: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
    <w:p w:rsidR="005D1815" w:rsidRPr="002624C6" w:rsidRDefault="005D1815" w:rsidP="005D1815">
      <w:pPr>
        <w:tabs>
          <w:tab w:val="left" w:pos="851"/>
        </w:tabs>
        <w:spacing w:after="0" w:line="240" w:lineRule="auto"/>
        <w:ind w:firstLine="567"/>
        <w:jc w:val="both"/>
        <w:rPr>
          <w:rFonts w:ascii="Arial Narrow" w:eastAsia="Batang" w:hAnsi="Arial Narrow"/>
          <w:sz w:val="24"/>
          <w:szCs w:val="24"/>
          <w:lang w:val="en-GB"/>
        </w:rPr>
      </w:pPr>
      <w:proofErr w:type="spellStart"/>
      <w:r w:rsidRPr="002624C6">
        <w:rPr>
          <w:rFonts w:ascii="Arial Narrow" w:eastAsia="Batang" w:hAnsi="Arial Narrow"/>
          <w:sz w:val="24"/>
          <w:szCs w:val="24"/>
          <w:lang w:val="en-GB"/>
        </w:rPr>
        <w:t>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първо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място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класира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кандидатът</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събрал</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най-висока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комплексна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оценка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След</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това</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се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класират</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останалите</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кандидати</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по</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низходящ</w:t>
      </w:r>
      <w:proofErr w:type="spellEnd"/>
      <w:r w:rsidRPr="002624C6">
        <w:rPr>
          <w:rFonts w:ascii="Arial Narrow" w:eastAsia="Batang" w:hAnsi="Arial Narrow"/>
          <w:sz w:val="24"/>
          <w:szCs w:val="24"/>
          <w:lang w:val="en-GB"/>
        </w:rPr>
        <w:t xml:space="preserve"> </w:t>
      </w:r>
      <w:proofErr w:type="spellStart"/>
      <w:r w:rsidRPr="002624C6">
        <w:rPr>
          <w:rFonts w:ascii="Arial Narrow" w:eastAsia="Batang" w:hAnsi="Arial Narrow"/>
          <w:sz w:val="24"/>
          <w:szCs w:val="24"/>
          <w:lang w:val="en-GB"/>
        </w:rPr>
        <w:t>ред</w:t>
      </w:r>
      <w:proofErr w:type="spellEnd"/>
      <w:r w:rsidRPr="002624C6">
        <w:rPr>
          <w:rFonts w:ascii="Arial Narrow" w:eastAsia="Batang" w:hAnsi="Arial Narrow"/>
          <w:sz w:val="24"/>
          <w:szCs w:val="24"/>
          <w:lang w:val="en-GB"/>
        </w:rPr>
        <w:t>.</w:t>
      </w:r>
    </w:p>
    <w:p w:rsidR="005D1815" w:rsidRPr="002624C6" w:rsidRDefault="005D1815" w:rsidP="005D1815">
      <w:pPr>
        <w:tabs>
          <w:tab w:val="left" w:pos="851"/>
        </w:tabs>
        <w:spacing w:after="0" w:line="240" w:lineRule="auto"/>
        <w:ind w:firstLine="567"/>
        <w:jc w:val="both"/>
        <w:rPr>
          <w:rFonts w:ascii="Arial Narrow" w:eastAsia="Batang" w:hAnsi="Arial Narrow"/>
          <w:b/>
          <w:sz w:val="24"/>
          <w:szCs w:val="24"/>
        </w:rPr>
      </w:pPr>
      <w:r w:rsidRPr="002624C6">
        <w:rPr>
          <w:rFonts w:ascii="Arial Narrow" w:eastAsia="Batang" w:hAnsi="Arial Narrow"/>
          <w:b/>
          <w:sz w:val="24"/>
          <w:szCs w:val="24"/>
        </w:rPr>
        <w:t xml:space="preserve">Максимална възможна комплексна оценка за е 100 точки. Участникът, чиято оферта е получила най- висока комплексна оценка, се класира на първо място, а останалите следват в низходящ ред. </w:t>
      </w:r>
    </w:p>
    <w:p w:rsidR="005D1815" w:rsidRPr="00592876" w:rsidRDefault="005D1815" w:rsidP="005D1815">
      <w:pPr>
        <w:tabs>
          <w:tab w:val="left" w:pos="851"/>
        </w:tabs>
        <w:spacing w:after="0" w:line="240" w:lineRule="auto"/>
        <w:ind w:firstLine="567"/>
        <w:jc w:val="both"/>
        <w:rPr>
          <w:rFonts w:ascii="Arial Narrow" w:hAnsi="Arial Narrow"/>
          <w:b/>
          <w:sz w:val="24"/>
          <w:szCs w:val="24"/>
        </w:rPr>
      </w:pPr>
    </w:p>
    <w:p w:rsidR="005D1815" w:rsidRPr="00592876" w:rsidRDefault="005D1815" w:rsidP="005D1815">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rPr>
        <w:t xml:space="preserve">3. Класиране на участниците </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Комисията предлага за отстранява от участие онези участници, чиито оферти не отговарят на предварително обявените от Възложителя изисквания.</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Преди извършване на оценката, същите се проверяват, за да се установи че са подготвени и представени в съответствие с изискванията на документацията за участие.</w:t>
      </w:r>
    </w:p>
    <w:p w:rsidR="005D1815"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 xml:space="preserve">Комисията представя протокола от работата си на Възложителя за утвърждаване. </w:t>
      </w:r>
    </w:p>
    <w:p w:rsidR="005D1815" w:rsidRPr="00592876" w:rsidRDefault="005D1815" w:rsidP="005D1815">
      <w:pPr>
        <w:tabs>
          <w:tab w:val="left" w:pos="851"/>
        </w:tabs>
        <w:spacing w:after="0" w:line="240" w:lineRule="auto"/>
        <w:ind w:firstLine="567"/>
        <w:jc w:val="both"/>
        <w:rPr>
          <w:rFonts w:ascii="Arial Narrow" w:hAnsi="Arial Narrow"/>
          <w:sz w:val="24"/>
          <w:szCs w:val="24"/>
        </w:rPr>
      </w:pPr>
    </w:p>
    <w:p w:rsidR="005D1815" w:rsidRDefault="005D1815" w:rsidP="005D1815">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lang w:val="en-US"/>
        </w:rPr>
        <w:t>VI</w:t>
      </w:r>
      <w:r w:rsidRPr="00592876">
        <w:rPr>
          <w:rFonts w:ascii="Arial Narrow" w:hAnsi="Arial Narrow"/>
          <w:b/>
          <w:sz w:val="24"/>
          <w:szCs w:val="24"/>
        </w:rPr>
        <w:t>. ИЗБОР НА ИЗПЪЛНИТЕЛ.</w:t>
      </w:r>
    </w:p>
    <w:p w:rsidR="005D1815" w:rsidRPr="00592876" w:rsidRDefault="005D1815" w:rsidP="005D1815">
      <w:pPr>
        <w:tabs>
          <w:tab w:val="left" w:pos="851"/>
        </w:tabs>
        <w:spacing w:after="0" w:line="240" w:lineRule="auto"/>
        <w:ind w:firstLine="567"/>
        <w:jc w:val="both"/>
        <w:rPr>
          <w:rFonts w:ascii="Arial Narrow" w:hAnsi="Arial Narrow"/>
          <w:b/>
          <w:sz w:val="24"/>
          <w:szCs w:val="24"/>
        </w:rPr>
      </w:pP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 xml:space="preserve">Възложителят издава решение, с което утвърждава резултатите от работата на комисията, отразени в представения от нея протокол, определя класирания на първо място изпълнител на обществената поръчка /или прекратява процедурата при наличие на основанията за това/, след което в един и същ ден протоколът и решението се изпращат на посочените от участниците електронни пощи и се публикуват в Профила на купувача /чл. 97, ал. 4 от ППЗОП/. </w:t>
      </w:r>
    </w:p>
    <w:p w:rsidR="005D1815" w:rsidRPr="00592876" w:rsidRDefault="005D1815" w:rsidP="005D1815">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До изтичане валидността на офертата адресът, телефоните и електронният адрес, посочени в офертата на участника, се считат валидни. В случай, че адресът или електронният адрес е променен и Възложителят не е уведомен за това, кореспонденцията се смята за редовно връчена.</w:t>
      </w:r>
    </w:p>
    <w:p w:rsidR="005D1815" w:rsidRPr="00592876" w:rsidRDefault="005D1815" w:rsidP="005D1815">
      <w:pPr>
        <w:tabs>
          <w:tab w:val="left" w:pos="851"/>
        </w:tabs>
        <w:spacing w:after="0" w:line="240" w:lineRule="auto"/>
        <w:ind w:firstLine="567"/>
        <w:jc w:val="both"/>
        <w:rPr>
          <w:rFonts w:ascii="Arial Narrow" w:hAnsi="Arial Narrow"/>
          <w:sz w:val="24"/>
          <w:szCs w:val="24"/>
        </w:rPr>
      </w:pPr>
    </w:p>
    <w:p w:rsidR="00DD229B" w:rsidRPr="00592876" w:rsidRDefault="00DD229B" w:rsidP="00592876">
      <w:pPr>
        <w:tabs>
          <w:tab w:val="left" w:pos="851"/>
        </w:tabs>
        <w:spacing w:after="0" w:line="240" w:lineRule="auto"/>
        <w:ind w:firstLine="567"/>
        <w:jc w:val="both"/>
        <w:rPr>
          <w:rFonts w:ascii="Arial Narrow" w:hAnsi="Arial Narrow"/>
          <w:sz w:val="24"/>
          <w:szCs w:val="24"/>
        </w:rPr>
      </w:pPr>
    </w:p>
    <w:p w:rsidR="007E5FDF" w:rsidRDefault="007E5FDF" w:rsidP="00592876">
      <w:pPr>
        <w:tabs>
          <w:tab w:val="left" w:pos="851"/>
        </w:tabs>
        <w:spacing w:after="0" w:line="240" w:lineRule="auto"/>
        <w:ind w:firstLine="567"/>
        <w:jc w:val="both"/>
        <w:rPr>
          <w:rFonts w:ascii="Arial Narrow" w:hAnsi="Arial Narrow"/>
          <w:b/>
          <w:sz w:val="24"/>
          <w:szCs w:val="24"/>
          <w:lang w:val="en-US"/>
        </w:rPr>
      </w:pPr>
    </w:p>
    <w:p w:rsidR="007E5FDF" w:rsidRDefault="007E5FDF">
      <w:pPr>
        <w:spacing w:after="0" w:line="240" w:lineRule="auto"/>
        <w:rPr>
          <w:rFonts w:ascii="Arial Narrow" w:hAnsi="Arial Narrow"/>
          <w:b/>
          <w:sz w:val="24"/>
          <w:szCs w:val="24"/>
          <w:lang w:val="en-US"/>
        </w:rPr>
      </w:pPr>
      <w:r>
        <w:rPr>
          <w:rFonts w:ascii="Arial Narrow" w:hAnsi="Arial Narrow"/>
          <w:b/>
          <w:sz w:val="24"/>
          <w:szCs w:val="24"/>
          <w:lang w:val="en-US"/>
        </w:rPr>
        <w:br w:type="page"/>
      </w:r>
    </w:p>
    <w:p w:rsidR="007E5FDF" w:rsidRDefault="007E5FDF" w:rsidP="00592876">
      <w:pPr>
        <w:tabs>
          <w:tab w:val="left" w:pos="851"/>
        </w:tabs>
        <w:spacing w:after="0" w:line="240" w:lineRule="auto"/>
        <w:ind w:firstLine="567"/>
        <w:jc w:val="both"/>
        <w:rPr>
          <w:rFonts w:ascii="Arial Narrow" w:hAnsi="Arial Narrow"/>
          <w:b/>
          <w:sz w:val="24"/>
          <w:szCs w:val="24"/>
          <w:lang w:val="en-US"/>
        </w:rPr>
      </w:pPr>
    </w:p>
    <w:p w:rsidR="00310A99" w:rsidRDefault="00F642C8" w:rsidP="00592876">
      <w:pPr>
        <w:tabs>
          <w:tab w:val="left" w:pos="851"/>
        </w:tabs>
        <w:spacing w:after="0" w:line="240" w:lineRule="auto"/>
        <w:ind w:firstLine="567"/>
        <w:jc w:val="both"/>
        <w:rPr>
          <w:rFonts w:ascii="Arial Narrow" w:hAnsi="Arial Narrow"/>
          <w:b/>
          <w:sz w:val="24"/>
          <w:szCs w:val="24"/>
        </w:rPr>
      </w:pPr>
      <w:r w:rsidRPr="00592876">
        <w:rPr>
          <w:rFonts w:ascii="Arial Narrow" w:hAnsi="Arial Narrow"/>
          <w:b/>
          <w:sz w:val="24"/>
          <w:szCs w:val="24"/>
          <w:lang w:val="en-US"/>
        </w:rPr>
        <w:t>VI</w:t>
      </w:r>
      <w:r w:rsidR="009A5219">
        <w:rPr>
          <w:rFonts w:ascii="Arial Narrow" w:hAnsi="Arial Narrow"/>
          <w:b/>
          <w:sz w:val="24"/>
          <w:szCs w:val="24"/>
          <w:lang w:val="en-US"/>
        </w:rPr>
        <w:t>I</w:t>
      </w:r>
      <w:r w:rsidR="00F8249E" w:rsidRPr="00592876">
        <w:rPr>
          <w:rFonts w:ascii="Arial Narrow" w:hAnsi="Arial Narrow"/>
          <w:b/>
          <w:sz w:val="24"/>
          <w:szCs w:val="24"/>
        </w:rPr>
        <w:t xml:space="preserve">. </w:t>
      </w:r>
      <w:r w:rsidR="00310A99" w:rsidRPr="00592876">
        <w:rPr>
          <w:rFonts w:ascii="Arial Narrow" w:hAnsi="Arial Narrow"/>
          <w:b/>
          <w:sz w:val="24"/>
          <w:szCs w:val="24"/>
        </w:rPr>
        <w:t>СКЛЮЧВАНЕ НА ДОГОВОР</w:t>
      </w:r>
    </w:p>
    <w:p w:rsidR="007E5FDF" w:rsidRPr="00592876" w:rsidRDefault="007E5FDF" w:rsidP="00592876">
      <w:pPr>
        <w:tabs>
          <w:tab w:val="left" w:pos="851"/>
        </w:tabs>
        <w:spacing w:after="0" w:line="240" w:lineRule="auto"/>
        <w:ind w:firstLine="567"/>
        <w:jc w:val="both"/>
        <w:rPr>
          <w:rFonts w:ascii="Arial Narrow" w:hAnsi="Arial Narrow"/>
          <w:b/>
          <w:sz w:val="24"/>
          <w:szCs w:val="24"/>
        </w:rPr>
      </w:pPr>
    </w:p>
    <w:p w:rsidR="002549E6" w:rsidRPr="00592876" w:rsidRDefault="00EC25AF"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u w:val="single"/>
        </w:rPr>
        <w:t>В 30-дневен срок от датата на определяне на изпълнител</w:t>
      </w:r>
      <w:r w:rsidRPr="00592876">
        <w:rPr>
          <w:rFonts w:ascii="Arial Narrow" w:hAnsi="Arial Narrow"/>
          <w:sz w:val="24"/>
          <w:szCs w:val="24"/>
        </w:rPr>
        <w:t xml:space="preserve"> на обществената поръчка Възложителят сключва писмен договор</w:t>
      </w:r>
      <w:r w:rsidR="00143B73" w:rsidRPr="00592876">
        <w:rPr>
          <w:rFonts w:ascii="Arial Narrow" w:hAnsi="Arial Narrow"/>
          <w:sz w:val="24"/>
          <w:szCs w:val="24"/>
        </w:rPr>
        <w:t xml:space="preserve"> с него</w:t>
      </w:r>
      <w:r w:rsidRPr="00592876">
        <w:rPr>
          <w:rFonts w:ascii="Arial Narrow" w:hAnsi="Arial Narrow"/>
          <w:sz w:val="24"/>
          <w:szCs w:val="24"/>
        </w:rPr>
        <w:t xml:space="preserve"> /чл. 194, ал. 1 от ЗОП/</w:t>
      </w:r>
      <w:r w:rsidR="001767F5" w:rsidRPr="00592876">
        <w:rPr>
          <w:rFonts w:ascii="Arial Narrow" w:hAnsi="Arial Narrow"/>
          <w:sz w:val="24"/>
          <w:szCs w:val="24"/>
        </w:rPr>
        <w:t>, при условие че пр</w:t>
      </w:r>
      <w:r w:rsidR="00B8724E" w:rsidRPr="00592876">
        <w:rPr>
          <w:rFonts w:ascii="Arial Narrow" w:hAnsi="Arial Narrow"/>
          <w:sz w:val="24"/>
          <w:szCs w:val="24"/>
        </w:rPr>
        <w:t xml:space="preserve">еди </w:t>
      </w:r>
      <w:r w:rsidR="001767F5" w:rsidRPr="00592876">
        <w:rPr>
          <w:rFonts w:ascii="Arial Narrow" w:hAnsi="Arial Narrow"/>
          <w:sz w:val="24"/>
          <w:szCs w:val="24"/>
        </w:rPr>
        <w:t>подписването на договора определеният за изпълнител изпълни задължени</w:t>
      </w:r>
      <w:r w:rsidR="002549E6" w:rsidRPr="00592876">
        <w:rPr>
          <w:rFonts w:ascii="Arial Narrow" w:hAnsi="Arial Narrow"/>
          <w:sz w:val="24"/>
          <w:szCs w:val="24"/>
        </w:rPr>
        <w:t xml:space="preserve">ята </w:t>
      </w:r>
      <w:r w:rsidR="001767F5" w:rsidRPr="00592876">
        <w:rPr>
          <w:rFonts w:ascii="Arial Narrow" w:hAnsi="Arial Narrow"/>
          <w:sz w:val="24"/>
          <w:szCs w:val="24"/>
        </w:rPr>
        <w:t>си</w:t>
      </w:r>
      <w:r w:rsidR="002549E6" w:rsidRPr="00592876">
        <w:rPr>
          <w:rFonts w:ascii="Arial Narrow" w:hAnsi="Arial Narrow"/>
          <w:sz w:val="24"/>
          <w:szCs w:val="24"/>
        </w:rPr>
        <w:t>:</w:t>
      </w:r>
    </w:p>
    <w:p w:rsidR="00765B33" w:rsidRPr="00592876" w:rsidRDefault="002549E6"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b/>
          <w:sz w:val="24"/>
          <w:szCs w:val="24"/>
        </w:rPr>
        <w:t>1. Д</w:t>
      </w:r>
      <w:r w:rsidR="001767F5" w:rsidRPr="00592876">
        <w:rPr>
          <w:rFonts w:ascii="Arial Narrow" w:hAnsi="Arial Narrow"/>
          <w:b/>
          <w:sz w:val="24"/>
          <w:szCs w:val="24"/>
        </w:rPr>
        <w:t>а представи документите по чл. 67, ал. 6 от ЗОП</w:t>
      </w:r>
      <w:r w:rsidR="001767F5" w:rsidRPr="00592876">
        <w:rPr>
          <w:rFonts w:ascii="Arial Narrow" w:hAnsi="Arial Narrow"/>
          <w:sz w:val="24"/>
          <w:szCs w:val="24"/>
        </w:rPr>
        <w:t xml:space="preserve"> /актуални документи, удостоверяващи липсата на основанията за отстраняване от процедурата и съответствието с поставените критерии за подбор - за изпълнителя, подизпълнителите и третите лица, ако има такива/</w:t>
      </w:r>
      <w:r w:rsidR="007336B3" w:rsidRPr="00592876">
        <w:rPr>
          <w:rFonts w:ascii="Arial Narrow" w:hAnsi="Arial Narrow"/>
          <w:sz w:val="24"/>
          <w:szCs w:val="24"/>
        </w:rPr>
        <w:t>, а именно:</w:t>
      </w:r>
    </w:p>
    <w:p w:rsidR="007336B3" w:rsidRPr="00592876" w:rsidRDefault="007336B3" w:rsidP="00592876">
      <w:pPr>
        <w:numPr>
          <w:ilvl w:val="0"/>
          <w:numId w:val="14"/>
        </w:numPr>
        <w:tabs>
          <w:tab w:val="left" w:pos="851"/>
        </w:tabs>
        <w:spacing w:after="0" w:line="240" w:lineRule="auto"/>
        <w:ind w:left="0" w:firstLine="567"/>
        <w:jc w:val="both"/>
        <w:rPr>
          <w:rFonts w:ascii="Arial Narrow" w:hAnsi="Arial Narrow"/>
          <w:sz w:val="24"/>
          <w:szCs w:val="24"/>
        </w:rPr>
      </w:pPr>
      <w:r w:rsidRPr="00592876">
        <w:rPr>
          <w:rFonts w:ascii="Arial Narrow" w:hAnsi="Arial Narrow"/>
          <w:sz w:val="24"/>
          <w:szCs w:val="24"/>
        </w:rPr>
        <w:t xml:space="preserve">за обстоятелствата по чл. 54, ал. 1, т. 1 – </w:t>
      </w:r>
      <w:r w:rsidRPr="00592876">
        <w:rPr>
          <w:rFonts w:ascii="Arial Narrow" w:hAnsi="Arial Narrow"/>
          <w:sz w:val="24"/>
          <w:szCs w:val="24"/>
          <w:u w:val="single"/>
        </w:rPr>
        <w:t>свидетелство за съдимост</w:t>
      </w:r>
      <w:r w:rsidRPr="00592876">
        <w:rPr>
          <w:rFonts w:ascii="Arial Narrow" w:hAnsi="Arial Narrow"/>
          <w:sz w:val="24"/>
          <w:szCs w:val="24"/>
        </w:rPr>
        <w:t>.</w:t>
      </w:r>
    </w:p>
    <w:p w:rsidR="007336B3" w:rsidRPr="00592876" w:rsidRDefault="007336B3" w:rsidP="00592876">
      <w:pPr>
        <w:numPr>
          <w:ilvl w:val="0"/>
          <w:numId w:val="14"/>
        </w:numPr>
        <w:tabs>
          <w:tab w:val="left" w:pos="851"/>
        </w:tabs>
        <w:spacing w:after="0" w:line="240" w:lineRule="auto"/>
        <w:ind w:left="0" w:firstLine="567"/>
        <w:jc w:val="both"/>
        <w:rPr>
          <w:rFonts w:ascii="Arial Narrow" w:hAnsi="Arial Narrow"/>
          <w:sz w:val="24"/>
          <w:szCs w:val="24"/>
          <w:u w:val="single"/>
        </w:rPr>
      </w:pPr>
      <w:r w:rsidRPr="00592876">
        <w:rPr>
          <w:rFonts w:ascii="Arial Narrow" w:hAnsi="Arial Narrow"/>
          <w:sz w:val="24"/>
          <w:szCs w:val="24"/>
        </w:rPr>
        <w:t xml:space="preserve">за обстоятелствата по чл. 54, ал. 1, т. 3 – </w:t>
      </w:r>
      <w:r w:rsidRPr="00592876">
        <w:rPr>
          <w:rFonts w:ascii="Arial Narrow" w:hAnsi="Arial Narrow"/>
          <w:sz w:val="24"/>
          <w:szCs w:val="24"/>
          <w:u w:val="single"/>
        </w:rPr>
        <w:t>удостоверение от органите по приходите и удостоверение от общината по седалището на възложителя и на участника.</w:t>
      </w:r>
    </w:p>
    <w:p w:rsidR="007336B3" w:rsidRPr="00592876" w:rsidRDefault="007336B3" w:rsidP="00592876">
      <w:pPr>
        <w:numPr>
          <w:ilvl w:val="0"/>
          <w:numId w:val="14"/>
        </w:numPr>
        <w:tabs>
          <w:tab w:val="left" w:pos="851"/>
        </w:tabs>
        <w:spacing w:after="0" w:line="240" w:lineRule="auto"/>
        <w:ind w:left="0" w:firstLine="567"/>
        <w:jc w:val="both"/>
        <w:rPr>
          <w:rFonts w:ascii="Arial Narrow" w:hAnsi="Arial Narrow"/>
          <w:sz w:val="24"/>
          <w:szCs w:val="24"/>
          <w:u w:val="single"/>
        </w:rPr>
      </w:pPr>
      <w:r w:rsidRPr="00592876">
        <w:rPr>
          <w:rFonts w:ascii="Arial Narrow" w:hAnsi="Arial Narrow"/>
          <w:sz w:val="24"/>
          <w:szCs w:val="24"/>
        </w:rPr>
        <w:t xml:space="preserve">за обстоятелствата по чл. 54, ал. 1, т. 6 – </w:t>
      </w:r>
      <w:r w:rsidRPr="00592876">
        <w:rPr>
          <w:rFonts w:ascii="Arial Narrow" w:hAnsi="Arial Narrow"/>
          <w:sz w:val="24"/>
          <w:szCs w:val="24"/>
          <w:u w:val="single"/>
        </w:rPr>
        <w:t>удостоверение от органите на Изпълнителна агенция „Главна инспекция по труда“.</w:t>
      </w:r>
    </w:p>
    <w:p w:rsidR="002549E6" w:rsidRPr="00592876" w:rsidRDefault="007336B3" w:rsidP="00592876">
      <w:pPr>
        <w:numPr>
          <w:ilvl w:val="0"/>
          <w:numId w:val="14"/>
        </w:numPr>
        <w:tabs>
          <w:tab w:val="left" w:pos="851"/>
        </w:tabs>
        <w:spacing w:after="0" w:line="240" w:lineRule="auto"/>
        <w:ind w:left="0" w:firstLine="567"/>
        <w:jc w:val="both"/>
        <w:rPr>
          <w:rFonts w:ascii="Arial Narrow" w:hAnsi="Arial Narrow"/>
          <w:sz w:val="24"/>
          <w:szCs w:val="24"/>
          <w:u w:val="single"/>
        </w:rPr>
      </w:pPr>
      <w:r w:rsidRPr="00592876">
        <w:rPr>
          <w:rFonts w:ascii="Arial Narrow" w:hAnsi="Arial Narrow"/>
          <w:sz w:val="24"/>
          <w:szCs w:val="24"/>
        </w:rPr>
        <w:t xml:space="preserve">за обстоятелствата по чл. 55, ал. 1, т. 1 – </w:t>
      </w:r>
      <w:r w:rsidRPr="00592876">
        <w:rPr>
          <w:rFonts w:ascii="Arial Narrow" w:hAnsi="Arial Narrow"/>
          <w:sz w:val="24"/>
          <w:szCs w:val="24"/>
          <w:u w:val="single"/>
        </w:rPr>
        <w:t>удостоверение, издадено от Агенция по вписванията.</w:t>
      </w:r>
    </w:p>
    <w:p w:rsidR="00FB0936" w:rsidRPr="00592876" w:rsidRDefault="00FB0936"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Договорът включва задължително всички предложения от офертата на участника, въз основа на които е определен за изпълнител.</w:t>
      </w:r>
    </w:p>
    <w:p w:rsidR="00786210" w:rsidRPr="00592876" w:rsidRDefault="00614BBD"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 xml:space="preserve">Когато в офертата са посочени подизпълнители, изпълнителят е длъжен в 3-дневен срок от сключването на договор за подизпълнение или на допълнително споразумение </w:t>
      </w:r>
      <w:r w:rsidR="003E28D4" w:rsidRPr="00592876">
        <w:rPr>
          <w:rFonts w:ascii="Arial Narrow" w:hAnsi="Arial Narrow"/>
          <w:sz w:val="24"/>
          <w:szCs w:val="24"/>
        </w:rPr>
        <w:t>з</w:t>
      </w:r>
      <w:r w:rsidRPr="00592876">
        <w:rPr>
          <w:rFonts w:ascii="Arial Narrow" w:hAnsi="Arial Narrow"/>
          <w:sz w:val="24"/>
          <w:szCs w:val="24"/>
        </w:rPr>
        <w:t>а замяна на подизпълнител да изпрати копие на договора или допълнителното споразумение на Възложителя заедно с доказателства, че са изпълнени условията на чл. 66, ал. 2 и 11 от ЗОП /за подизпълнителя не са налице основания за отстраняване и същият отговаря на критериите за подбор</w:t>
      </w:r>
      <w:r w:rsidR="00865641" w:rsidRPr="00592876">
        <w:rPr>
          <w:rFonts w:ascii="Arial Narrow" w:hAnsi="Arial Narrow"/>
          <w:sz w:val="24"/>
          <w:szCs w:val="24"/>
        </w:rPr>
        <w:t>/.</w:t>
      </w:r>
    </w:p>
    <w:p w:rsidR="009A5219" w:rsidRDefault="00166036" w:rsidP="00592876">
      <w:pPr>
        <w:tabs>
          <w:tab w:val="left" w:pos="851"/>
        </w:tabs>
        <w:spacing w:after="0" w:line="240" w:lineRule="auto"/>
        <w:ind w:firstLine="567"/>
        <w:jc w:val="both"/>
        <w:rPr>
          <w:rFonts w:ascii="Arial Narrow" w:hAnsi="Arial Narrow"/>
          <w:sz w:val="24"/>
          <w:szCs w:val="24"/>
        </w:rPr>
      </w:pPr>
      <w:r w:rsidRPr="00592876">
        <w:rPr>
          <w:rFonts w:ascii="Arial Narrow" w:hAnsi="Arial Narrow"/>
          <w:sz w:val="24"/>
          <w:szCs w:val="24"/>
        </w:rPr>
        <w:t>По неуредените с настоящата документация въпроси се прилагат нормите на ЗОП</w:t>
      </w:r>
      <w:r w:rsidR="00614BBD" w:rsidRPr="00592876">
        <w:rPr>
          <w:rFonts w:ascii="Arial Narrow" w:hAnsi="Arial Narrow"/>
          <w:sz w:val="24"/>
          <w:szCs w:val="24"/>
        </w:rPr>
        <w:t xml:space="preserve"> и ППЗОП</w:t>
      </w:r>
      <w:r w:rsidRPr="00592876">
        <w:rPr>
          <w:rFonts w:ascii="Arial Narrow" w:hAnsi="Arial Narrow"/>
          <w:sz w:val="24"/>
          <w:szCs w:val="24"/>
        </w:rPr>
        <w:t>.</w:t>
      </w:r>
    </w:p>
    <w:p w:rsidR="009A5219" w:rsidRPr="009A5219" w:rsidRDefault="009A5219" w:rsidP="009A5219">
      <w:pPr>
        <w:rPr>
          <w:rFonts w:ascii="Arial Narrow" w:hAnsi="Arial Narrow"/>
          <w:sz w:val="24"/>
          <w:szCs w:val="24"/>
        </w:rPr>
      </w:pPr>
    </w:p>
    <w:p w:rsidR="009A5219" w:rsidRPr="009A5219" w:rsidRDefault="009A5219" w:rsidP="009A5219">
      <w:pPr>
        <w:rPr>
          <w:rFonts w:ascii="Arial Narrow" w:hAnsi="Arial Narrow"/>
          <w:sz w:val="24"/>
          <w:szCs w:val="24"/>
        </w:rPr>
      </w:pPr>
    </w:p>
    <w:p w:rsidR="009A5219" w:rsidRPr="009A5219" w:rsidRDefault="009A5219" w:rsidP="009A5219">
      <w:pPr>
        <w:rPr>
          <w:rFonts w:ascii="Arial Narrow" w:hAnsi="Arial Narrow"/>
          <w:sz w:val="24"/>
          <w:szCs w:val="24"/>
        </w:rPr>
      </w:pPr>
    </w:p>
    <w:p w:rsidR="009A5219" w:rsidRPr="009A5219" w:rsidRDefault="009A5219" w:rsidP="009A5219">
      <w:pPr>
        <w:rPr>
          <w:rFonts w:ascii="Arial Narrow" w:hAnsi="Arial Narrow"/>
          <w:sz w:val="24"/>
          <w:szCs w:val="24"/>
        </w:rPr>
      </w:pPr>
    </w:p>
    <w:p w:rsidR="009A5219" w:rsidRPr="009A5219" w:rsidRDefault="009A5219" w:rsidP="009A5219">
      <w:pPr>
        <w:rPr>
          <w:rFonts w:ascii="Arial Narrow" w:hAnsi="Arial Narrow"/>
          <w:sz w:val="24"/>
          <w:szCs w:val="24"/>
        </w:rPr>
      </w:pPr>
    </w:p>
    <w:p w:rsidR="009A5219" w:rsidRPr="009A5219" w:rsidRDefault="009A5219" w:rsidP="009A5219">
      <w:pPr>
        <w:rPr>
          <w:rFonts w:ascii="Arial Narrow" w:hAnsi="Arial Narrow"/>
          <w:sz w:val="24"/>
          <w:szCs w:val="24"/>
        </w:rPr>
      </w:pPr>
    </w:p>
    <w:p w:rsidR="009A5219" w:rsidRPr="009A5219" w:rsidRDefault="009A5219" w:rsidP="009A5219">
      <w:pPr>
        <w:rPr>
          <w:rFonts w:ascii="Arial Narrow" w:hAnsi="Arial Narrow"/>
          <w:sz w:val="24"/>
          <w:szCs w:val="24"/>
        </w:rPr>
      </w:pPr>
    </w:p>
    <w:p w:rsidR="009A5219" w:rsidRPr="009A5219" w:rsidRDefault="009A5219" w:rsidP="009A5219">
      <w:pPr>
        <w:rPr>
          <w:rFonts w:ascii="Arial Narrow" w:hAnsi="Arial Narrow"/>
          <w:sz w:val="24"/>
          <w:szCs w:val="24"/>
        </w:rPr>
      </w:pPr>
    </w:p>
    <w:p w:rsidR="00A9185F" w:rsidRPr="009A5219" w:rsidRDefault="00A9185F" w:rsidP="009A5219">
      <w:pPr>
        <w:rPr>
          <w:rFonts w:ascii="Arial Narrow" w:hAnsi="Arial Narrow"/>
          <w:sz w:val="24"/>
          <w:szCs w:val="24"/>
        </w:rPr>
      </w:pPr>
    </w:p>
    <w:sectPr w:rsidR="00A9185F" w:rsidRPr="009A5219" w:rsidSect="00B12EF7">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E69" w:rsidRDefault="00CD3E69" w:rsidP="00B12EF7">
      <w:pPr>
        <w:spacing w:after="0" w:line="240" w:lineRule="auto"/>
      </w:pPr>
      <w:r>
        <w:separator/>
      </w:r>
    </w:p>
  </w:endnote>
  <w:endnote w:type="continuationSeparator" w:id="0">
    <w:p w:rsidR="00CD3E69" w:rsidRDefault="00CD3E69" w:rsidP="00B12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219" w:rsidRDefault="009A5219">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EF7" w:rsidRPr="009A5219" w:rsidRDefault="009A5219">
    <w:pPr>
      <w:pStyle w:val="a6"/>
      <w:jc w:val="right"/>
      <w:rPr>
        <w:rFonts w:ascii="Arial Narrow" w:hAnsi="Arial Narrow"/>
        <w:i/>
        <w:sz w:val="20"/>
        <w:szCs w:val="20"/>
      </w:rPr>
    </w:pPr>
    <w:r w:rsidRPr="009A5219">
      <w:rPr>
        <w:rFonts w:ascii="Arial Narrow" w:hAnsi="Arial Narrow"/>
        <w:i/>
        <w:sz w:val="20"/>
        <w:szCs w:val="20"/>
      </w:rPr>
      <w:t xml:space="preserve">Указания за подготовка на офертите и участие в обществената поръчка </w:t>
    </w:r>
    <w:r>
      <w:rPr>
        <w:rFonts w:ascii="Arial Narrow" w:hAnsi="Arial Narrow"/>
        <w:i/>
        <w:sz w:val="20"/>
        <w:szCs w:val="20"/>
      </w:rPr>
      <w:tab/>
    </w:r>
    <w:r w:rsidRPr="009A5219">
      <w:rPr>
        <w:rFonts w:ascii="Arial Narrow" w:hAnsi="Arial Narrow"/>
        <w:i/>
        <w:sz w:val="20"/>
        <w:szCs w:val="20"/>
      </w:rPr>
      <w:t>Стр.</w:t>
    </w:r>
    <w:r w:rsidR="00B12EF7" w:rsidRPr="009A5219">
      <w:rPr>
        <w:rFonts w:ascii="Arial Narrow" w:hAnsi="Arial Narrow"/>
        <w:i/>
        <w:sz w:val="20"/>
        <w:szCs w:val="20"/>
      </w:rPr>
      <w:fldChar w:fldCharType="begin"/>
    </w:r>
    <w:r w:rsidR="00B12EF7" w:rsidRPr="009A5219">
      <w:rPr>
        <w:rFonts w:ascii="Arial Narrow" w:hAnsi="Arial Narrow"/>
        <w:i/>
        <w:sz w:val="20"/>
        <w:szCs w:val="20"/>
      </w:rPr>
      <w:instrText xml:space="preserve"> PAGE   \* MERGEFORMAT </w:instrText>
    </w:r>
    <w:r w:rsidR="00B12EF7" w:rsidRPr="009A5219">
      <w:rPr>
        <w:rFonts w:ascii="Arial Narrow" w:hAnsi="Arial Narrow"/>
        <w:i/>
        <w:sz w:val="20"/>
        <w:szCs w:val="20"/>
      </w:rPr>
      <w:fldChar w:fldCharType="separate"/>
    </w:r>
    <w:r w:rsidR="00D95712">
      <w:rPr>
        <w:rFonts w:ascii="Arial Narrow" w:hAnsi="Arial Narrow"/>
        <w:i/>
        <w:noProof/>
        <w:sz w:val="20"/>
        <w:szCs w:val="20"/>
      </w:rPr>
      <w:t>10</w:t>
    </w:r>
    <w:r w:rsidR="00B12EF7" w:rsidRPr="009A5219">
      <w:rPr>
        <w:rFonts w:ascii="Arial Narrow" w:hAnsi="Arial Narrow"/>
        <w:i/>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219" w:rsidRDefault="009A521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E69" w:rsidRDefault="00CD3E69" w:rsidP="00B12EF7">
      <w:pPr>
        <w:spacing w:after="0" w:line="240" w:lineRule="auto"/>
      </w:pPr>
      <w:r>
        <w:separator/>
      </w:r>
    </w:p>
  </w:footnote>
  <w:footnote w:type="continuationSeparator" w:id="0">
    <w:p w:rsidR="00CD3E69" w:rsidRDefault="00CD3E69" w:rsidP="00B12E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219" w:rsidRDefault="009A521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219" w:rsidRDefault="009A5219">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219" w:rsidRDefault="009A521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D4382"/>
    <w:multiLevelType w:val="hybridMultilevel"/>
    <w:tmpl w:val="218C5C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C4173F"/>
    <w:multiLevelType w:val="hybridMultilevel"/>
    <w:tmpl w:val="03784D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DE237DE"/>
    <w:multiLevelType w:val="hybridMultilevel"/>
    <w:tmpl w:val="A25E87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FB124F7"/>
    <w:multiLevelType w:val="hybridMultilevel"/>
    <w:tmpl w:val="9536DA0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
    <w:nsid w:val="12410168"/>
    <w:multiLevelType w:val="hybridMultilevel"/>
    <w:tmpl w:val="49BAF95C"/>
    <w:lvl w:ilvl="0" w:tplc="44D05370">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5">
    <w:nsid w:val="17123441"/>
    <w:multiLevelType w:val="hybridMultilevel"/>
    <w:tmpl w:val="B1083590"/>
    <w:lvl w:ilvl="0" w:tplc="F466B204">
      <w:start w:val="1"/>
      <w:numFmt w:val="bullet"/>
      <w:lvlText w:val="-"/>
      <w:lvlJc w:val="left"/>
      <w:pPr>
        <w:ind w:left="198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1D23C97"/>
    <w:multiLevelType w:val="hybridMultilevel"/>
    <w:tmpl w:val="489A8F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2D87DAD"/>
    <w:multiLevelType w:val="hybridMultilevel"/>
    <w:tmpl w:val="76CAC0C6"/>
    <w:lvl w:ilvl="0" w:tplc="251E4592">
      <w:start w:val="1"/>
      <w:numFmt w:val="decimal"/>
      <w:lvlText w:val="%1."/>
      <w:lvlJc w:val="left"/>
      <w:pPr>
        <w:ind w:left="825" w:hanging="360"/>
      </w:pPr>
      <w:rPr>
        <w:rFonts w:hint="default"/>
      </w:rPr>
    </w:lvl>
    <w:lvl w:ilvl="1" w:tplc="04020019" w:tentative="1">
      <w:start w:val="1"/>
      <w:numFmt w:val="lowerLetter"/>
      <w:lvlText w:val="%2."/>
      <w:lvlJc w:val="left"/>
      <w:pPr>
        <w:ind w:left="1545" w:hanging="360"/>
      </w:pPr>
    </w:lvl>
    <w:lvl w:ilvl="2" w:tplc="0402001B" w:tentative="1">
      <w:start w:val="1"/>
      <w:numFmt w:val="lowerRoman"/>
      <w:lvlText w:val="%3."/>
      <w:lvlJc w:val="right"/>
      <w:pPr>
        <w:ind w:left="2265" w:hanging="180"/>
      </w:pPr>
    </w:lvl>
    <w:lvl w:ilvl="3" w:tplc="0402000F" w:tentative="1">
      <w:start w:val="1"/>
      <w:numFmt w:val="decimal"/>
      <w:lvlText w:val="%4."/>
      <w:lvlJc w:val="left"/>
      <w:pPr>
        <w:ind w:left="2985" w:hanging="360"/>
      </w:pPr>
    </w:lvl>
    <w:lvl w:ilvl="4" w:tplc="04020019" w:tentative="1">
      <w:start w:val="1"/>
      <w:numFmt w:val="lowerLetter"/>
      <w:lvlText w:val="%5."/>
      <w:lvlJc w:val="left"/>
      <w:pPr>
        <w:ind w:left="3705" w:hanging="360"/>
      </w:pPr>
    </w:lvl>
    <w:lvl w:ilvl="5" w:tplc="0402001B" w:tentative="1">
      <w:start w:val="1"/>
      <w:numFmt w:val="lowerRoman"/>
      <w:lvlText w:val="%6."/>
      <w:lvlJc w:val="right"/>
      <w:pPr>
        <w:ind w:left="4425" w:hanging="180"/>
      </w:pPr>
    </w:lvl>
    <w:lvl w:ilvl="6" w:tplc="0402000F" w:tentative="1">
      <w:start w:val="1"/>
      <w:numFmt w:val="decimal"/>
      <w:lvlText w:val="%7."/>
      <w:lvlJc w:val="left"/>
      <w:pPr>
        <w:ind w:left="5145" w:hanging="360"/>
      </w:pPr>
    </w:lvl>
    <w:lvl w:ilvl="7" w:tplc="04020019" w:tentative="1">
      <w:start w:val="1"/>
      <w:numFmt w:val="lowerLetter"/>
      <w:lvlText w:val="%8."/>
      <w:lvlJc w:val="left"/>
      <w:pPr>
        <w:ind w:left="5865" w:hanging="360"/>
      </w:pPr>
    </w:lvl>
    <w:lvl w:ilvl="8" w:tplc="0402001B" w:tentative="1">
      <w:start w:val="1"/>
      <w:numFmt w:val="lowerRoman"/>
      <w:lvlText w:val="%9."/>
      <w:lvlJc w:val="right"/>
      <w:pPr>
        <w:ind w:left="6585" w:hanging="180"/>
      </w:pPr>
    </w:lvl>
  </w:abstractNum>
  <w:abstractNum w:abstractNumId="8">
    <w:nsid w:val="274F43C5"/>
    <w:multiLevelType w:val="hybridMultilevel"/>
    <w:tmpl w:val="65F043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3630FD"/>
    <w:multiLevelType w:val="hybridMultilevel"/>
    <w:tmpl w:val="F9803A16"/>
    <w:lvl w:ilvl="0" w:tplc="5C7C87EC">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0">
    <w:nsid w:val="29641866"/>
    <w:multiLevelType w:val="hybridMultilevel"/>
    <w:tmpl w:val="516647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9D76767"/>
    <w:multiLevelType w:val="hybridMultilevel"/>
    <w:tmpl w:val="FA3C698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A9D7D22"/>
    <w:multiLevelType w:val="hybridMultilevel"/>
    <w:tmpl w:val="0C682BD0"/>
    <w:lvl w:ilvl="0" w:tplc="0402000F">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3">
    <w:nsid w:val="2EE12EEF"/>
    <w:multiLevelType w:val="hybridMultilevel"/>
    <w:tmpl w:val="A85075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nsid w:val="3A144261"/>
    <w:multiLevelType w:val="hybridMultilevel"/>
    <w:tmpl w:val="93442E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3D8966D4"/>
    <w:multiLevelType w:val="hybridMultilevel"/>
    <w:tmpl w:val="AB74336C"/>
    <w:lvl w:ilvl="0" w:tplc="783859AC">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6">
    <w:nsid w:val="40071B87"/>
    <w:multiLevelType w:val="hybridMultilevel"/>
    <w:tmpl w:val="D0585152"/>
    <w:lvl w:ilvl="0" w:tplc="04020001">
      <w:start w:val="1"/>
      <w:numFmt w:val="bullet"/>
      <w:lvlText w:val=""/>
      <w:lvlJc w:val="left"/>
      <w:pPr>
        <w:ind w:left="198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417D11BA"/>
    <w:multiLevelType w:val="hybridMultilevel"/>
    <w:tmpl w:val="BDF2A248"/>
    <w:lvl w:ilvl="0" w:tplc="6B8EBE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C6618EF"/>
    <w:multiLevelType w:val="hybridMultilevel"/>
    <w:tmpl w:val="EFD2D9C8"/>
    <w:lvl w:ilvl="0" w:tplc="F466B204">
      <w:start w:val="1"/>
      <w:numFmt w:val="bullet"/>
      <w:lvlText w:val="-"/>
      <w:lvlJc w:val="left"/>
      <w:pPr>
        <w:ind w:left="1980" w:hanging="360"/>
      </w:pPr>
      <w:rPr>
        <w:rFonts w:ascii="Times New Roman" w:eastAsia="Calibri" w:hAnsi="Times New Roman" w:cs="Times New Roman" w:hint="default"/>
      </w:rPr>
    </w:lvl>
    <w:lvl w:ilvl="1" w:tplc="04020003" w:tentative="1">
      <w:start w:val="1"/>
      <w:numFmt w:val="bullet"/>
      <w:lvlText w:val="o"/>
      <w:lvlJc w:val="left"/>
      <w:pPr>
        <w:ind w:left="2700" w:hanging="360"/>
      </w:pPr>
      <w:rPr>
        <w:rFonts w:ascii="Courier New" w:hAnsi="Courier New" w:cs="Courier New" w:hint="default"/>
      </w:rPr>
    </w:lvl>
    <w:lvl w:ilvl="2" w:tplc="04020005" w:tentative="1">
      <w:start w:val="1"/>
      <w:numFmt w:val="bullet"/>
      <w:lvlText w:val=""/>
      <w:lvlJc w:val="left"/>
      <w:pPr>
        <w:ind w:left="3420" w:hanging="360"/>
      </w:pPr>
      <w:rPr>
        <w:rFonts w:ascii="Wingdings" w:hAnsi="Wingdings" w:hint="default"/>
      </w:rPr>
    </w:lvl>
    <w:lvl w:ilvl="3" w:tplc="04020001" w:tentative="1">
      <w:start w:val="1"/>
      <w:numFmt w:val="bullet"/>
      <w:lvlText w:val=""/>
      <w:lvlJc w:val="left"/>
      <w:pPr>
        <w:ind w:left="4140" w:hanging="360"/>
      </w:pPr>
      <w:rPr>
        <w:rFonts w:ascii="Symbol" w:hAnsi="Symbol" w:hint="default"/>
      </w:rPr>
    </w:lvl>
    <w:lvl w:ilvl="4" w:tplc="04020003" w:tentative="1">
      <w:start w:val="1"/>
      <w:numFmt w:val="bullet"/>
      <w:lvlText w:val="o"/>
      <w:lvlJc w:val="left"/>
      <w:pPr>
        <w:ind w:left="4860" w:hanging="360"/>
      </w:pPr>
      <w:rPr>
        <w:rFonts w:ascii="Courier New" w:hAnsi="Courier New" w:cs="Courier New" w:hint="default"/>
      </w:rPr>
    </w:lvl>
    <w:lvl w:ilvl="5" w:tplc="04020005" w:tentative="1">
      <w:start w:val="1"/>
      <w:numFmt w:val="bullet"/>
      <w:lvlText w:val=""/>
      <w:lvlJc w:val="left"/>
      <w:pPr>
        <w:ind w:left="5580" w:hanging="360"/>
      </w:pPr>
      <w:rPr>
        <w:rFonts w:ascii="Wingdings" w:hAnsi="Wingdings" w:hint="default"/>
      </w:rPr>
    </w:lvl>
    <w:lvl w:ilvl="6" w:tplc="04020001" w:tentative="1">
      <w:start w:val="1"/>
      <w:numFmt w:val="bullet"/>
      <w:lvlText w:val=""/>
      <w:lvlJc w:val="left"/>
      <w:pPr>
        <w:ind w:left="6300" w:hanging="360"/>
      </w:pPr>
      <w:rPr>
        <w:rFonts w:ascii="Symbol" w:hAnsi="Symbol" w:hint="default"/>
      </w:rPr>
    </w:lvl>
    <w:lvl w:ilvl="7" w:tplc="04020003" w:tentative="1">
      <w:start w:val="1"/>
      <w:numFmt w:val="bullet"/>
      <w:lvlText w:val="o"/>
      <w:lvlJc w:val="left"/>
      <w:pPr>
        <w:ind w:left="7020" w:hanging="360"/>
      </w:pPr>
      <w:rPr>
        <w:rFonts w:ascii="Courier New" w:hAnsi="Courier New" w:cs="Courier New" w:hint="default"/>
      </w:rPr>
    </w:lvl>
    <w:lvl w:ilvl="8" w:tplc="04020005" w:tentative="1">
      <w:start w:val="1"/>
      <w:numFmt w:val="bullet"/>
      <w:lvlText w:val=""/>
      <w:lvlJc w:val="left"/>
      <w:pPr>
        <w:ind w:left="7740" w:hanging="360"/>
      </w:pPr>
      <w:rPr>
        <w:rFonts w:ascii="Wingdings" w:hAnsi="Wingdings" w:hint="default"/>
      </w:rPr>
    </w:lvl>
  </w:abstractNum>
  <w:abstractNum w:abstractNumId="19">
    <w:nsid w:val="50BB5936"/>
    <w:multiLevelType w:val="hybridMultilevel"/>
    <w:tmpl w:val="53AC68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515E5BE9"/>
    <w:multiLevelType w:val="hybridMultilevel"/>
    <w:tmpl w:val="9E64F502"/>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1">
    <w:nsid w:val="528C07F5"/>
    <w:multiLevelType w:val="hybridMultilevel"/>
    <w:tmpl w:val="61F43BF4"/>
    <w:lvl w:ilvl="0" w:tplc="23502950">
      <w:numFmt w:val="bullet"/>
      <w:lvlText w:val="-"/>
      <w:lvlJc w:val="left"/>
      <w:pPr>
        <w:ind w:left="1211" w:hanging="360"/>
      </w:pPr>
      <w:rPr>
        <w:rFonts w:ascii="Times New Roman" w:eastAsia="Batang" w:hAnsi="Times New Roman"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2">
    <w:nsid w:val="573670C8"/>
    <w:multiLevelType w:val="hybridMultilevel"/>
    <w:tmpl w:val="F4D676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5C131527"/>
    <w:multiLevelType w:val="hybridMultilevel"/>
    <w:tmpl w:val="37ECE2E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5D47417A"/>
    <w:multiLevelType w:val="hybridMultilevel"/>
    <w:tmpl w:val="D99A864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C966DD"/>
    <w:multiLevelType w:val="hybridMultilevel"/>
    <w:tmpl w:val="104EC1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60DA51C6"/>
    <w:multiLevelType w:val="hybridMultilevel"/>
    <w:tmpl w:val="A606BC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616D5F20"/>
    <w:multiLevelType w:val="hybridMultilevel"/>
    <w:tmpl w:val="5888C226"/>
    <w:lvl w:ilvl="0" w:tplc="0409000F">
      <w:start w:val="1"/>
      <w:numFmt w:val="decimal"/>
      <w:lvlText w:val="%1."/>
      <w:lvlJc w:val="left"/>
      <w:pPr>
        <w:ind w:left="1211" w:hanging="360"/>
      </w:pPr>
      <w:rPr>
        <w:rFont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8">
    <w:nsid w:val="6B032BF8"/>
    <w:multiLevelType w:val="hybridMultilevel"/>
    <w:tmpl w:val="E7C866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723A592C"/>
    <w:multiLevelType w:val="hybridMultilevel"/>
    <w:tmpl w:val="63701E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73D6302E"/>
    <w:multiLevelType w:val="hybridMultilevel"/>
    <w:tmpl w:val="0D04A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50101BB"/>
    <w:multiLevelType w:val="hybridMultilevel"/>
    <w:tmpl w:val="02584ED8"/>
    <w:lvl w:ilvl="0" w:tplc="04020001">
      <w:start w:val="1"/>
      <w:numFmt w:val="bullet"/>
      <w:lvlText w:val=""/>
      <w:lvlJc w:val="left"/>
      <w:pPr>
        <w:ind w:left="2460" w:hanging="360"/>
      </w:pPr>
      <w:rPr>
        <w:rFonts w:ascii="Symbol" w:hAnsi="Symbol"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32">
    <w:nsid w:val="7D55680E"/>
    <w:multiLevelType w:val="hybridMultilevel"/>
    <w:tmpl w:val="A636F9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7DA03973"/>
    <w:multiLevelType w:val="hybridMultilevel"/>
    <w:tmpl w:val="1B92F6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5"/>
  </w:num>
  <w:num w:numId="4">
    <w:abstractNumId w:val="9"/>
  </w:num>
  <w:num w:numId="5">
    <w:abstractNumId w:val="32"/>
  </w:num>
  <w:num w:numId="6">
    <w:abstractNumId w:val="12"/>
  </w:num>
  <w:num w:numId="7">
    <w:abstractNumId w:val="20"/>
  </w:num>
  <w:num w:numId="8">
    <w:abstractNumId w:val="33"/>
  </w:num>
  <w:num w:numId="9">
    <w:abstractNumId w:val="10"/>
  </w:num>
  <w:num w:numId="10">
    <w:abstractNumId w:val="18"/>
  </w:num>
  <w:num w:numId="11">
    <w:abstractNumId w:val="31"/>
  </w:num>
  <w:num w:numId="12">
    <w:abstractNumId w:val="28"/>
  </w:num>
  <w:num w:numId="13">
    <w:abstractNumId w:val="6"/>
  </w:num>
  <w:num w:numId="14">
    <w:abstractNumId w:val="22"/>
  </w:num>
  <w:num w:numId="15">
    <w:abstractNumId w:val="29"/>
  </w:num>
  <w:num w:numId="16">
    <w:abstractNumId w:val="14"/>
  </w:num>
  <w:num w:numId="17">
    <w:abstractNumId w:val="5"/>
  </w:num>
  <w:num w:numId="18">
    <w:abstractNumId w:val="19"/>
  </w:num>
  <w:num w:numId="19">
    <w:abstractNumId w:val="16"/>
  </w:num>
  <w:num w:numId="20">
    <w:abstractNumId w:val="25"/>
  </w:num>
  <w:num w:numId="21">
    <w:abstractNumId w:val="26"/>
  </w:num>
  <w:num w:numId="22">
    <w:abstractNumId w:val="23"/>
  </w:num>
  <w:num w:numId="23">
    <w:abstractNumId w:val="2"/>
  </w:num>
  <w:num w:numId="24">
    <w:abstractNumId w:val="1"/>
  </w:num>
  <w:num w:numId="25">
    <w:abstractNumId w:val="3"/>
  </w:num>
  <w:num w:numId="26">
    <w:abstractNumId w:val="8"/>
  </w:num>
  <w:num w:numId="27">
    <w:abstractNumId w:val="11"/>
  </w:num>
  <w:num w:numId="28">
    <w:abstractNumId w:val="24"/>
  </w:num>
  <w:num w:numId="29">
    <w:abstractNumId w:val="21"/>
  </w:num>
  <w:num w:numId="30">
    <w:abstractNumId w:val="17"/>
  </w:num>
  <w:num w:numId="31">
    <w:abstractNumId w:val="21"/>
  </w:num>
  <w:num w:numId="32">
    <w:abstractNumId w:val="27"/>
  </w:num>
  <w:num w:numId="33">
    <w:abstractNumId w:val="13"/>
  </w:num>
  <w:num w:numId="34">
    <w:abstractNumId w:val="0"/>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65E"/>
    <w:rsid w:val="00002BE7"/>
    <w:rsid w:val="00006299"/>
    <w:rsid w:val="0001336E"/>
    <w:rsid w:val="00015755"/>
    <w:rsid w:val="000256F8"/>
    <w:rsid w:val="00046B5C"/>
    <w:rsid w:val="00050109"/>
    <w:rsid w:val="00052C5B"/>
    <w:rsid w:val="00054D3D"/>
    <w:rsid w:val="00057EF5"/>
    <w:rsid w:val="00067DAB"/>
    <w:rsid w:val="000722EA"/>
    <w:rsid w:val="00074823"/>
    <w:rsid w:val="00075E14"/>
    <w:rsid w:val="00080757"/>
    <w:rsid w:val="00097C79"/>
    <w:rsid w:val="000A4E68"/>
    <w:rsid w:val="000C27D2"/>
    <w:rsid w:val="000C5791"/>
    <w:rsid w:val="000D0C61"/>
    <w:rsid w:val="000D16A7"/>
    <w:rsid w:val="000F028F"/>
    <w:rsid w:val="000F1968"/>
    <w:rsid w:val="000F2F6E"/>
    <w:rsid w:val="000F6AE8"/>
    <w:rsid w:val="0010316D"/>
    <w:rsid w:val="00107BA5"/>
    <w:rsid w:val="00116236"/>
    <w:rsid w:val="0013366C"/>
    <w:rsid w:val="00143B73"/>
    <w:rsid w:val="00166036"/>
    <w:rsid w:val="00172952"/>
    <w:rsid w:val="00173331"/>
    <w:rsid w:val="00173DCE"/>
    <w:rsid w:val="00174B51"/>
    <w:rsid w:val="001767F5"/>
    <w:rsid w:val="0017745D"/>
    <w:rsid w:val="00190409"/>
    <w:rsid w:val="0019385E"/>
    <w:rsid w:val="001B3C4E"/>
    <w:rsid w:val="001C68B9"/>
    <w:rsid w:val="001E1678"/>
    <w:rsid w:val="001E1CCA"/>
    <w:rsid w:val="001E2C1F"/>
    <w:rsid w:val="001E5243"/>
    <w:rsid w:val="001F054F"/>
    <w:rsid w:val="001F1ABD"/>
    <w:rsid w:val="001F77C0"/>
    <w:rsid w:val="00202033"/>
    <w:rsid w:val="00227477"/>
    <w:rsid w:val="0024062D"/>
    <w:rsid w:val="00242F11"/>
    <w:rsid w:val="0024336B"/>
    <w:rsid w:val="002549E6"/>
    <w:rsid w:val="002571E5"/>
    <w:rsid w:val="002623F1"/>
    <w:rsid w:val="002624C6"/>
    <w:rsid w:val="00272A51"/>
    <w:rsid w:val="00273C79"/>
    <w:rsid w:val="002A59F8"/>
    <w:rsid w:val="002C2CDE"/>
    <w:rsid w:val="002D306B"/>
    <w:rsid w:val="002E5E66"/>
    <w:rsid w:val="002E76E7"/>
    <w:rsid w:val="002F07A2"/>
    <w:rsid w:val="0030047C"/>
    <w:rsid w:val="00303CB5"/>
    <w:rsid w:val="00310A99"/>
    <w:rsid w:val="00311964"/>
    <w:rsid w:val="00312629"/>
    <w:rsid w:val="00313D93"/>
    <w:rsid w:val="003149B4"/>
    <w:rsid w:val="003169EA"/>
    <w:rsid w:val="00322C4E"/>
    <w:rsid w:val="00322DDB"/>
    <w:rsid w:val="0032660B"/>
    <w:rsid w:val="0033787D"/>
    <w:rsid w:val="003445F4"/>
    <w:rsid w:val="00351CD6"/>
    <w:rsid w:val="00354159"/>
    <w:rsid w:val="00355D33"/>
    <w:rsid w:val="003626D3"/>
    <w:rsid w:val="00364AED"/>
    <w:rsid w:val="0038589A"/>
    <w:rsid w:val="00387A98"/>
    <w:rsid w:val="003A2AB4"/>
    <w:rsid w:val="003A7692"/>
    <w:rsid w:val="003C06D1"/>
    <w:rsid w:val="003C1C22"/>
    <w:rsid w:val="003E27DC"/>
    <w:rsid w:val="003E28D4"/>
    <w:rsid w:val="003E4602"/>
    <w:rsid w:val="003F0BB7"/>
    <w:rsid w:val="003F51D0"/>
    <w:rsid w:val="00405DEC"/>
    <w:rsid w:val="004106AF"/>
    <w:rsid w:val="00410D5B"/>
    <w:rsid w:val="00411B3F"/>
    <w:rsid w:val="0042264D"/>
    <w:rsid w:val="00422BDD"/>
    <w:rsid w:val="004459A9"/>
    <w:rsid w:val="0045259F"/>
    <w:rsid w:val="004573E1"/>
    <w:rsid w:val="00462C75"/>
    <w:rsid w:val="00464EFA"/>
    <w:rsid w:val="004722C7"/>
    <w:rsid w:val="00486A3C"/>
    <w:rsid w:val="00492164"/>
    <w:rsid w:val="00495FCB"/>
    <w:rsid w:val="004A1727"/>
    <w:rsid w:val="004A608F"/>
    <w:rsid w:val="004A6CB6"/>
    <w:rsid w:val="004B2489"/>
    <w:rsid w:val="004C36E7"/>
    <w:rsid w:val="004C72EB"/>
    <w:rsid w:val="004E7297"/>
    <w:rsid w:val="00500EB4"/>
    <w:rsid w:val="00522984"/>
    <w:rsid w:val="00523A62"/>
    <w:rsid w:val="0052635F"/>
    <w:rsid w:val="00527AF1"/>
    <w:rsid w:val="00533847"/>
    <w:rsid w:val="00535CEF"/>
    <w:rsid w:val="00536A46"/>
    <w:rsid w:val="0055144C"/>
    <w:rsid w:val="00552EEA"/>
    <w:rsid w:val="0055402C"/>
    <w:rsid w:val="005549F1"/>
    <w:rsid w:val="0057068C"/>
    <w:rsid w:val="00575036"/>
    <w:rsid w:val="00576C17"/>
    <w:rsid w:val="00580B52"/>
    <w:rsid w:val="00581F23"/>
    <w:rsid w:val="0059052A"/>
    <w:rsid w:val="00592876"/>
    <w:rsid w:val="00593BA1"/>
    <w:rsid w:val="005A39E3"/>
    <w:rsid w:val="005B2F45"/>
    <w:rsid w:val="005C3ABA"/>
    <w:rsid w:val="005D1815"/>
    <w:rsid w:val="005E31B0"/>
    <w:rsid w:val="005E56BB"/>
    <w:rsid w:val="005E6EC7"/>
    <w:rsid w:val="005F23F3"/>
    <w:rsid w:val="005F2948"/>
    <w:rsid w:val="00602A0E"/>
    <w:rsid w:val="006141A8"/>
    <w:rsid w:val="00614BBD"/>
    <w:rsid w:val="006150CF"/>
    <w:rsid w:val="00615B56"/>
    <w:rsid w:val="00626070"/>
    <w:rsid w:val="0062613C"/>
    <w:rsid w:val="00634411"/>
    <w:rsid w:val="0064028F"/>
    <w:rsid w:val="00640506"/>
    <w:rsid w:val="00641157"/>
    <w:rsid w:val="0065574E"/>
    <w:rsid w:val="006623A6"/>
    <w:rsid w:val="006779E0"/>
    <w:rsid w:val="00687801"/>
    <w:rsid w:val="00692593"/>
    <w:rsid w:val="006936AD"/>
    <w:rsid w:val="006937F0"/>
    <w:rsid w:val="006A165E"/>
    <w:rsid w:val="006A515C"/>
    <w:rsid w:val="006B7363"/>
    <w:rsid w:val="006C2530"/>
    <w:rsid w:val="006C7B70"/>
    <w:rsid w:val="006D2A93"/>
    <w:rsid w:val="006D78B8"/>
    <w:rsid w:val="006E3C32"/>
    <w:rsid w:val="006E4D94"/>
    <w:rsid w:val="006F7086"/>
    <w:rsid w:val="007141E0"/>
    <w:rsid w:val="007150DF"/>
    <w:rsid w:val="00716E0A"/>
    <w:rsid w:val="00723AE7"/>
    <w:rsid w:val="00732231"/>
    <w:rsid w:val="007336B3"/>
    <w:rsid w:val="007374C3"/>
    <w:rsid w:val="0074205A"/>
    <w:rsid w:val="007457ED"/>
    <w:rsid w:val="007558AD"/>
    <w:rsid w:val="007571A8"/>
    <w:rsid w:val="00762ACC"/>
    <w:rsid w:val="00765B33"/>
    <w:rsid w:val="00765C24"/>
    <w:rsid w:val="007679B7"/>
    <w:rsid w:val="00774A97"/>
    <w:rsid w:val="00786210"/>
    <w:rsid w:val="007B6CD6"/>
    <w:rsid w:val="007C0C35"/>
    <w:rsid w:val="007D1BB6"/>
    <w:rsid w:val="007D365E"/>
    <w:rsid w:val="007D4ED0"/>
    <w:rsid w:val="007D5346"/>
    <w:rsid w:val="007D57EB"/>
    <w:rsid w:val="007E3CAC"/>
    <w:rsid w:val="007E5FDF"/>
    <w:rsid w:val="007F40BA"/>
    <w:rsid w:val="007F50A0"/>
    <w:rsid w:val="007F7596"/>
    <w:rsid w:val="00806549"/>
    <w:rsid w:val="0083007A"/>
    <w:rsid w:val="008576F9"/>
    <w:rsid w:val="00857F2D"/>
    <w:rsid w:val="00860D1C"/>
    <w:rsid w:val="0086493E"/>
    <w:rsid w:val="0086556C"/>
    <w:rsid w:val="00865641"/>
    <w:rsid w:val="00875DE1"/>
    <w:rsid w:val="0087627C"/>
    <w:rsid w:val="00877D8C"/>
    <w:rsid w:val="008853F4"/>
    <w:rsid w:val="00885572"/>
    <w:rsid w:val="008A4889"/>
    <w:rsid w:val="008A4999"/>
    <w:rsid w:val="008A4CC9"/>
    <w:rsid w:val="008D0417"/>
    <w:rsid w:val="008D3C48"/>
    <w:rsid w:val="008D5DB6"/>
    <w:rsid w:val="008E5A82"/>
    <w:rsid w:val="008E7A4C"/>
    <w:rsid w:val="008F34B1"/>
    <w:rsid w:val="008F5982"/>
    <w:rsid w:val="008F5B03"/>
    <w:rsid w:val="00903E44"/>
    <w:rsid w:val="0091327D"/>
    <w:rsid w:val="00923306"/>
    <w:rsid w:val="00932305"/>
    <w:rsid w:val="00934308"/>
    <w:rsid w:val="00934D4D"/>
    <w:rsid w:val="009519FF"/>
    <w:rsid w:val="009579AA"/>
    <w:rsid w:val="009640B0"/>
    <w:rsid w:val="00966AEF"/>
    <w:rsid w:val="00975AB3"/>
    <w:rsid w:val="00992E8E"/>
    <w:rsid w:val="00994E4E"/>
    <w:rsid w:val="009A001F"/>
    <w:rsid w:val="009A2890"/>
    <w:rsid w:val="009A4E49"/>
    <w:rsid w:val="009A5219"/>
    <w:rsid w:val="009A55B8"/>
    <w:rsid w:val="009A79E4"/>
    <w:rsid w:val="009B40B0"/>
    <w:rsid w:val="009B7692"/>
    <w:rsid w:val="009C5A67"/>
    <w:rsid w:val="009F4E36"/>
    <w:rsid w:val="00A041DD"/>
    <w:rsid w:val="00A05AFD"/>
    <w:rsid w:val="00A079FB"/>
    <w:rsid w:val="00A07A75"/>
    <w:rsid w:val="00A1127D"/>
    <w:rsid w:val="00A1337B"/>
    <w:rsid w:val="00A31AE0"/>
    <w:rsid w:val="00A36A65"/>
    <w:rsid w:val="00A52C67"/>
    <w:rsid w:val="00A650E2"/>
    <w:rsid w:val="00A70C8E"/>
    <w:rsid w:val="00A72AA0"/>
    <w:rsid w:val="00A76D90"/>
    <w:rsid w:val="00A9185F"/>
    <w:rsid w:val="00A933AC"/>
    <w:rsid w:val="00A97802"/>
    <w:rsid w:val="00AA487D"/>
    <w:rsid w:val="00AB082D"/>
    <w:rsid w:val="00AC4B5F"/>
    <w:rsid w:val="00AD70CE"/>
    <w:rsid w:val="00AD77E7"/>
    <w:rsid w:val="00AE30CC"/>
    <w:rsid w:val="00AE59D5"/>
    <w:rsid w:val="00AF1577"/>
    <w:rsid w:val="00AF561A"/>
    <w:rsid w:val="00B01122"/>
    <w:rsid w:val="00B04B77"/>
    <w:rsid w:val="00B12EF7"/>
    <w:rsid w:val="00B15F25"/>
    <w:rsid w:val="00B20D74"/>
    <w:rsid w:val="00B24BBA"/>
    <w:rsid w:val="00B25E7B"/>
    <w:rsid w:val="00B443F2"/>
    <w:rsid w:val="00B6043A"/>
    <w:rsid w:val="00B67BD4"/>
    <w:rsid w:val="00B8724E"/>
    <w:rsid w:val="00B92DE5"/>
    <w:rsid w:val="00B94902"/>
    <w:rsid w:val="00BA302F"/>
    <w:rsid w:val="00BB2728"/>
    <w:rsid w:val="00BB6204"/>
    <w:rsid w:val="00BB6570"/>
    <w:rsid w:val="00BD5B70"/>
    <w:rsid w:val="00BE0817"/>
    <w:rsid w:val="00BE3F1E"/>
    <w:rsid w:val="00BE5BBE"/>
    <w:rsid w:val="00BF2EBE"/>
    <w:rsid w:val="00C02CA5"/>
    <w:rsid w:val="00C037B9"/>
    <w:rsid w:val="00C03EA3"/>
    <w:rsid w:val="00C1167D"/>
    <w:rsid w:val="00C121CB"/>
    <w:rsid w:val="00C20B18"/>
    <w:rsid w:val="00C21926"/>
    <w:rsid w:val="00C30044"/>
    <w:rsid w:val="00C3060D"/>
    <w:rsid w:val="00C319BE"/>
    <w:rsid w:val="00C45375"/>
    <w:rsid w:val="00C461E2"/>
    <w:rsid w:val="00C53DEE"/>
    <w:rsid w:val="00C53F81"/>
    <w:rsid w:val="00C559F0"/>
    <w:rsid w:val="00C563AA"/>
    <w:rsid w:val="00C731EF"/>
    <w:rsid w:val="00C7413E"/>
    <w:rsid w:val="00C762B9"/>
    <w:rsid w:val="00C76A5B"/>
    <w:rsid w:val="00C77A5A"/>
    <w:rsid w:val="00C8271B"/>
    <w:rsid w:val="00C83C83"/>
    <w:rsid w:val="00C91D55"/>
    <w:rsid w:val="00CA2A56"/>
    <w:rsid w:val="00CA3167"/>
    <w:rsid w:val="00CB3B66"/>
    <w:rsid w:val="00CB66F8"/>
    <w:rsid w:val="00CB6D15"/>
    <w:rsid w:val="00CC6C5D"/>
    <w:rsid w:val="00CC6DEC"/>
    <w:rsid w:val="00CD3D99"/>
    <w:rsid w:val="00CD3E69"/>
    <w:rsid w:val="00CE64A2"/>
    <w:rsid w:val="00CE6EEF"/>
    <w:rsid w:val="00CF0308"/>
    <w:rsid w:val="00CF0F1B"/>
    <w:rsid w:val="00D00928"/>
    <w:rsid w:val="00D06326"/>
    <w:rsid w:val="00D100EA"/>
    <w:rsid w:val="00D20B69"/>
    <w:rsid w:val="00D2300F"/>
    <w:rsid w:val="00D307D6"/>
    <w:rsid w:val="00D36CFB"/>
    <w:rsid w:val="00D52B77"/>
    <w:rsid w:val="00D604E8"/>
    <w:rsid w:val="00D61AD6"/>
    <w:rsid w:val="00D643EB"/>
    <w:rsid w:val="00D7075A"/>
    <w:rsid w:val="00D9423C"/>
    <w:rsid w:val="00D95712"/>
    <w:rsid w:val="00D95C35"/>
    <w:rsid w:val="00DA5048"/>
    <w:rsid w:val="00DB448B"/>
    <w:rsid w:val="00DB5277"/>
    <w:rsid w:val="00DB542C"/>
    <w:rsid w:val="00DC3927"/>
    <w:rsid w:val="00DD229B"/>
    <w:rsid w:val="00DD4917"/>
    <w:rsid w:val="00DE00C2"/>
    <w:rsid w:val="00DE0FBF"/>
    <w:rsid w:val="00DE20AA"/>
    <w:rsid w:val="00DE2A78"/>
    <w:rsid w:val="00DF5A5A"/>
    <w:rsid w:val="00DF71C1"/>
    <w:rsid w:val="00E02F4C"/>
    <w:rsid w:val="00E054F7"/>
    <w:rsid w:val="00E072EF"/>
    <w:rsid w:val="00E1687C"/>
    <w:rsid w:val="00E224A5"/>
    <w:rsid w:val="00E25FB7"/>
    <w:rsid w:val="00E26FE8"/>
    <w:rsid w:val="00E35493"/>
    <w:rsid w:val="00E35BDD"/>
    <w:rsid w:val="00E35EFF"/>
    <w:rsid w:val="00E47B6B"/>
    <w:rsid w:val="00E50E1E"/>
    <w:rsid w:val="00E659FA"/>
    <w:rsid w:val="00E65F1C"/>
    <w:rsid w:val="00E80A38"/>
    <w:rsid w:val="00E96636"/>
    <w:rsid w:val="00EA0358"/>
    <w:rsid w:val="00EA1A7D"/>
    <w:rsid w:val="00EA5A94"/>
    <w:rsid w:val="00EA7DF8"/>
    <w:rsid w:val="00EC25AF"/>
    <w:rsid w:val="00EC7873"/>
    <w:rsid w:val="00ED0941"/>
    <w:rsid w:val="00EE562A"/>
    <w:rsid w:val="00EE7448"/>
    <w:rsid w:val="00EF1FA2"/>
    <w:rsid w:val="00EF5CD5"/>
    <w:rsid w:val="00F0697B"/>
    <w:rsid w:val="00F11987"/>
    <w:rsid w:val="00F12F99"/>
    <w:rsid w:val="00F17029"/>
    <w:rsid w:val="00F17B73"/>
    <w:rsid w:val="00F219DE"/>
    <w:rsid w:val="00F227A2"/>
    <w:rsid w:val="00F2596F"/>
    <w:rsid w:val="00F26C5C"/>
    <w:rsid w:val="00F27AF0"/>
    <w:rsid w:val="00F34AE5"/>
    <w:rsid w:val="00F35189"/>
    <w:rsid w:val="00F37295"/>
    <w:rsid w:val="00F42EE9"/>
    <w:rsid w:val="00F43A84"/>
    <w:rsid w:val="00F554C0"/>
    <w:rsid w:val="00F6284B"/>
    <w:rsid w:val="00F642C8"/>
    <w:rsid w:val="00F64346"/>
    <w:rsid w:val="00F7191C"/>
    <w:rsid w:val="00F73A75"/>
    <w:rsid w:val="00F77244"/>
    <w:rsid w:val="00F77E6F"/>
    <w:rsid w:val="00F8249E"/>
    <w:rsid w:val="00F84710"/>
    <w:rsid w:val="00F8515B"/>
    <w:rsid w:val="00F90C53"/>
    <w:rsid w:val="00F922DA"/>
    <w:rsid w:val="00F924AE"/>
    <w:rsid w:val="00FA3FA0"/>
    <w:rsid w:val="00FB0936"/>
    <w:rsid w:val="00FC12E3"/>
    <w:rsid w:val="00FC4D0A"/>
    <w:rsid w:val="00FC7754"/>
    <w:rsid w:val="00FD0563"/>
    <w:rsid w:val="00FD5B1F"/>
    <w:rsid w:val="00FD7D5F"/>
    <w:rsid w:val="00FF3113"/>
    <w:rsid w:val="00FF5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F6E"/>
    <w:pPr>
      <w:spacing w:after="200" w:line="276" w:lineRule="auto"/>
    </w:pPr>
    <w:rPr>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365E"/>
    <w:pPr>
      <w:ind w:left="720"/>
      <w:contextualSpacing/>
    </w:pPr>
  </w:style>
  <w:style w:type="paragraph" w:styleId="a4">
    <w:name w:val="header"/>
    <w:basedOn w:val="a"/>
    <w:link w:val="a5"/>
    <w:uiPriority w:val="99"/>
    <w:unhideWhenUsed/>
    <w:rsid w:val="00B12EF7"/>
    <w:pPr>
      <w:tabs>
        <w:tab w:val="center" w:pos="4536"/>
        <w:tab w:val="right" w:pos="9072"/>
      </w:tabs>
    </w:pPr>
  </w:style>
  <w:style w:type="character" w:customStyle="1" w:styleId="a5">
    <w:name w:val="Горен колонтитул Знак"/>
    <w:link w:val="a4"/>
    <w:uiPriority w:val="99"/>
    <w:rsid w:val="00B12EF7"/>
    <w:rPr>
      <w:sz w:val="22"/>
      <w:szCs w:val="22"/>
      <w:lang w:eastAsia="en-US"/>
    </w:rPr>
  </w:style>
  <w:style w:type="paragraph" w:styleId="a6">
    <w:name w:val="footer"/>
    <w:basedOn w:val="a"/>
    <w:link w:val="a7"/>
    <w:uiPriority w:val="99"/>
    <w:unhideWhenUsed/>
    <w:rsid w:val="00B12EF7"/>
    <w:pPr>
      <w:tabs>
        <w:tab w:val="center" w:pos="4536"/>
        <w:tab w:val="right" w:pos="9072"/>
      </w:tabs>
    </w:pPr>
  </w:style>
  <w:style w:type="character" w:customStyle="1" w:styleId="a7">
    <w:name w:val="Долен колонтитул Знак"/>
    <w:link w:val="a6"/>
    <w:uiPriority w:val="99"/>
    <w:rsid w:val="00B12EF7"/>
    <w:rPr>
      <w:sz w:val="22"/>
      <w:szCs w:val="22"/>
      <w:lang w:eastAsia="en-US"/>
    </w:rPr>
  </w:style>
  <w:style w:type="character" w:styleId="a8">
    <w:name w:val="Hyperlink"/>
    <w:uiPriority w:val="99"/>
    <w:unhideWhenUsed/>
    <w:rsid w:val="0064050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F6E"/>
    <w:pPr>
      <w:spacing w:after="200" w:line="276" w:lineRule="auto"/>
    </w:pPr>
    <w:rPr>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365E"/>
    <w:pPr>
      <w:ind w:left="720"/>
      <w:contextualSpacing/>
    </w:pPr>
  </w:style>
  <w:style w:type="paragraph" w:styleId="a4">
    <w:name w:val="header"/>
    <w:basedOn w:val="a"/>
    <w:link w:val="a5"/>
    <w:uiPriority w:val="99"/>
    <w:unhideWhenUsed/>
    <w:rsid w:val="00B12EF7"/>
    <w:pPr>
      <w:tabs>
        <w:tab w:val="center" w:pos="4536"/>
        <w:tab w:val="right" w:pos="9072"/>
      </w:tabs>
    </w:pPr>
  </w:style>
  <w:style w:type="character" w:customStyle="1" w:styleId="a5">
    <w:name w:val="Горен колонтитул Знак"/>
    <w:link w:val="a4"/>
    <w:uiPriority w:val="99"/>
    <w:rsid w:val="00B12EF7"/>
    <w:rPr>
      <w:sz w:val="22"/>
      <w:szCs w:val="22"/>
      <w:lang w:eastAsia="en-US"/>
    </w:rPr>
  </w:style>
  <w:style w:type="paragraph" w:styleId="a6">
    <w:name w:val="footer"/>
    <w:basedOn w:val="a"/>
    <w:link w:val="a7"/>
    <w:uiPriority w:val="99"/>
    <w:unhideWhenUsed/>
    <w:rsid w:val="00B12EF7"/>
    <w:pPr>
      <w:tabs>
        <w:tab w:val="center" w:pos="4536"/>
        <w:tab w:val="right" w:pos="9072"/>
      </w:tabs>
    </w:pPr>
  </w:style>
  <w:style w:type="character" w:customStyle="1" w:styleId="a7">
    <w:name w:val="Долен колонтитул Знак"/>
    <w:link w:val="a6"/>
    <w:uiPriority w:val="99"/>
    <w:rsid w:val="00B12EF7"/>
    <w:rPr>
      <w:sz w:val="22"/>
      <w:szCs w:val="22"/>
      <w:lang w:eastAsia="en-US"/>
    </w:rPr>
  </w:style>
  <w:style w:type="character" w:styleId="a8">
    <w:name w:val="Hyperlink"/>
    <w:uiPriority w:val="99"/>
    <w:unhideWhenUsed/>
    <w:rsid w:val="006405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592455">
      <w:bodyDiv w:val="1"/>
      <w:marLeft w:val="0"/>
      <w:marRight w:val="0"/>
      <w:marTop w:val="0"/>
      <w:marBottom w:val="0"/>
      <w:divBdr>
        <w:top w:val="none" w:sz="0" w:space="0" w:color="auto"/>
        <w:left w:val="none" w:sz="0" w:space="0" w:color="auto"/>
        <w:bottom w:val="none" w:sz="0" w:space="0" w:color="auto"/>
        <w:right w:val="none" w:sz="0" w:space="0" w:color="auto"/>
      </w:divBdr>
    </w:div>
    <w:div w:id="618726892">
      <w:bodyDiv w:val="1"/>
      <w:marLeft w:val="0"/>
      <w:marRight w:val="0"/>
      <w:marTop w:val="0"/>
      <w:marBottom w:val="0"/>
      <w:divBdr>
        <w:top w:val="none" w:sz="0" w:space="0" w:color="auto"/>
        <w:left w:val="none" w:sz="0" w:space="0" w:color="auto"/>
        <w:bottom w:val="none" w:sz="0" w:space="0" w:color="auto"/>
        <w:right w:val="none" w:sz="0" w:space="0" w:color="auto"/>
      </w:divBdr>
    </w:div>
    <w:div w:id="651911136">
      <w:bodyDiv w:val="1"/>
      <w:marLeft w:val="0"/>
      <w:marRight w:val="0"/>
      <w:marTop w:val="0"/>
      <w:marBottom w:val="0"/>
      <w:divBdr>
        <w:top w:val="none" w:sz="0" w:space="0" w:color="auto"/>
        <w:left w:val="none" w:sz="0" w:space="0" w:color="auto"/>
        <w:bottom w:val="none" w:sz="0" w:space="0" w:color="auto"/>
        <w:right w:val="none" w:sz="0" w:space="0" w:color="auto"/>
      </w:divBdr>
    </w:div>
    <w:div w:id="794370487">
      <w:bodyDiv w:val="1"/>
      <w:marLeft w:val="0"/>
      <w:marRight w:val="0"/>
      <w:marTop w:val="0"/>
      <w:marBottom w:val="0"/>
      <w:divBdr>
        <w:top w:val="none" w:sz="0" w:space="0" w:color="auto"/>
        <w:left w:val="none" w:sz="0" w:space="0" w:color="auto"/>
        <w:bottom w:val="none" w:sz="0" w:space="0" w:color="auto"/>
        <w:right w:val="none" w:sz="0" w:space="0" w:color="auto"/>
      </w:divBdr>
    </w:div>
    <w:div w:id="857163081">
      <w:bodyDiv w:val="1"/>
      <w:marLeft w:val="0"/>
      <w:marRight w:val="0"/>
      <w:marTop w:val="0"/>
      <w:marBottom w:val="0"/>
      <w:divBdr>
        <w:top w:val="none" w:sz="0" w:space="0" w:color="auto"/>
        <w:left w:val="none" w:sz="0" w:space="0" w:color="auto"/>
        <w:bottom w:val="none" w:sz="0" w:space="0" w:color="auto"/>
        <w:right w:val="none" w:sz="0" w:space="0" w:color="auto"/>
      </w:divBdr>
    </w:div>
    <w:div w:id="884297623">
      <w:bodyDiv w:val="1"/>
      <w:marLeft w:val="0"/>
      <w:marRight w:val="0"/>
      <w:marTop w:val="0"/>
      <w:marBottom w:val="0"/>
      <w:divBdr>
        <w:top w:val="none" w:sz="0" w:space="0" w:color="auto"/>
        <w:left w:val="none" w:sz="0" w:space="0" w:color="auto"/>
        <w:bottom w:val="none" w:sz="0" w:space="0" w:color="auto"/>
        <w:right w:val="none" w:sz="0" w:space="0" w:color="auto"/>
      </w:divBdr>
    </w:div>
    <w:div w:id="1056394747">
      <w:bodyDiv w:val="1"/>
      <w:marLeft w:val="0"/>
      <w:marRight w:val="0"/>
      <w:marTop w:val="0"/>
      <w:marBottom w:val="0"/>
      <w:divBdr>
        <w:top w:val="none" w:sz="0" w:space="0" w:color="auto"/>
        <w:left w:val="none" w:sz="0" w:space="0" w:color="auto"/>
        <w:bottom w:val="none" w:sz="0" w:space="0" w:color="auto"/>
        <w:right w:val="none" w:sz="0" w:space="0" w:color="auto"/>
      </w:divBdr>
    </w:div>
    <w:div w:id="1201479316">
      <w:bodyDiv w:val="1"/>
      <w:marLeft w:val="0"/>
      <w:marRight w:val="0"/>
      <w:marTop w:val="0"/>
      <w:marBottom w:val="0"/>
      <w:divBdr>
        <w:top w:val="none" w:sz="0" w:space="0" w:color="auto"/>
        <w:left w:val="none" w:sz="0" w:space="0" w:color="auto"/>
        <w:bottom w:val="none" w:sz="0" w:space="0" w:color="auto"/>
        <w:right w:val="none" w:sz="0" w:space="0" w:color="auto"/>
      </w:divBdr>
    </w:div>
    <w:div w:id="1291933622">
      <w:bodyDiv w:val="1"/>
      <w:marLeft w:val="0"/>
      <w:marRight w:val="0"/>
      <w:marTop w:val="0"/>
      <w:marBottom w:val="0"/>
      <w:divBdr>
        <w:top w:val="none" w:sz="0" w:space="0" w:color="auto"/>
        <w:left w:val="none" w:sz="0" w:space="0" w:color="auto"/>
        <w:bottom w:val="none" w:sz="0" w:space="0" w:color="auto"/>
        <w:right w:val="none" w:sz="0" w:space="0" w:color="auto"/>
      </w:divBdr>
    </w:div>
    <w:div w:id="2074543086">
      <w:bodyDiv w:val="1"/>
      <w:marLeft w:val="0"/>
      <w:marRight w:val="0"/>
      <w:marTop w:val="0"/>
      <w:marBottom w:val="0"/>
      <w:divBdr>
        <w:top w:val="none" w:sz="0" w:space="0" w:color="auto"/>
        <w:left w:val="none" w:sz="0" w:space="0" w:color="auto"/>
        <w:bottom w:val="none" w:sz="0" w:space="0" w:color="auto"/>
        <w:right w:val="none" w:sz="0" w:space="0" w:color="auto"/>
      </w:divBdr>
    </w:div>
    <w:div w:id="208020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odz98bg.com" TargetMode="External"/><Relationship Id="rId4" Type="http://schemas.openxmlformats.org/officeDocument/2006/relationships/settings" Target="settings.xml"/><Relationship Id="rId9" Type="http://schemas.openxmlformats.org/officeDocument/2006/relationships/hyperlink" Target="mailto:odz98director@abv.b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11</Pages>
  <Words>4901</Words>
  <Characters>27941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32777</CharactersWithSpaces>
  <SharedDoc>false</SharedDoc>
  <HLinks>
    <vt:vector size="12" baseType="variant">
      <vt:variant>
        <vt:i4>7274542</vt:i4>
      </vt:variant>
      <vt:variant>
        <vt:i4>3</vt:i4>
      </vt:variant>
      <vt:variant>
        <vt:i4>0</vt:i4>
      </vt:variant>
      <vt:variant>
        <vt:i4>5</vt:i4>
      </vt:variant>
      <vt:variant>
        <vt:lpwstr>http://www.odz98bg.com/</vt:lpwstr>
      </vt:variant>
      <vt:variant>
        <vt:lpwstr/>
      </vt:variant>
      <vt:variant>
        <vt:i4>3145729</vt:i4>
      </vt:variant>
      <vt:variant>
        <vt:i4>0</vt:i4>
      </vt:variant>
      <vt:variant>
        <vt:i4>0</vt:i4>
      </vt:variant>
      <vt:variant>
        <vt:i4>5</vt:i4>
      </vt:variant>
      <vt:variant>
        <vt:lpwstr>mailto:odz98director@abv.bg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buba</dc:creator>
  <cp:keywords/>
  <dc:description/>
  <cp:lastModifiedBy>BOSS</cp:lastModifiedBy>
  <cp:revision>15</cp:revision>
  <dcterms:created xsi:type="dcterms:W3CDTF">2017-06-07T10:33:00Z</dcterms:created>
  <dcterms:modified xsi:type="dcterms:W3CDTF">2018-06-19T11:14:00Z</dcterms:modified>
</cp:coreProperties>
</file>