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9D1" w:rsidRPr="00B5404D" w:rsidRDefault="00B5404D" w:rsidP="008609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bg-BG"/>
        </w:rPr>
        <w:t xml:space="preserve">      </w:t>
      </w:r>
      <w:r w:rsidR="008609D1" w:rsidRPr="008609D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bg-BG"/>
        </w:rPr>
        <w:t xml:space="preserve">Съобщение за провеждане на публичен жребий за определяне на изпълнител между класираните на първо място оферти </w:t>
      </w:r>
      <w:r w:rsidR="00B52BF5" w:rsidRPr="00B5404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bg-BG"/>
        </w:rPr>
        <w:t>в процедура</w:t>
      </w:r>
      <w:r w:rsidR="00403601" w:rsidRPr="00B5404D">
        <w:rPr>
          <w:rFonts w:ascii="Times New Roman" w:hAnsi="Times New Roman" w:cs="Times New Roman"/>
          <w:spacing w:val="26"/>
          <w:sz w:val="24"/>
          <w:szCs w:val="24"/>
        </w:rPr>
        <w:t xml:space="preserve">   открита от    ЦСМП – Перник  </w:t>
      </w:r>
      <w:r w:rsidR="00403601" w:rsidRPr="00B5404D">
        <w:rPr>
          <w:rFonts w:ascii="Times New Roman" w:hAnsi="Times New Roman" w:cs="Times New Roman"/>
          <w:sz w:val="24"/>
          <w:szCs w:val="24"/>
        </w:rPr>
        <w:t>на</w:t>
      </w:r>
      <w:r w:rsidR="00403601" w:rsidRPr="00B5404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z w:val="24"/>
          <w:szCs w:val="24"/>
        </w:rPr>
        <w:t>ос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="00403601" w:rsidRPr="00B5404D">
        <w:rPr>
          <w:rFonts w:ascii="Times New Roman" w:hAnsi="Times New Roman" w:cs="Times New Roman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pacing w:val="1"/>
          <w:sz w:val="24"/>
          <w:szCs w:val="24"/>
        </w:rPr>
        <w:t>в</w:t>
      </w:r>
      <w:r w:rsidR="00403601" w:rsidRPr="00B5404D">
        <w:rPr>
          <w:rFonts w:ascii="Times New Roman" w:hAnsi="Times New Roman" w:cs="Times New Roman"/>
          <w:sz w:val="24"/>
          <w:szCs w:val="24"/>
        </w:rPr>
        <w:t>ание</w:t>
      </w:r>
      <w:r w:rsidR="00403601" w:rsidRPr="00B5404D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="00403601" w:rsidRPr="00B5404D">
        <w:rPr>
          <w:rFonts w:ascii="Times New Roman" w:hAnsi="Times New Roman" w:cs="Times New Roman"/>
          <w:spacing w:val="1"/>
          <w:sz w:val="24"/>
          <w:szCs w:val="24"/>
        </w:rPr>
        <w:t>л</w:t>
      </w:r>
      <w:r w:rsidR="00403601" w:rsidRPr="00B5404D">
        <w:rPr>
          <w:rFonts w:ascii="Times New Roman" w:hAnsi="Times New Roman" w:cs="Times New Roman"/>
          <w:sz w:val="24"/>
          <w:szCs w:val="24"/>
        </w:rPr>
        <w:t>.</w:t>
      </w:r>
      <w:r w:rsidR="00403601" w:rsidRPr="00B5404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z w:val="24"/>
          <w:szCs w:val="24"/>
        </w:rPr>
        <w:t>20, ал 3, т.2</w:t>
      </w:r>
      <w:r w:rsidR="00403601" w:rsidRPr="00B5404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pacing w:val="1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z w:val="24"/>
          <w:szCs w:val="24"/>
        </w:rPr>
        <w:t>т</w:t>
      </w:r>
      <w:r w:rsidR="00403601" w:rsidRPr="00B5404D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pacing w:val="1"/>
          <w:sz w:val="24"/>
          <w:szCs w:val="24"/>
        </w:rPr>
        <w:t>З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z w:val="24"/>
          <w:szCs w:val="24"/>
        </w:rPr>
        <w:t>П</w:t>
      </w:r>
      <w:r w:rsidR="00403601" w:rsidRPr="00B5404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z w:val="24"/>
          <w:szCs w:val="24"/>
        </w:rPr>
        <w:t>и</w:t>
      </w:r>
      <w:r w:rsidR="00403601" w:rsidRPr="00B5404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z w:val="24"/>
          <w:szCs w:val="24"/>
        </w:rPr>
        <w:t>във</w:t>
      </w:r>
      <w:r w:rsidR="00403601" w:rsidRPr="00B5404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pacing w:val="-1"/>
          <w:w w:val="101"/>
          <w:sz w:val="24"/>
          <w:szCs w:val="24"/>
        </w:rPr>
        <w:t>в</w:t>
      </w:r>
      <w:r w:rsidR="00403601" w:rsidRPr="00B5404D">
        <w:rPr>
          <w:rFonts w:ascii="Times New Roman" w:hAnsi="Times New Roman" w:cs="Times New Roman"/>
          <w:spacing w:val="1"/>
          <w:w w:val="101"/>
          <w:sz w:val="24"/>
          <w:szCs w:val="24"/>
        </w:rPr>
        <w:t>р</w:t>
      </w:r>
      <w:r w:rsidR="00403601" w:rsidRPr="00B5404D">
        <w:rPr>
          <w:rFonts w:ascii="Times New Roman" w:hAnsi="Times New Roman" w:cs="Times New Roman"/>
          <w:spacing w:val="2"/>
          <w:w w:val="101"/>
          <w:sz w:val="24"/>
          <w:szCs w:val="24"/>
        </w:rPr>
        <w:t>ъ</w:t>
      </w:r>
      <w:r w:rsidR="00403601" w:rsidRPr="00B5404D">
        <w:rPr>
          <w:rFonts w:ascii="Times New Roman" w:hAnsi="Times New Roman" w:cs="Times New Roman"/>
          <w:spacing w:val="-2"/>
          <w:w w:val="101"/>
          <w:sz w:val="24"/>
          <w:szCs w:val="24"/>
        </w:rPr>
        <w:t>з</w:t>
      </w:r>
      <w:r w:rsidR="00403601" w:rsidRPr="00B5404D">
        <w:rPr>
          <w:rFonts w:ascii="Times New Roman" w:hAnsi="Times New Roman" w:cs="Times New Roman"/>
          <w:spacing w:val="1"/>
          <w:w w:val="101"/>
          <w:sz w:val="24"/>
          <w:szCs w:val="24"/>
        </w:rPr>
        <w:t>к</w:t>
      </w:r>
      <w:r w:rsidR="00403601" w:rsidRPr="00B5404D">
        <w:rPr>
          <w:rFonts w:ascii="Times New Roman" w:hAnsi="Times New Roman" w:cs="Times New Roman"/>
          <w:w w:val="101"/>
          <w:sz w:val="24"/>
          <w:szCs w:val="24"/>
        </w:rPr>
        <w:t xml:space="preserve">а </w:t>
      </w:r>
      <w:r w:rsidR="00403601" w:rsidRPr="00B5404D">
        <w:rPr>
          <w:rFonts w:ascii="Times New Roman" w:hAnsi="Times New Roman" w:cs="Times New Roman"/>
          <w:sz w:val="24"/>
          <w:szCs w:val="24"/>
        </w:rPr>
        <w:t>с</w:t>
      </w:r>
      <w:r w:rsidR="00403601" w:rsidRPr="00B5404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403601" w:rsidRPr="00B5404D">
        <w:rPr>
          <w:rFonts w:ascii="Times New Roman" w:hAnsi="Times New Roman" w:cs="Times New Roman"/>
          <w:sz w:val="24"/>
          <w:szCs w:val="24"/>
        </w:rPr>
        <w:t>не</w:t>
      </w:r>
      <w:r w:rsidR="00403601" w:rsidRPr="00B5404D">
        <w:rPr>
          <w:rFonts w:ascii="Times New Roman" w:hAnsi="Times New Roman" w:cs="Times New Roman"/>
          <w:spacing w:val="1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бх</w:t>
      </w:r>
      <w:r w:rsidR="00403601" w:rsidRPr="00B5404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z w:val="24"/>
          <w:szCs w:val="24"/>
        </w:rPr>
        <w:t>д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им</w:t>
      </w:r>
      <w:r w:rsidR="00403601" w:rsidRPr="00B5404D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="00403601" w:rsidRPr="00B5404D">
        <w:rPr>
          <w:rFonts w:ascii="Times New Roman" w:hAnsi="Times New Roman" w:cs="Times New Roman"/>
          <w:sz w:val="24"/>
          <w:szCs w:val="24"/>
        </w:rPr>
        <w:t>т</w:t>
      </w:r>
      <w:r w:rsidR="00403601" w:rsidRPr="00B5404D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="00403601" w:rsidRPr="00B5404D">
        <w:rPr>
          <w:rFonts w:ascii="Times New Roman" w:hAnsi="Times New Roman" w:cs="Times New Roman"/>
          <w:sz w:val="24"/>
          <w:szCs w:val="24"/>
        </w:rPr>
        <w:t>а</w:t>
      </w:r>
      <w:r w:rsidR="00403601" w:rsidRPr="00B5404D">
        <w:rPr>
          <w:rFonts w:ascii="Times New Roman" w:hAnsi="Times New Roman" w:cs="Times New Roman"/>
          <w:spacing w:val="29"/>
          <w:sz w:val="24"/>
          <w:szCs w:val="24"/>
        </w:rPr>
        <w:t xml:space="preserve"> от и</w:t>
      </w:r>
      <w:r w:rsidR="00403601" w:rsidRPr="00B5404D">
        <w:rPr>
          <w:rFonts w:ascii="Times New Roman" w:eastAsia="Batang" w:hAnsi="Times New Roman" w:cs="Times New Roman"/>
          <w:sz w:val="24"/>
          <w:szCs w:val="24"/>
        </w:rPr>
        <w:t>збор на  лицензиран оператор за отпечатване и предоставяне на ваучери за храна на служителите на ЦСМП – Перник</w:t>
      </w:r>
      <w:r w:rsidR="00403601" w:rsidRPr="00B5404D">
        <w:rPr>
          <w:rFonts w:ascii="Times New Roman" w:hAnsi="Times New Roman" w:cs="Times New Roman"/>
          <w:sz w:val="24"/>
          <w:szCs w:val="24"/>
        </w:rPr>
        <w:t>.</w:t>
      </w:r>
    </w:p>
    <w:p w:rsidR="008609D1" w:rsidRPr="008609D1" w:rsidRDefault="008609D1" w:rsidP="008609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5404D" w:rsidRDefault="00403601" w:rsidP="00B5404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8609D1" w:rsidRPr="008609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</w:t>
      </w:r>
      <w:r w:rsidR="008609D1"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  <w:r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09.08.2018г.</w:t>
      </w:r>
      <w:r w:rsidR="008609D1" w:rsidRPr="008609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 от</w:t>
      </w:r>
      <w:r w:rsidR="008609D1"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  <w:r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09</w:t>
      </w:r>
      <w:r w:rsidR="008609D1"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.30</w:t>
      </w:r>
      <w:r w:rsidR="008609D1" w:rsidRPr="00B54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 часа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в административната сграда на 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ЦСМП – Перник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 адрес: гр. 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Перник, ул.” Брезник” № 2 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комисията назначена със Заповед № 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33/07.08.2018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г. на 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директора на ЦСМП – Перник </w:t>
      </w:r>
      <w:r w:rsidR="008609D1"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разглеждане и оценяване на постъпилите оферти и класиране на участниците в обществена поръчка  по реда на чл. 20, ал. 3 от ЗОП – обява с предмет: </w:t>
      </w:r>
      <w:r w:rsidR="00B5404D">
        <w:rPr>
          <w:rFonts w:ascii="Times New Roman" w:hAnsi="Times New Roman" w:cs="Times New Roman"/>
          <w:spacing w:val="29"/>
          <w:sz w:val="24"/>
          <w:szCs w:val="24"/>
        </w:rPr>
        <w:t>И</w:t>
      </w:r>
      <w:r w:rsidRPr="00B5404D">
        <w:rPr>
          <w:rFonts w:ascii="Times New Roman" w:eastAsia="Batang" w:hAnsi="Times New Roman" w:cs="Times New Roman"/>
          <w:sz w:val="24"/>
          <w:szCs w:val="24"/>
        </w:rPr>
        <w:t>збор на  лицензиран оператор за отпечатване и предоставяне на ваучери за храна на служителите на ЦСМП – Перник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 на основание чл. 58, ал. 3 от ППЗОП, ще проведе публичен жребий за определяне на изпълнител между класираните на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първо място 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оферти на „</w:t>
      </w: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ТОМБОУ БЪЛГАРИЯ” ООД и „БЪЛГАРСКИ ПОЩИ „ ЕАД.</w:t>
      </w:r>
      <w:r w:rsid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609D1" w:rsidRPr="008609D1" w:rsidRDefault="00B5404D" w:rsidP="00B5404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случай, че един или повече участници, подали оферти не се явят, заседанието на комисията, на което ще се проведе публичният жребий ще се отложи за 30 минути /тридесет минути/, като мястото остава непроменено. В този случай и ако повторно не се явят участници, подали оферти, публичният жребий ще се проведе, независимо дали присъстват участници или техни представители.</w:t>
      </w:r>
    </w:p>
    <w:p w:rsidR="008609D1" w:rsidRPr="008609D1" w:rsidRDefault="00B5404D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</w:t>
      </w:r>
      <w:r w:rsidR="008609D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провеждане на жребия могат да присъстват участниците в процедурата или техни упълномощени представители. </w:t>
      </w:r>
    </w:p>
    <w:p w:rsidR="008609D1" w:rsidRPr="008609D1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РЕГЛАМЕНТ ЗА ПУБЛИЧЕН ЖРЕБИЙ</w:t>
      </w:r>
    </w:p>
    <w:p w:rsidR="008609D1" w:rsidRPr="008609D1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Като средство за провеждане на публичния жребий ще се използват два еднакви непрозрачни плика с поставени вътре лис</w:t>
      </w:r>
      <w:r w:rsidR="00403601"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чета с написани наименованията на участниците, класирани на първо място</w:t>
      </w:r>
      <w:r w:rsidR="00403601"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кутия с капак. Комисията определя следния начин за провеждане на публичния жребий:  </w:t>
      </w:r>
      <w:r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        </w:t>
      </w:r>
    </w:p>
    <w:p w:rsidR="008609D1" w:rsidRPr="008609D1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40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1.Определяне на участника, който ще изтегли жребия.</w:t>
      </w:r>
    </w:p>
    <w:p w:rsidR="008609D1" w:rsidRPr="008609D1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1.1. Комисията ще подготви два еднакви, празни, непрозрачни плика, две идентични бели лис</w:t>
      </w:r>
      <w:r w:rsidR="00403601"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чета и една кутия с капак. </w:t>
      </w:r>
    </w:p>
    <w:p w:rsidR="00403601" w:rsidRPr="008609D1" w:rsidRDefault="008609D1" w:rsidP="004036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1.2. В двата плика ще бъдат поставени листчета с надписи </w:t>
      </w:r>
      <w:r w:rsidR="00403601"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r w:rsidR="00403601"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ТОМБОУ БЪЛГАРИЯ” ООД и „БЪЛГАРСКИ ПОЩИ „ ЕАД.</w:t>
      </w:r>
    </w:p>
    <w:p w:rsidR="008609D1" w:rsidRPr="008609D1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1.3. Пликовете се поставят в кутията като на всеки от участниците се предоставя възможност, ако има желание, да разбърка пликовете.</w:t>
      </w:r>
    </w:p>
    <w:p w:rsidR="008609D1" w:rsidRPr="00B5404D" w:rsidRDefault="008609D1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1.4. Председателят на комисията ще изтегли един от пликовете, ще го отвори и ще оповести листчето с името на участника, който ще изтегли жребия за опреде</w:t>
      </w:r>
      <w:r w:rsidR="00403601"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ляне на изпълнител на поръчката.</w:t>
      </w:r>
      <w:r w:rsidRPr="008609D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334D5B" w:rsidRPr="008609D1" w:rsidRDefault="00334D5B" w:rsidP="008609D1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404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1.5.С оповестяването на участника , публичния жребии приключва.</w:t>
      </w:r>
    </w:p>
    <w:p w:rsidR="008609D1" w:rsidRPr="008609D1" w:rsidRDefault="008609D1" w:rsidP="00334D5B">
      <w:p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8609D1" w:rsidRPr="008609D1" w:rsidSect="00971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9D1"/>
    <w:rsid w:val="00334D5B"/>
    <w:rsid w:val="00403601"/>
    <w:rsid w:val="008609D1"/>
    <w:rsid w:val="00971E09"/>
    <w:rsid w:val="00B52BF5"/>
    <w:rsid w:val="00B5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E09"/>
  </w:style>
  <w:style w:type="paragraph" w:styleId="1">
    <w:name w:val="heading 1"/>
    <w:basedOn w:val="a"/>
    <w:link w:val="10"/>
    <w:uiPriority w:val="9"/>
    <w:qFormat/>
    <w:rsid w:val="00860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609D1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860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8609D1"/>
    <w:rPr>
      <w:b/>
      <w:bCs/>
    </w:rPr>
  </w:style>
  <w:style w:type="character" w:styleId="a5">
    <w:name w:val="Hyperlink"/>
    <w:basedOn w:val="a0"/>
    <w:uiPriority w:val="99"/>
    <w:semiHidden/>
    <w:unhideWhenUsed/>
    <w:rsid w:val="008609D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609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0" w:color="A7A9AC"/>
            <w:right w:val="none" w:sz="0" w:space="0" w:color="auto"/>
          </w:divBdr>
        </w:div>
        <w:div w:id="9612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2018-08-07T07:09:00Z</cp:lastPrinted>
  <dcterms:created xsi:type="dcterms:W3CDTF">2018-08-07T06:54:00Z</dcterms:created>
  <dcterms:modified xsi:type="dcterms:W3CDTF">2018-08-07T07:09:00Z</dcterms:modified>
</cp:coreProperties>
</file>