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51F" w:rsidRPr="00E570F4" w:rsidRDefault="00A27D07" w:rsidP="00E570F4">
      <w:pPr>
        <w:spacing w:after="0" w:line="240" w:lineRule="auto"/>
        <w:jc w:val="center"/>
        <w:rPr>
          <w:rFonts w:ascii="Times New Roman" w:hAnsi="Times New Roman" w:cs="Times New Roman"/>
          <w:b/>
          <w:sz w:val="28"/>
          <w:szCs w:val="28"/>
        </w:rPr>
      </w:pPr>
      <w:r w:rsidRPr="00E570F4">
        <w:rPr>
          <w:rFonts w:ascii="Times New Roman" w:hAnsi="Times New Roman" w:cs="Times New Roman"/>
          <w:b/>
          <w:sz w:val="28"/>
          <w:szCs w:val="28"/>
        </w:rPr>
        <w:t>ТЕХНИЧЕСКА СПЕЦИФИКАЦИЯ</w:t>
      </w:r>
    </w:p>
    <w:p w:rsidR="00A27D07" w:rsidRDefault="00A27D07" w:rsidP="00A27D07">
      <w:pPr>
        <w:spacing w:after="0" w:line="240" w:lineRule="auto"/>
        <w:rPr>
          <w:rFonts w:ascii="Times New Roman" w:hAnsi="Times New Roman" w:cs="Times New Roman"/>
          <w:sz w:val="24"/>
          <w:szCs w:val="24"/>
        </w:rPr>
      </w:pPr>
    </w:p>
    <w:p w:rsidR="00A27D07" w:rsidRPr="00AD2C03" w:rsidRDefault="00A27D07" w:rsidP="00A27D07">
      <w:pPr>
        <w:spacing w:after="0" w:line="240" w:lineRule="auto"/>
        <w:jc w:val="both"/>
        <w:rPr>
          <w:rFonts w:ascii="Times New Roman" w:hAnsi="Times New Roman" w:cs="Times New Roman"/>
          <w:b/>
          <w:sz w:val="28"/>
          <w:szCs w:val="28"/>
        </w:rPr>
      </w:pPr>
      <w:r>
        <w:rPr>
          <w:rFonts w:ascii="Times New Roman" w:hAnsi="Times New Roman" w:cs="Times New Roman"/>
          <w:sz w:val="24"/>
          <w:szCs w:val="24"/>
        </w:rPr>
        <w:tab/>
      </w:r>
      <w:r w:rsidRPr="00AD2C03">
        <w:rPr>
          <w:rFonts w:ascii="Times New Roman" w:hAnsi="Times New Roman" w:cs="Times New Roman"/>
          <w:b/>
          <w:sz w:val="28"/>
          <w:szCs w:val="28"/>
        </w:rPr>
        <w:t>І.Описание предмета на поръчката</w:t>
      </w:r>
    </w:p>
    <w:p w:rsidR="00A27D07" w:rsidRDefault="00A27D07"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Настоящата обществена поръчка е с предмет: „Експлоатация на Регионално депо за неопасни отпадъци- Омуртаг“ и включва:</w:t>
      </w:r>
    </w:p>
    <w:p w:rsidR="00A27D07" w:rsidRDefault="00A27D07"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приемане на отпадъците;</w:t>
      </w:r>
    </w:p>
    <w:p w:rsidR="00A27D07" w:rsidRDefault="00A27D07"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депониране приетите отпадъци;</w:t>
      </w:r>
    </w:p>
    <w:p w:rsidR="00A27D07" w:rsidRDefault="00A27D07"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управление на инфилтрата, извършване на мониторинг;</w:t>
      </w:r>
    </w:p>
    <w:p w:rsidR="00A27D07" w:rsidRDefault="00A27D07"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извършване на дейности от квалифициран и обучен персонал, ангажиран с експлоатацията на депото и на допълнителните инсталации и съоръжения;</w:t>
      </w:r>
    </w:p>
    <w:p w:rsidR="00A27D07" w:rsidRDefault="00A27D07"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осигуряване на здравословни и безопасни условия на труд.</w:t>
      </w:r>
    </w:p>
    <w:p w:rsidR="00A27D07" w:rsidRDefault="00A27D07"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Регионалното депо за неопасни отпадъци гр. Омуртаг обслужва общините Омуртаг, Котел, Върбица и Антоново.</w:t>
      </w:r>
    </w:p>
    <w:p w:rsidR="00A27D07" w:rsidRDefault="00A27D07"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Регионалното депо за неопасни отпадъци гр. Омуртаг е в експлоатация от 2008 г. на основание Комплексно разрешително № 302 – НО/ 2008 г. (КР), издадено от ИАОС.</w:t>
      </w:r>
    </w:p>
    <w:p w:rsidR="00A27D07" w:rsidRDefault="00A27D07"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Обществената поръчка третира:</w:t>
      </w:r>
      <w:r w:rsidR="007017F3">
        <w:rPr>
          <w:rFonts w:ascii="Times New Roman" w:hAnsi="Times New Roman" w:cs="Times New Roman"/>
          <w:sz w:val="24"/>
          <w:szCs w:val="24"/>
        </w:rPr>
        <w:t xml:space="preserve"> почистване и контрол на новите отводнителни канавки, ревизионни и събирателни шахти, периферен дренаж, </w:t>
      </w:r>
      <w:r w:rsidR="00973CE0">
        <w:rPr>
          <w:rFonts w:ascii="Times New Roman" w:hAnsi="Times New Roman" w:cs="Times New Roman"/>
          <w:sz w:val="24"/>
          <w:szCs w:val="24"/>
        </w:rPr>
        <w:t>статични</w:t>
      </w:r>
      <w:r w:rsidR="007017F3">
        <w:rPr>
          <w:rFonts w:ascii="Times New Roman" w:hAnsi="Times New Roman" w:cs="Times New Roman"/>
          <w:sz w:val="24"/>
          <w:szCs w:val="24"/>
        </w:rPr>
        <w:t xml:space="preserve"> факли за изгаряне на газа и извършване на мониторинг на Клетка 1, която предстои да бъде закрита и </w:t>
      </w:r>
      <w:proofErr w:type="spellStart"/>
      <w:r w:rsidR="007017F3">
        <w:rPr>
          <w:rFonts w:ascii="Times New Roman" w:hAnsi="Times New Roman" w:cs="Times New Roman"/>
          <w:sz w:val="24"/>
          <w:szCs w:val="24"/>
        </w:rPr>
        <w:t>рекултивирана</w:t>
      </w:r>
      <w:proofErr w:type="spellEnd"/>
      <w:r w:rsidR="007017F3">
        <w:rPr>
          <w:rFonts w:ascii="Times New Roman" w:hAnsi="Times New Roman" w:cs="Times New Roman"/>
          <w:sz w:val="24"/>
          <w:szCs w:val="24"/>
        </w:rPr>
        <w:t>, експлоатац</w:t>
      </w:r>
      <w:r w:rsidR="00212604">
        <w:rPr>
          <w:rFonts w:ascii="Times New Roman" w:hAnsi="Times New Roman" w:cs="Times New Roman"/>
          <w:sz w:val="24"/>
          <w:szCs w:val="24"/>
        </w:rPr>
        <w:t>ия на ново изградената Клетка 2</w:t>
      </w:r>
      <w:r w:rsidR="007017F3">
        <w:rPr>
          <w:rFonts w:ascii="Times New Roman" w:hAnsi="Times New Roman" w:cs="Times New Roman"/>
          <w:sz w:val="24"/>
          <w:szCs w:val="24"/>
        </w:rPr>
        <w:t xml:space="preserve"> </w:t>
      </w:r>
      <w:r w:rsidR="00212604">
        <w:rPr>
          <w:rFonts w:ascii="Times New Roman" w:hAnsi="Times New Roman" w:cs="Times New Roman"/>
          <w:sz w:val="24"/>
          <w:szCs w:val="24"/>
        </w:rPr>
        <w:t>и</w:t>
      </w:r>
      <w:r w:rsidR="007017F3">
        <w:rPr>
          <w:rFonts w:ascii="Times New Roman" w:hAnsi="Times New Roman" w:cs="Times New Roman"/>
          <w:sz w:val="24"/>
          <w:szCs w:val="24"/>
        </w:rPr>
        <w:t xml:space="preserve"> обслужващите </w:t>
      </w:r>
      <w:r w:rsidR="00212604">
        <w:rPr>
          <w:rFonts w:ascii="Times New Roman" w:hAnsi="Times New Roman" w:cs="Times New Roman"/>
          <w:sz w:val="24"/>
          <w:szCs w:val="24"/>
        </w:rPr>
        <w:t xml:space="preserve">я </w:t>
      </w:r>
      <w:r w:rsidR="007017F3">
        <w:rPr>
          <w:rFonts w:ascii="Times New Roman" w:hAnsi="Times New Roman" w:cs="Times New Roman"/>
          <w:sz w:val="24"/>
          <w:szCs w:val="24"/>
        </w:rPr>
        <w:t>съоръжения, въведена в експлоатация в края на месец юни 2019 г. и поддръжка и контрол на обслужващите двете клетки съоръжения и инфраструктура (административна сграда, кантар, пътища, отводнителни канавки, огради и др. п.),</w:t>
      </w:r>
      <w:r>
        <w:rPr>
          <w:rFonts w:ascii="Times New Roman" w:hAnsi="Times New Roman" w:cs="Times New Roman"/>
          <w:sz w:val="24"/>
          <w:szCs w:val="24"/>
        </w:rPr>
        <w:t xml:space="preserve"> </w:t>
      </w:r>
      <w:r w:rsidR="007017F3">
        <w:rPr>
          <w:rFonts w:ascii="Times New Roman" w:hAnsi="Times New Roman" w:cs="Times New Roman"/>
          <w:sz w:val="24"/>
          <w:szCs w:val="24"/>
        </w:rPr>
        <w:t>съгласно изискванията, посочени в комплексното разрешително.</w:t>
      </w:r>
    </w:p>
    <w:p w:rsidR="007017F3" w:rsidRDefault="007017F3"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Количествата битови отпадъци, които ще се депонират (около 9000 тона годишно- 36000 тона за срока на договора- 4</w:t>
      </w:r>
      <w:r w:rsidR="00212604">
        <w:rPr>
          <w:rFonts w:ascii="Times New Roman" w:hAnsi="Times New Roman" w:cs="Times New Roman"/>
          <w:sz w:val="24"/>
          <w:szCs w:val="24"/>
        </w:rPr>
        <w:t>8</w:t>
      </w:r>
      <w:r>
        <w:rPr>
          <w:rFonts w:ascii="Times New Roman" w:hAnsi="Times New Roman" w:cs="Times New Roman"/>
          <w:sz w:val="24"/>
          <w:szCs w:val="24"/>
        </w:rPr>
        <w:t xml:space="preserve"> </w:t>
      </w:r>
      <w:r w:rsidR="00212604">
        <w:rPr>
          <w:rFonts w:ascii="Times New Roman" w:hAnsi="Times New Roman" w:cs="Times New Roman"/>
          <w:sz w:val="24"/>
          <w:szCs w:val="24"/>
        </w:rPr>
        <w:t>месеца</w:t>
      </w:r>
      <w:r>
        <w:rPr>
          <w:rFonts w:ascii="Times New Roman" w:hAnsi="Times New Roman" w:cs="Times New Roman"/>
          <w:sz w:val="24"/>
          <w:szCs w:val="24"/>
        </w:rPr>
        <w:t>), са прогнозни и варират в зависимост от сезона и спецификата на отпадъка.</w:t>
      </w:r>
    </w:p>
    <w:p w:rsidR="007017F3" w:rsidRDefault="007017F3"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B31AC">
        <w:rPr>
          <w:rFonts w:ascii="Times New Roman" w:hAnsi="Times New Roman" w:cs="Times New Roman"/>
          <w:sz w:val="24"/>
          <w:szCs w:val="24"/>
        </w:rPr>
        <w:t>Прогнозната стойност на поръчката за 4</w:t>
      </w:r>
      <w:r w:rsidR="00212604">
        <w:rPr>
          <w:rFonts w:ascii="Times New Roman" w:hAnsi="Times New Roman" w:cs="Times New Roman"/>
          <w:sz w:val="24"/>
          <w:szCs w:val="24"/>
        </w:rPr>
        <w:t>8</w:t>
      </w:r>
      <w:r w:rsidR="003B31AC">
        <w:rPr>
          <w:rFonts w:ascii="Times New Roman" w:hAnsi="Times New Roman" w:cs="Times New Roman"/>
          <w:sz w:val="24"/>
          <w:szCs w:val="24"/>
        </w:rPr>
        <w:t xml:space="preserve"> </w:t>
      </w:r>
      <w:r w:rsidR="00212604">
        <w:rPr>
          <w:rFonts w:ascii="Times New Roman" w:hAnsi="Times New Roman" w:cs="Times New Roman"/>
          <w:sz w:val="24"/>
          <w:szCs w:val="24"/>
        </w:rPr>
        <w:t>месеца</w:t>
      </w:r>
      <w:r w:rsidR="003B31AC">
        <w:rPr>
          <w:rFonts w:ascii="Times New Roman" w:hAnsi="Times New Roman" w:cs="Times New Roman"/>
          <w:sz w:val="24"/>
          <w:szCs w:val="24"/>
        </w:rPr>
        <w:t xml:space="preserve"> е 612000,00 лв. без ДДС.</w:t>
      </w:r>
    </w:p>
    <w:p w:rsidR="003B31AC" w:rsidRDefault="003B31AC"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При изпълнение на поръчката изпълнителят е длъжен да спазва изискванията за </w:t>
      </w:r>
      <w:proofErr w:type="spellStart"/>
      <w:r>
        <w:rPr>
          <w:rFonts w:ascii="Times New Roman" w:hAnsi="Times New Roman" w:cs="Times New Roman"/>
          <w:sz w:val="24"/>
          <w:szCs w:val="24"/>
        </w:rPr>
        <w:t>екологосъобразно</w:t>
      </w:r>
      <w:proofErr w:type="spellEnd"/>
      <w:r>
        <w:rPr>
          <w:rFonts w:ascii="Times New Roman" w:hAnsi="Times New Roman" w:cs="Times New Roman"/>
          <w:sz w:val="24"/>
          <w:szCs w:val="24"/>
        </w:rPr>
        <w:t xml:space="preserve"> управление и третиране на отпадъците, безопасна експлоатация на депото, осигуряване на здравословни и безопасни условия на труд, извършване на дейностите от квалифициран и обучен персонал, ангажиран с експлоатацията на клетката на депото, а така също да осигури 24 часова охрана на депото. </w:t>
      </w:r>
    </w:p>
    <w:p w:rsidR="00466DBF" w:rsidRDefault="00AD2C03"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AD2C03" w:rsidRPr="00AD2C03" w:rsidRDefault="00AD2C03" w:rsidP="00466DBF">
      <w:pPr>
        <w:spacing w:after="0" w:line="240" w:lineRule="auto"/>
        <w:ind w:firstLine="708"/>
        <w:jc w:val="both"/>
        <w:rPr>
          <w:rFonts w:ascii="Times New Roman" w:hAnsi="Times New Roman" w:cs="Times New Roman"/>
          <w:b/>
          <w:sz w:val="28"/>
          <w:szCs w:val="28"/>
        </w:rPr>
      </w:pPr>
      <w:r w:rsidRPr="00AD2C03">
        <w:rPr>
          <w:rFonts w:ascii="Times New Roman" w:hAnsi="Times New Roman" w:cs="Times New Roman"/>
          <w:b/>
          <w:sz w:val="28"/>
          <w:szCs w:val="28"/>
        </w:rPr>
        <w:t>ІІ. Основни задължения на изпълнителя</w:t>
      </w:r>
    </w:p>
    <w:p w:rsidR="00466DBF" w:rsidRPr="001E265B" w:rsidRDefault="00AD2C03" w:rsidP="00A27D07">
      <w:pPr>
        <w:spacing w:after="0" w:line="240" w:lineRule="auto"/>
        <w:jc w:val="both"/>
        <w:rPr>
          <w:rFonts w:ascii="Times New Roman" w:hAnsi="Times New Roman" w:cs="Times New Roman"/>
          <w:sz w:val="16"/>
          <w:szCs w:val="16"/>
        </w:rPr>
      </w:pPr>
      <w:r>
        <w:rPr>
          <w:rFonts w:ascii="Times New Roman" w:hAnsi="Times New Roman" w:cs="Times New Roman"/>
          <w:sz w:val="24"/>
          <w:szCs w:val="24"/>
        </w:rPr>
        <w:tab/>
      </w:r>
    </w:p>
    <w:p w:rsidR="00AD2C03" w:rsidRPr="00AD2C03" w:rsidRDefault="00AD2C03" w:rsidP="00466DBF">
      <w:pPr>
        <w:spacing w:after="0" w:line="240" w:lineRule="auto"/>
        <w:ind w:firstLine="708"/>
        <w:jc w:val="both"/>
        <w:rPr>
          <w:rFonts w:ascii="Times New Roman" w:hAnsi="Times New Roman" w:cs="Times New Roman"/>
          <w:b/>
          <w:sz w:val="24"/>
          <w:szCs w:val="24"/>
          <w:u w:val="single"/>
        </w:rPr>
      </w:pPr>
      <w:r w:rsidRPr="00AD2C03">
        <w:rPr>
          <w:rFonts w:ascii="Times New Roman" w:hAnsi="Times New Roman" w:cs="Times New Roman"/>
          <w:b/>
          <w:sz w:val="24"/>
          <w:szCs w:val="24"/>
          <w:u w:val="single"/>
        </w:rPr>
        <w:t xml:space="preserve">За Клетка 1 (след </w:t>
      </w:r>
      <w:proofErr w:type="spellStart"/>
      <w:r w:rsidRPr="00AD2C03">
        <w:rPr>
          <w:rFonts w:ascii="Times New Roman" w:hAnsi="Times New Roman" w:cs="Times New Roman"/>
          <w:b/>
          <w:sz w:val="24"/>
          <w:szCs w:val="24"/>
          <w:u w:val="single"/>
        </w:rPr>
        <w:t>рекултивация</w:t>
      </w:r>
      <w:proofErr w:type="spellEnd"/>
      <w:r w:rsidRPr="00AD2C03">
        <w:rPr>
          <w:rFonts w:ascii="Times New Roman" w:hAnsi="Times New Roman" w:cs="Times New Roman"/>
          <w:b/>
          <w:sz w:val="24"/>
          <w:szCs w:val="24"/>
          <w:u w:val="single"/>
        </w:rPr>
        <w:t>)</w:t>
      </w:r>
      <w:r w:rsidR="00466DBF">
        <w:rPr>
          <w:rFonts w:ascii="Times New Roman" w:hAnsi="Times New Roman" w:cs="Times New Roman"/>
          <w:b/>
          <w:sz w:val="24"/>
          <w:szCs w:val="24"/>
          <w:u w:val="single"/>
        </w:rPr>
        <w:t xml:space="preserve"> </w:t>
      </w:r>
    </w:p>
    <w:p w:rsidR="00AD2C03" w:rsidRDefault="00AD2C03"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66DBF">
        <w:rPr>
          <w:rFonts w:ascii="Times New Roman" w:hAnsi="Times New Roman" w:cs="Times New Roman"/>
          <w:b/>
          <w:sz w:val="24"/>
          <w:szCs w:val="24"/>
        </w:rPr>
        <w:t>1.</w:t>
      </w:r>
      <w:r w:rsidR="00466DBF">
        <w:rPr>
          <w:rFonts w:ascii="Times New Roman" w:hAnsi="Times New Roman" w:cs="Times New Roman"/>
          <w:sz w:val="24"/>
          <w:szCs w:val="24"/>
        </w:rPr>
        <w:t xml:space="preserve"> </w:t>
      </w:r>
      <w:r>
        <w:rPr>
          <w:rFonts w:ascii="Times New Roman" w:hAnsi="Times New Roman" w:cs="Times New Roman"/>
          <w:sz w:val="24"/>
          <w:szCs w:val="24"/>
        </w:rPr>
        <w:t>Периодично почистване и контрол на новите отводнителни канавки, ревизионни и събирателни шахти, периферен дренаж, статични факли за изгаряне на газа.</w:t>
      </w:r>
    </w:p>
    <w:p w:rsidR="00AD2C03" w:rsidRDefault="00AD2C03"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66DBF">
        <w:rPr>
          <w:rFonts w:ascii="Times New Roman" w:hAnsi="Times New Roman" w:cs="Times New Roman"/>
          <w:b/>
          <w:sz w:val="24"/>
          <w:szCs w:val="24"/>
        </w:rPr>
        <w:t>2.</w:t>
      </w:r>
      <w:r>
        <w:rPr>
          <w:rFonts w:ascii="Times New Roman" w:hAnsi="Times New Roman" w:cs="Times New Roman"/>
          <w:sz w:val="24"/>
          <w:szCs w:val="24"/>
        </w:rPr>
        <w:t xml:space="preserve"> Извършване на мониторинг, заложен в Комплексното разрешително (КР) и в проекта за закриване и </w:t>
      </w:r>
      <w:proofErr w:type="spellStart"/>
      <w:r>
        <w:rPr>
          <w:rFonts w:ascii="Times New Roman" w:hAnsi="Times New Roman" w:cs="Times New Roman"/>
          <w:sz w:val="24"/>
          <w:szCs w:val="24"/>
        </w:rPr>
        <w:t>рекултивация</w:t>
      </w:r>
      <w:proofErr w:type="spellEnd"/>
      <w:r>
        <w:rPr>
          <w:rFonts w:ascii="Times New Roman" w:hAnsi="Times New Roman" w:cs="Times New Roman"/>
          <w:sz w:val="24"/>
          <w:szCs w:val="24"/>
        </w:rPr>
        <w:t xml:space="preserve"> на Клетка 1.</w:t>
      </w:r>
    </w:p>
    <w:p w:rsidR="00AD2C03" w:rsidRDefault="00AD2C03"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регистриране на метеорологични данни;</w:t>
      </w:r>
    </w:p>
    <w:p w:rsidR="00AD2C03" w:rsidRDefault="00AD2C03"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емисионни данни;</w:t>
      </w:r>
    </w:p>
    <w:p w:rsidR="00AD2C03" w:rsidRDefault="00AD2C03"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контрол върху инфилтрата от тялото на депото;</w:t>
      </w:r>
    </w:p>
    <w:p w:rsidR="00AD2C03" w:rsidRDefault="00AD2C03"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контрол на газови емисии;</w:t>
      </w:r>
    </w:p>
    <w:p w:rsidR="00AD2C03" w:rsidRDefault="00AD2C03"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контрол на повърхностни води;</w:t>
      </w:r>
    </w:p>
    <w:p w:rsidR="00AD2C03" w:rsidRDefault="00AD2C03"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контрол на подземни води;</w:t>
      </w:r>
    </w:p>
    <w:p w:rsidR="00AD2C03" w:rsidRDefault="00AD2C03" w:rsidP="00A2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•топография на Клетка 1- оценка на стабилността</w:t>
      </w:r>
      <w:r w:rsidR="008B362D">
        <w:rPr>
          <w:rFonts w:ascii="Times New Roman" w:hAnsi="Times New Roman" w:cs="Times New Roman"/>
          <w:sz w:val="24"/>
          <w:szCs w:val="24"/>
        </w:rPr>
        <w:t>.</w:t>
      </w:r>
    </w:p>
    <w:p w:rsidR="00FD349E" w:rsidRPr="001E265B" w:rsidRDefault="008B362D" w:rsidP="00A27D07">
      <w:pPr>
        <w:spacing w:after="0" w:line="240" w:lineRule="auto"/>
        <w:jc w:val="both"/>
        <w:rPr>
          <w:rFonts w:ascii="Times New Roman" w:hAnsi="Times New Roman" w:cs="Times New Roman"/>
          <w:sz w:val="16"/>
          <w:szCs w:val="16"/>
        </w:rPr>
      </w:pPr>
      <w:r>
        <w:rPr>
          <w:rFonts w:ascii="Times New Roman" w:hAnsi="Times New Roman" w:cs="Times New Roman"/>
          <w:sz w:val="24"/>
          <w:szCs w:val="24"/>
        </w:rPr>
        <w:tab/>
      </w:r>
    </w:p>
    <w:p w:rsidR="008B362D" w:rsidRPr="008B362D" w:rsidRDefault="008B362D" w:rsidP="00FD349E">
      <w:pPr>
        <w:spacing w:after="0" w:line="240" w:lineRule="auto"/>
        <w:ind w:firstLine="708"/>
        <w:jc w:val="both"/>
        <w:rPr>
          <w:rFonts w:ascii="Times New Roman" w:hAnsi="Times New Roman" w:cs="Times New Roman"/>
          <w:sz w:val="24"/>
          <w:szCs w:val="24"/>
          <w:u w:val="single"/>
        </w:rPr>
      </w:pPr>
      <w:r w:rsidRPr="008B362D">
        <w:rPr>
          <w:rFonts w:ascii="Times New Roman" w:hAnsi="Times New Roman" w:cs="Times New Roman"/>
          <w:sz w:val="24"/>
          <w:szCs w:val="24"/>
          <w:u w:val="single"/>
        </w:rPr>
        <w:t>Мониторинг на метеорологични данни:</w:t>
      </w:r>
    </w:p>
    <w:p w:rsidR="00785A47" w:rsidRPr="00785A47" w:rsidRDefault="00785A47" w:rsidP="00785A47">
      <w:pPr>
        <w:spacing w:after="0" w:line="240" w:lineRule="auto"/>
        <w:ind w:firstLine="709"/>
        <w:rPr>
          <w:rFonts w:ascii="Times New Roman" w:eastAsia="Times New Roman" w:hAnsi="Times New Roman" w:cs="Times New Roman"/>
          <w:sz w:val="24"/>
          <w:szCs w:val="20"/>
        </w:rPr>
      </w:pPr>
      <w:r w:rsidRPr="00785A47">
        <w:rPr>
          <w:rFonts w:ascii="Times New Roman" w:eastAsia="Times New Roman" w:hAnsi="Times New Roman" w:cs="Times New Roman"/>
          <w:sz w:val="24"/>
          <w:szCs w:val="20"/>
        </w:rPr>
        <w:t>-количество на валежа- ежедневно</w:t>
      </w:r>
      <w:r>
        <w:rPr>
          <w:rFonts w:ascii="Times New Roman" w:eastAsia="Times New Roman" w:hAnsi="Times New Roman" w:cs="Times New Roman"/>
          <w:sz w:val="24"/>
          <w:szCs w:val="20"/>
        </w:rPr>
        <w:t>,</w:t>
      </w:r>
      <w:r w:rsidRPr="00785A47">
        <w:rPr>
          <w:rFonts w:ascii="Times New Roman" w:eastAsia="Times New Roman" w:hAnsi="Times New Roman" w:cs="Times New Roman"/>
          <w:sz w:val="24"/>
          <w:szCs w:val="20"/>
        </w:rPr>
        <w:t xml:space="preserve"> д</w:t>
      </w:r>
      <w:r>
        <w:rPr>
          <w:rFonts w:ascii="Times New Roman" w:eastAsia="Times New Roman" w:hAnsi="Times New Roman" w:cs="Times New Roman"/>
          <w:sz w:val="24"/>
          <w:szCs w:val="20"/>
        </w:rPr>
        <w:t>обавено към месечните стойности;</w:t>
      </w:r>
    </w:p>
    <w:p w:rsidR="00785A47" w:rsidRPr="00785A47" w:rsidRDefault="00785A47" w:rsidP="00785A47">
      <w:pPr>
        <w:spacing w:after="0" w:line="240" w:lineRule="auto"/>
        <w:ind w:firstLine="709"/>
        <w:jc w:val="both"/>
        <w:rPr>
          <w:rFonts w:ascii="Times New Roman" w:eastAsia="Times New Roman" w:hAnsi="Times New Roman" w:cs="Times New Roman"/>
          <w:sz w:val="24"/>
          <w:szCs w:val="20"/>
        </w:rPr>
      </w:pPr>
      <w:r w:rsidRPr="00785A47">
        <w:rPr>
          <w:rFonts w:ascii="Times New Roman" w:eastAsia="Times New Roman" w:hAnsi="Times New Roman" w:cs="Times New Roman"/>
          <w:sz w:val="24"/>
          <w:szCs w:val="20"/>
        </w:rPr>
        <w:t>-температура на въздуха-средно месечна</w:t>
      </w:r>
      <w:r w:rsidRPr="00785A47">
        <w:rPr>
          <w:rFonts w:ascii="Times New Roman" w:eastAsia="Times New Roman" w:hAnsi="Times New Roman" w:cs="Times New Roman"/>
          <w:sz w:val="24"/>
          <w:szCs w:val="20"/>
          <w:lang w:val="en-US"/>
        </w:rPr>
        <w:t>(</w:t>
      </w:r>
      <w:r w:rsidRPr="00785A47">
        <w:rPr>
          <w:rFonts w:ascii="Times New Roman" w:eastAsia="Times New Roman" w:hAnsi="Times New Roman" w:cs="Times New Roman"/>
          <w:sz w:val="24"/>
          <w:szCs w:val="20"/>
        </w:rPr>
        <w:t xml:space="preserve">минимална,максимална,в 14 </w:t>
      </w:r>
      <w:proofErr w:type="spellStart"/>
      <w:r w:rsidRPr="00785A47">
        <w:rPr>
          <w:rFonts w:ascii="Times New Roman" w:eastAsia="Times New Roman" w:hAnsi="Times New Roman" w:cs="Times New Roman"/>
          <w:sz w:val="24"/>
          <w:szCs w:val="20"/>
        </w:rPr>
        <w:t>часаСЕТ</w:t>
      </w:r>
      <w:proofErr w:type="spellEnd"/>
      <w:r w:rsidRPr="00785A47">
        <w:rPr>
          <w:rFonts w:ascii="Times New Roman" w:eastAsia="Times New Roman" w:hAnsi="Times New Roman" w:cs="Times New Roman"/>
          <w:sz w:val="24"/>
          <w:szCs w:val="20"/>
          <w:lang w:val="en-US"/>
        </w:rPr>
        <w:t xml:space="preserve"> )</w:t>
      </w:r>
      <w:r>
        <w:rPr>
          <w:rFonts w:ascii="Times New Roman" w:eastAsia="Times New Roman" w:hAnsi="Times New Roman" w:cs="Times New Roman"/>
          <w:sz w:val="24"/>
          <w:szCs w:val="20"/>
        </w:rPr>
        <w:t>;</w:t>
      </w:r>
    </w:p>
    <w:p w:rsidR="00785A47" w:rsidRPr="00785A47" w:rsidRDefault="00785A47" w:rsidP="00785A47">
      <w:pPr>
        <w:spacing w:after="0" w:line="240" w:lineRule="auto"/>
        <w:ind w:firstLine="709"/>
        <w:jc w:val="both"/>
        <w:rPr>
          <w:rFonts w:ascii="Times New Roman" w:eastAsia="Times New Roman" w:hAnsi="Times New Roman" w:cs="Times New Roman"/>
          <w:sz w:val="24"/>
          <w:szCs w:val="20"/>
        </w:rPr>
      </w:pPr>
      <w:r w:rsidRPr="00785A47">
        <w:rPr>
          <w:rFonts w:ascii="Times New Roman" w:eastAsia="Times New Roman" w:hAnsi="Times New Roman" w:cs="Times New Roman"/>
          <w:sz w:val="24"/>
          <w:szCs w:val="20"/>
        </w:rPr>
        <w:t>-посока и сила на вятъра</w:t>
      </w:r>
      <w:r>
        <w:rPr>
          <w:rFonts w:ascii="Times New Roman" w:eastAsia="Times New Roman" w:hAnsi="Times New Roman" w:cs="Times New Roman"/>
          <w:sz w:val="24"/>
          <w:szCs w:val="20"/>
        </w:rPr>
        <w:t>;</w:t>
      </w:r>
      <w:r w:rsidRPr="00785A47">
        <w:rPr>
          <w:rFonts w:ascii="Times New Roman" w:eastAsia="Times New Roman" w:hAnsi="Times New Roman" w:cs="Times New Roman"/>
          <w:sz w:val="24"/>
          <w:szCs w:val="20"/>
        </w:rPr>
        <w:t xml:space="preserve">       </w:t>
      </w:r>
    </w:p>
    <w:p w:rsidR="00785A47" w:rsidRPr="00785A47" w:rsidRDefault="00785A47" w:rsidP="00785A47">
      <w:pPr>
        <w:spacing w:after="0" w:line="240" w:lineRule="auto"/>
        <w:ind w:firstLine="709"/>
        <w:jc w:val="both"/>
        <w:rPr>
          <w:rFonts w:ascii="Times New Roman" w:eastAsia="Times New Roman" w:hAnsi="Times New Roman" w:cs="Times New Roman"/>
          <w:sz w:val="24"/>
          <w:szCs w:val="20"/>
        </w:rPr>
      </w:pPr>
      <w:r w:rsidRPr="00785A47">
        <w:rPr>
          <w:rFonts w:ascii="Times New Roman" w:eastAsia="Times New Roman" w:hAnsi="Times New Roman" w:cs="Times New Roman"/>
          <w:sz w:val="24"/>
          <w:szCs w:val="20"/>
        </w:rPr>
        <w:t>-изпарение- ежедневно</w:t>
      </w:r>
      <w:r>
        <w:rPr>
          <w:rFonts w:ascii="Times New Roman" w:eastAsia="Times New Roman" w:hAnsi="Times New Roman" w:cs="Times New Roman"/>
          <w:sz w:val="24"/>
          <w:szCs w:val="20"/>
        </w:rPr>
        <w:t>,</w:t>
      </w:r>
      <w:r w:rsidRPr="00785A47">
        <w:rPr>
          <w:rFonts w:ascii="Times New Roman" w:eastAsia="Times New Roman" w:hAnsi="Times New Roman" w:cs="Times New Roman"/>
          <w:sz w:val="24"/>
          <w:szCs w:val="20"/>
        </w:rPr>
        <w:t xml:space="preserve"> добавено към месечните стойности</w:t>
      </w:r>
      <w:r>
        <w:rPr>
          <w:rFonts w:ascii="Times New Roman" w:eastAsia="Times New Roman" w:hAnsi="Times New Roman" w:cs="Times New Roman"/>
          <w:sz w:val="24"/>
          <w:szCs w:val="20"/>
        </w:rPr>
        <w:t>;</w:t>
      </w:r>
    </w:p>
    <w:p w:rsidR="00785A47" w:rsidRPr="00785A47" w:rsidRDefault="00785A47" w:rsidP="00785A47">
      <w:pPr>
        <w:spacing w:after="0" w:line="240" w:lineRule="auto"/>
        <w:ind w:firstLine="709"/>
        <w:jc w:val="both"/>
        <w:rPr>
          <w:rFonts w:ascii="Times New Roman" w:eastAsia="Times New Roman" w:hAnsi="Times New Roman" w:cs="Times New Roman"/>
          <w:sz w:val="24"/>
          <w:szCs w:val="20"/>
        </w:rPr>
      </w:pPr>
      <w:r w:rsidRPr="00785A47">
        <w:rPr>
          <w:rFonts w:ascii="Times New Roman" w:eastAsia="Times New Roman" w:hAnsi="Times New Roman" w:cs="Times New Roman"/>
          <w:sz w:val="24"/>
          <w:szCs w:val="20"/>
        </w:rPr>
        <w:t xml:space="preserve">-атмосферна влага в 14 часа СЕТ- </w:t>
      </w:r>
      <w:proofErr w:type="spellStart"/>
      <w:r w:rsidRPr="00785A47">
        <w:rPr>
          <w:rFonts w:ascii="Times New Roman" w:eastAsia="Times New Roman" w:hAnsi="Times New Roman" w:cs="Times New Roman"/>
          <w:sz w:val="24"/>
          <w:szCs w:val="20"/>
        </w:rPr>
        <w:t>средномесечно</w:t>
      </w:r>
      <w:proofErr w:type="spellEnd"/>
      <w:r>
        <w:rPr>
          <w:rFonts w:ascii="Times New Roman" w:eastAsia="Times New Roman" w:hAnsi="Times New Roman" w:cs="Times New Roman"/>
          <w:sz w:val="24"/>
          <w:szCs w:val="20"/>
        </w:rPr>
        <w:t>.</w:t>
      </w:r>
      <w:r w:rsidRPr="00785A47">
        <w:rPr>
          <w:rFonts w:ascii="Times New Roman" w:eastAsia="Times New Roman" w:hAnsi="Times New Roman" w:cs="Times New Roman"/>
          <w:sz w:val="24"/>
          <w:szCs w:val="20"/>
        </w:rPr>
        <w:t xml:space="preserve">                                                                                                                                                                                                                                                                                                                                                                                                                                                                                                                                                                                                                                                                                                                                                                                                                                                                                                                                                                                                                                                                                                                                                                                                                                                                                                                                                                                                                                                                                                                                                                                                                                                                                                                                                                                                                                </w:t>
      </w:r>
    </w:p>
    <w:p w:rsidR="00785A47" w:rsidRPr="001E265B" w:rsidRDefault="00785A47" w:rsidP="00635388">
      <w:pPr>
        <w:spacing w:after="0" w:line="240" w:lineRule="auto"/>
        <w:ind w:firstLine="709"/>
        <w:jc w:val="both"/>
        <w:rPr>
          <w:rFonts w:ascii="Times New Roman" w:eastAsia="Times New Roman" w:hAnsi="Times New Roman" w:cs="Times New Roman"/>
          <w:sz w:val="16"/>
          <w:szCs w:val="16"/>
        </w:rPr>
      </w:pPr>
    </w:p>
    <w:p w:rsidR="00785A47" w:rsidRPr="00785A47" w:rsidRDefault="00785A47" w:rsidP="00635388">
      <w:pPr>
        <w:spacing w:after="0" w:line="240" w:lineRule="auto"/>
        <w:ind w:firstLine="708"/>
        <w:jc w:val="both"/>
        <w:rPr>
          <w:rFonts w:ascii="Times New Roman" w:hAnsi="Times New Roman" w:cs="Times New Roman"/>
          <w:sz w:val="24"/>
          <w:szCs w:val="24"/>
          <w:u w:val="single"/>
        </w:rPr>
      </w:pPr>
      <w:r w:rsidRPr="00785A47">
        <w:rPr>
          <w:rFonts w:ascii="Times New Roman" w:hAnsi="Times New Roman" w:cs="Times New Roman"/>
          <w:sz w:val="24"/>
          <w:szCs w:val="24"/>
          <w:u w:val="single"/>
        </w:rPr>
        <w:t>Емисионни данни:</w:t>
      </w:r>
    </w:p>
    <w:p w:rsidR="00785A47" w:rsidRPr="00785A47" w:rsidRDefault="00785A47" w:rsidP="00635388">
      <w:pPr>
        <w:spacing w:after="0" w:line="240" w:lineRule="auto"/>
        <w:ind w:firstLine="709"/>
        <w:jc w:val="both"/>
        <w:rPr>
          <w:rFonts w:ascii="Times New Roman" w:eastAsia="Times New Roman" w:hAnsi="Times New Roman" w:cs="Times New Roman"/>
          <w:sz w:val="24"/>
          <w:szCs w:val="20"/>
        </w:rPr>
      </w:pPr>
      <w:r w:rsidRPr="00785A47">
        <w:rPr>
          <w:rFonts w:ascii="Times New Roman" w:eastAsia="Times New Roman" w:hAnsi="Times New Roman" w:cs="Times New Roman"/>
          <w:sz w:val="24"/>
          <w:szCs w:val="20"/>
        </w:rPr>
        <w:t>•инфилтрат</w:t>
      </w:r>
      <w:r w:rsidR="00FD349E">
        <w:rPr>
          <w:rFonts w:ascii="Times New Roman" w:eastAsia="Times New Roman" w:hAnsi="Times New Roman" w:cs="Times New Roman"/>
          <w:sz w:val="24"/>
          <w:szCs w:val="20"/>
        </w:rPr>
        <w:t xml:space="preserve"> </w:t>
      </w:r>
      <w:r w:rsidRPr="00785A47">
        <w:rPr>
          <w:rFonts w:ascii="Times New Roman" w:eastAsia="Times New Roman" w:hAnsi="Times New Roman" w:cs="Times New Roman"/>
          <w:sz w:val="24"/>
          <w:szCs w:val="20"/>
          <w:lang w:val="en-US"/>
        </w:rPr>
        <w:t>(</w:t>
      </w:r>
      <w:r w:rsidRPr="00785A47">
        <w:rPr>
          <w:rFonts w:ascii="Times New Roman" w:eastAsia="Times New Roman" w:hAnsi="Times New Roman" w:cs="Times New Roman"/>
          <w:sz w:val="24"/>
          <w:szCs w:val="20"/>
        </w:rPr>
        <w:t>замърсени води на Клетка 1</w:t>
      </w:r>
      <w:r w:rsidRPr="00785A47">
        <w:rPr>
          <w:rFonts w:ascii="Times New Roman" w:eastAsia="Times New Roman" w:hAnsi="Times New Roman" w:cs="Times New Roman"/>
          <w:sz w:val="24"/>
          <w:szCs w:val="20"/>
          <w:lang w:val="en-US"/>
        </w:rPr>
        <w:t>)</w:t>
      </w:r>
      <w:r w:rsidR="00FD349E">
        <w:rPr>
          <w:rFonts w:ascii="Times New Roman" w:eastAsia="Times New Roman" w:hAnsi="Times New Roman" w:cs="Times New Roman"/>
          <w:sz w:val="24"/>
          <w:szCs w:val="20"/>
        </w:rPr>
        <w:t>:</w:t>
      </w:r>
    </w:p>
    <w:p w:rsidR="00785A47" w:rsidRPr="00785A47" w:rsidRDefault="00785A47" w:rsidP="00635388">
      <w:pPr>
        <w:spacing w:after="0" w:line="240" w:lineRule="auto"/>
        <w:ind w:firstLine="709"/>
        <w:jc w:val="both"/>
        <w:rPr>
          <w:rFonts w:ascii="Times New Roman" w:eastAsia="Times New Roman" w:hAnsi="Times New Roman" w:cs="Times New Roman"/>
          <w:sz w:val="24"/>
          <w:szCs w:val="20"/>
        </w:rPr>
      </w:pPr>
      <w:r w:rsidRPr="00785A47">
        <w:rPr>
          <w:rFonts w:ascii="Times New Roman" w:eastAsia="Times New Roman" w:hAnsi="Times New Roman" w:cs="Times New Roman"/>
          <w:sz w:val="24"/>
          <w:szCs w:val="20"/>
          <w:lang w:val="en-US"/>
        </w:rPr>
        <w:t>-</w:t>
      </w:r>
      <w:proofErr w:type="gramStart"/>
      <w:r w:rsidRPr="00785A47">
        <w:rPr>
          <w:rFonts w:ascii="Times New Roman" w:eastAsia="Times New Roman" w:hAnsi="Times New Roman" w:cs="Times New Roman"/>
          <w:sz w:val="24"/>
          <w:szCs w:val="20"/>
        </w:rPr>
        <w:t>обем</w:t>
      </w:r>
      <w:proofErr w:type="gramEnd"/>
      <w:r w:rsidRPr="00785A47">
        <w:rPr>
          <w:rFonts w:ascii="Times New Roman" w:eastAsia="Times New Roman" w:hAnsi="Times New Roman" w:cs="Times New Roman"/>
          <w:sz w:val="24"/>
          <w:szCs w:val="20"/>
        </w:rPr>
        <w:t xml:space="preserve"> на инфилтрата – на всеки шест месеца</w:t>
      </w:r>
      <w:r w:rsidR="00FD349E">
        <w:rPr>
          <w:rFonts w:ascii="Times New Roman" w:eastAsia="Times New Roman" w:hAnsi="Times New Roman" w:cs="Times New Roman"/>
          <w:sz w:val="24"/>
          <w:szCs w:val="20"/>
        </w:rPr>
        <w:t>;</w:t>
      </w:r>
    </w:p>
    <w:p w:rsidR="00785A47" w:rsidRPr="00785A47" w:rsidRDefault="00785A47" w:rsidP="00635388">
      <w:pPr>
        <w:spacing w:after="0" w:line="240" w:lineRule="auto"/>
        <w:ind w:firstLine="709"/>
        <w:jc w:val="both"/>
        <w:rPr>
          <w:rFonts w:ascii="Times New Roman" w:eastAsia="Times New Roman" w:hAnsi="Times New Roman" w:cs="Times New Roman"/>
          <w:sz w:val="24"/>
          <w:szCs w:val="20"/>
        </w:rPr>
      </w:pPr>
      <w:r w:rsidRPr="00785A47">
        <w:rPr>
          <w:rFonts w:ascii="Times New Roman" w:eastAsia="Times New Roman" w:hAnsi="Times New Roman" w:cs="Times New Roman"/>
          <w:sz w:val="24"/>
          <w:szCs w:val="20"/>
        </w:rPr>
        <w:t>-състав на инфилтрата- на всеки шест месеца – 27 елемента съгласно про</w:t>
      </w:r>
      <w:r w:rsidR="00FD349E">
        <w:rPr>
          <w:rFonts w:ascii="Times New Roman" w:eastAsia="Times New Roman" w:hAnsi="Times New Roman" w:cs="Times New Roman"/>
          <w:sz w:val="24"/>
          <w:szCs w:val="20"/>
        </w:rPr>
        <w:t xml:space="preserve">екта за </w:t>
      </w:r>
      <w:proofErr w:type="spellStart"/>
      <w:r w:rsidR="00FD349E">
        <w:rPr>
          <w:rFonts w:ascii="Times New Roman" w:eastAsia="Times New Roman" w:hAnsi="Times New Roman" w:cs="Times New Roman"/>
          <w:sz w:val="24"/>
          <w:szCs w:val="20"/>
        </w:rPr>
        <w:t>рекултивация</w:t>
      </w:r>
      <w:proofErr w:type="spellEnd"/>
      <w:r w:rsidR="00FD349E">
        <w:rPr>
          <w:rFonts w:ascii="Times New Roman" w:eastAsia="Times New Roman" w:hAnsi="Times New Roman" w:cs="Times New Roman"/>
          <w:sz w:val="24"/>
          <w:szCs w:val="20"/>
        </w:rPr>
        <w:t xml:space="preserve"> на Клетка1;</w:t>
      </w:r>
    </w:p>
    <w:p w:rsidR="00785A47" w:rsidRPr="00785A47" w:rsidRDefault="00785A47" w:rsidP="00635388">
      <w:pPr>
        <w:spacing w:after="0" w:line="240" w:lineRule="auto"/>
        <w:ind w:firstLine="709"/>
        <w:jc w:val="both"/>
        <w:rPr>
          <w:rFonts w:ascii="Times New Roman" w:eastAsia="Times New Roman" w:hAnsi="Times New Roman" w:cs="Times New Roman"/>
          <w:sz w:val="24"/>
          <w:szCs w:val="20"/>
        </w:rPr>
      </w:pPr>
      <w:r w:rsidRPr="00785A47">
        <w:rPr>
          <w:rFonts w:ascii="Times New Roman" w:eastAsia="Times New Roman" w:hAnsi="Times New Roman" w:cs="Times New Roman"/>
          <w:i/>
          <w:sz w:val="24"/>
          <w:szCs w:val="20"/>
        </w:rPr>
        <w:t xml:space="preserve"> </w:t>
      </w:r>
      <w:r w:rsidRPr="00785A47">
        <w:rPr>
          <w:rFonts w:ascii="Times New Roman" w:eastAsia="Times New Roman" w:hAnsi="Times New Roman" w:cs="Times New Roman"/>
          <w:sz w:val="24"/>
          <w:szCs w:val="20"/>
        </w:rPr>
        <w:t xml:space="preserve">•газови емисии от </w:t>
      </w:r>
      <w:r w:rsidR="00FD349E">
        <w:rPr>
          <w:rFonts w:ascii="Times New Roman" w:eastAsia="Times New Roman" w:hAnsi="Times New Roman" w:cs="Times New Roman"/>
          <w:sz w:val="24"/>
          <w:szCs w:val="20"/>
        </w:rPr>
        <w:t>К</w:t>
      </w:r>
      <w:r w:rsidRPr="00785A47">
        <w:rPr>
          <w:rFonts w:ascii="Times New Roman" w:eastAsia="Times New Roman" w:hAnsi="Times New Roman" w:cs="Times New Roman"/>
          <w:sz w:val="24"/>
          <w:szCs w:val="20"/>
        </w:rPr>
        <w:t>летка 1</w:t>
      </w:r>
      <w:r w:rsidR="00FD349E">
        <w:rPr>
          <w:rFonts w:ascii="Times New Roman" w:eastAsia="Times New Roman" w:hAnsi="Times New Roman" w:cs="Times New Roman"/>
          <w:sz w:val="24"/>
          <w:szCs w:val="20"/>
        </w:rPr>
        <w:t>:</w:t>
      </w:r>
    </w:p>
    <w:p w:rsidR="00785A47" w:rsidRPr="00785A47" w:rsidRDefault="00785A47" w:rsidP="00635388">
      <w:pPr>
        <w:spacing w:after="0" w:line="240" w:lineRule="auto"/>
        <w:ind w:firstLine="709"/>
        <w:jc w:val="both"/>
        <w:rPr>
          <w:rFonts w:ascii="Times New Roman" w:eastAsia="Times New Roman" w:hAnsi="Times New Roman" w:cs="Times New Roman"/>
          <w:sz w:val="24"/>
          <w:szCs w:val="20"/>
        </w:rPr>
      </w:pPr>
      <w:r w:rsidRPr="00785A47">
        <w:rPr>
          <w:rFonts w:ascii="Times New Roman" w:eastAsia="Times New Roman" w:hAnsi="Times New Roman" w:cs="Times New Roman"/>
          <w:sz w:val="24"/>
          <w:szCs w:val="20"/>
        </w:rPr>
        <w:t xml:space="preserve">-проверки на 2 броя вертикални </w:t>
      </w:r>
      <w:proofErr w:type="spellStart"/>
      <w:r w:rsidRPr="00785A47">
        <w:rPr>
          <w:rFonts w:ascii="Times New Roman" w:eastAsia="Times New Roman" w:hAnsi="Times New Roman" w:cs="Times New Roman"/>
          <w:sz w:val="24"/>
          <w:szCs w:val="20"/>
        </w:rPr>
        <w:t>газоотвеждащи</w:t>
      </w:r>
      <w:proofErr w:type="spellEnd"/>
      <w:r w:rsidRPr="00785A47">
        <w:rPr>
          <w:rFonts w:ascii="Times New Roman" w:eastAsia="Times New Roman" w:hAnsi="Times New Roman" w:cs="Times New Roman"/>
          <w:sz w:val="24"/>
          <w:szCs w:val="20"/>
        </w:rPr>
        <w:t xml:space="preserve"> кладенци, оборудвани със статичен факел за изгаряне на газа със самостоятелно соларно захранване</w:t>
      </w:r>
      <w:r w:rsidR="00FD349E">
        <w:rPr>
          <w:rFonts w:ascii="Times New Roman" w:eastAsia="Times New Roman" w:hAnsi="Times New Roman" w:cs="Times New Roman"/>
          <w:sz w:val="24"/>
          <w:szCs w:val="20"/>
        </w:rPr>
        <w:t>;</w:t>
      </w:r>
    </w:p>
    <w:p w:rsidR="00785A47" w:rsidRPr="00785A47" w:rsidRDefault="00785A47" w:rsidP="00635388">
      <w:pPr>
        <w:spacing w:after="0" w:line="240" w:lineRule="auto"/>
        <w:ind w:firstLine="709"/>
        <w:jc w:val="both"/>
        <w:rPr>
          <w:rFonts w:ascii="Times New Roman" w:eastAsia="Times New Roman" w:hAnsi="Times New Roman" w:cs="Times New Roman"/>
          <w:sz w:val="24"/>
          <w:szCs w:val="20"/>
        </w:rPr>
      </w:pPr>
      <w:r w:rsidRPr="00785A47">
        <w:rPr>
          <w:rFonts w:ascii="Times New Roman" w:eastAsia="Times New Roman" w:hAnsi="Times New Roman" w:cs="Times New Roman"/>
          <w:sz w:val="24"/>
          <w:szCs w:val="20"/>
        </w:rPr>
        <w:t xml:space="preserve">- </w:t>
      </w:r>
      <w:proofErr w:type="spellStart"/>
      <w:r w:rsidRPr="00785A47">
        <w:rPr>
          <w:rFonts w:ascii="Times New Roman" w:eastAsia="Times New Roman" w:hAnsi="Times New Roman" w:cs="Times New Roman"/>
          <w:sz w:val="24"/>
          <w:szCs w:val="20"/>
        </w:rPr>
        <w:t>потенционални</w:t>
      </w:r>
      <w:proofErr w:type="spellEnd"/>
      <w:r w:rsidRPr="00785A47">
        <w:rPr>
          <w:rFonts w:ascii="Times New Roman" w:eastAsia="Times New Roman" w:hAnsi="Times New Roman" w:cs="Times New Roman"/>
          <w:sz w:val="24"/>
          <w:szCs w:val="20"/>
        </w:rPr>
        <w:t xml:space="preserve"> газови емисии и атмосферно</w:t>
      </w:r>
      <w:r w:rsidR="00FD349E">
        <w:rPr>
          <w:rFonts w:ascii="Times New Roman" w:eastAsia="Times New Roman" w:hAnsi="Times New Roman" w:cs="Times New Roman"/>
          <w:sz w:val="24"/>
          <w:szCs w:val="20"/>
        </w:rPr>
        <w:t xml:space="preserve"> налягане- на всеки шест месеца, </w:t>
      </w:r>
      <w:r w:rsidRPr="00785A47">
        <w:rPr>
          <w:rFonts w:ascii="Times New Roman" w:eastAsia="Times New Roman" w:hAnsi="Times New Roman" w:cs="Times New Roman"/>
          <w:sz w:val="24"/>
          <w:szCs w:val="20"/>
        </w:rPr>
        <w:t>CH4,CO2,H2S,H2,O2- на всеки шест месеца</w:t>
      </w:r>
      <w:r w:rsidR="00FD349E">
        <w:rPr>
          <w:rFonts w:ascii="Times New Roman" w:eastAsia="Times New Roman" w:hAnsi="Times New Roman" w:cs="Times New Roman"/>
          <w:sz w:val="24"/>
          <w:szCs w:val="20"/>
        </w:rPr>
        <w:t>;</w:t>
      </w:r>
    </w:p>
    <w:p w:rsidR="00785A47" w:rsidRPr="001E265B" w:rsidRDefault="00785A47" w:rsidP="00635388">
      <w:pPr>
        <w:spacing w:after="0" w:line="240" w:lineRule="auto"/>
        <w:ind w:firstLine="709"/>
        <w:jc w:val="both"/>
        <w:rPr>
          <w:rFonts w:ascii="Times New Roman" w:eastAsia="Times New Roman" w:hAnsi="Times New Roman" w:cs="Times New Roman"/>
          <w:b/>
          <w:i/>
          <w:sz w:val="16"/>
          <w:szCs w:val="16"/>
        </w:rPr>
      </w:pPr>
    </w:p>
    <w:p w:rsidR="00785A47" w:rsidRPr="00785A47" w:rsidRDefault="00785A47" w:rsidP="00635388">
      <w:pPr>
        <w:spacing w:after="0" w:line="240" w:lineRule="auto"/>
        <w:ind w:firstLine="709"/>
        <w:jc w:val="both"/>
        <w:rPr>
          <w:rFonts w:ascii="Times New Roman" w:eastAsia="Times New Roman" w:hAnsi="Times New Roman" w:cs="Times New Roman"/>
          <w:sz w:val="24"/>
          <w:szCs w:val="20"/>
          <w:u w:val="single"/>
        </w:rPr>
      </w:pPr>
      <w:r w:rsidRPr="00785A47">
        <w:rPr>
          <w:rFonts w:ascii="Times New Roman" w:eastAsia="Times New Roman" w:hAnsi="Times New Roman" w:cs="Times New Roman"/>
          <w:sz w:val="24"/>
          <w:szCs w:val="20"/>
          <w:u w:val="single"/>
        </w:rPr>
        <w:t>Мониторинг на води /подземни, повърхностни и инфилтрат</w:t>
      </w:r>
      <w:r w:rsidR="00635388" w:rsidRPr="00635388">
        <w:rPr>
          <w:rFonts w:ascii="Times New Roman" w:eastAsia="Times New Roman" w:hAnsi="Times New Roman" w:cs="Times New Roman"/>
          <w:sz w:val="24"/>
          <w:szCs w:val="20"/>
          <w:u w:val="single"/>
        </w:rPr>
        <w:t>/:</w:t>
      </w:r>
    </w:p>
    <w:p w:rsidR="00785A47" w:rsidRPr="00785A47" w:rsidRDefault="00635388" w:rsidP="00635388">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785A47" w:rsidRPr="00785A47">
        <w:rPr>
          <w:rFonts w:ascii="Times New Roman" w:eastAsia="Times New Roman" w:hAnsi="Times New Roman" w:cs="Times New Roman"/>
          <w:sz w:val="24"/>
          <w:szCs w:val="20"/>
        </w:rPr>
        <w:t>Повърхностни води</w:t>
      </w:r>
      <w:r>
        <w:rPr>
          <w:rFonts w:ascii="Times New Roman" w:eastAsia="Times New Roman" w:hAnsi="Times New Roman" w:cs="Times New Roman"/>
          <w:sz w:val="24"/>
          <w:szCs w:val="20"/>
        </w:rPr>
        <w:t>:</w:t>
      </w:r>
    </w:p>
    <w:p w:rsidR="00785A47" w:rsidRPr="00785A47" w:rsidRDefault="00785A47" w:rsidP="00635388">
      <w:pPr>
        <w:spacing w:after="0" w:line="240" w:lineRule="auto"/>
        <w:ind w:firstLine="709"/>
        <w:jc w:val="both"/>
        <w:rPr>
          <w:rFonts w:ascii="Times New Roman" w:eastAsia="Times New Roman" w:hAnsi="Times New Roman" w:cs="Times New Roman"/>
          <w:sz w:val="24"/>
          <w:szCs w:val="20"/>
        </w:rPr>
      </w:pPr>
      <w:r w:rsidRPr="00785A47">
        <w:rPr>
          <w:rFonts w:ascii="Times New Roman" w:eastAsia="Times New Roman" w:hAnsi="Times New Roman" w:cs="Times New Roman"/>
          <w:sz w:val="24"/>
          <w:szCs w:val="20"/>
        </w:rPr>
        <w:t>-количество на повърхностни води- на всеки шест месеца</w:t>
      </w:r>
      <w:r w:rsidR="00635388">
        <w:rPr>
          <w:rFonts w:ascii="Times New Roman" w:eastAsia="Times New Roman" w:hAnsi="Times New Roman" w:cs="Times New Roman"/>
          <w:sz w:val="24"/>
          <w:szCs w:val="20"/>
        </w:rPr>
        <w:t>;</w:t>
      </w:r>
    </w:p>
    <w:p w:rsidR="00785A47" w:rsidRPr="00785A47" w:rsidRDefault="00785A47" w:rsidP="00635388">
      <w:pPr>
        <w:spacing w:after="0" w:line="240" w:lineRule="auto"/>
        <w:ind w:firstLine="709"/>
        <w:jc w:val="both"/>
        <w:rPr>
          <w:rFonts w:ascii="Times New Roman" w:eastAsia="Times New Roman" w:hAnsi="Times New Roman" w:cs="Times New Roman"/>
          <w:sz w:val="24"/>
          <w:szCs w:val="20"/>
        </w:rPr>
      </w:pPr>
      <w:r w:rsidRPr="00785A47">
        <w:rPr>
          <w:rFonts w:ascii="Times New Roman" w:eastAsia="Times New Roman" w:hAnsi="Times New Roman" w:cs="Times New Roman"/>
          <w:sz w:val="24"/>
          <w:szCs w:val="20"/>
        </w:rPr>
        <w:t>-състав на повърхностни води – на всеки шест месеца</w:t>
      </w:r>
      <w:r w:rsidR="00635388">
        <w:rPr>
          <w:rFonts w:ascii="Times New Roman" w:eastAsia="Times New Roman" w:hAnsi="Times New Roman" w:cs="Times New Roman"/>
          <w:sz w:val="24"/>
          <w:szCs w:val="20"/>
        </w:rPr>
        <w:t>;</w:t>
      </w:r>
    </w:p>
    <w:p w:rsidR="00785A47" w:rsidRPr="00785A47" w:rsidRDefault="00635388" w:rsidP="00635388">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sidR="00785A47" w:rsidRPr="00785A47">
        <w:rPr>
          <w:rFonts w:ascii="Times New Roman" w:eastAsia="Times New Roman" w:hAnsi="Times New Roman" w:cs="Times New Roman"/>
          <w:sz w:val="24"/>
          <w:szCs w:val="20"/>
        </w:rPr>
        <w:t>Подземни води</w:t>
      </w:r>
      <w:r>
        <w:rPr>
          <w:rFonts w:ascii="Times New Roman" w:eastAsia="Times New Roman" w:hAnsi="Times New Roman" w:cs="Times New Roman"/>
          <w:sz w:val="24"/>
          <w:szCs w:val="20"/>
        </w:rPr>
        <w:t>:</w:t>
      </w:r>
    </w:p>
    <w:p w:rsidR="00785A47" w:rsidRPr="00785A47" w:rsidRDefault="00785A47" w:rsidP="00635388">
      <w:pPr>
        <w:spacing w:after="0" w:line="240" w:lineRule="auto"/>
        <w:ind w:firstLine="709"/>
        <w:jc w:val="both"/>
        <w:rPr>
          <w:rFonts w:ascii="Times New Roman" w:eastAsia="Times New Roman" w:hAnsi="Times New Roman" w:cs="Times New Roman"/>
          <w:sz w:val="24"/>
          <w:szCs w:val="20"/>
        </w:rPr>
      </w:pPr>
      <w:r w:rsidRPr="00785A47">
        <w:rPr>
          <w:rFonts w:ascii="Times New Roman" w:eastAsia="Times New Roman" w:hAnsi="Times New Roman" w:cs="Times New Roman"/>
          <w:b/>
          <w:sz w:val="24"/>
          <w:szCs w:val="20"/>
        </w:rPr>
        <w:t>-</w:t>
      </w:r>
      <w:r w:rsidRPr="00785A47">
        <w:rPr>
          <w:rFonts w:ascii="Times New Roman" w:eastAsia="Times New Roman" w:hAnsi="Times New Roman" w:cs="Times New Roman"/>
          <w:sz w:val="24"/>
          <w:szCs w:val="20"/>
        </w:rPr>
        <w:t>ниво на подземни води – на всеки шест месеца</w:t>
      </w:r>
      <w:r w:rsidR="00635388">
        <w:rPr>
          <w:rFonts w:ascii="Times New Roman" w:eastAsia="Times New Roman" w:hAnsi="Times New Roman" w:cs="Times New Roman"/>
          <w:sz w:val="24"/>
          <w:szCs w:val="20"/>
        </w:rPr>
        <w:t>;</w:t>
      </w:r>
    </w:p>
    <w:p w:rsidR="00785A47" w:rsidRDefault="00785A47" w:rsidP="00635388">
      <w:pPr>
        <w:spacing w:after="0" w:line="240" w:lineRule="auto"/>
        <w:ind w:firstLine="709"/>
        <w:jc w:val="both"/>
        <w:rPr>
          <w:rFonts w:ascii="Times New Roman" w:eastAsia="Times New Roman" w:hAnsi="Times New Roman" w:cs="Times New Roman"/>
          <w:sz w:val="24"/>
          <w:szCs w:val="20"/>
        </w:rPr>
      </w:pPr>
      <w:r w:rsidRPr="00785A47">
        <w:rPr>
          <w:rFonts w:ascii="Times New Roman" w:eastAsia="Times New Roman" w:hAnsi="Times New Roman" w:cs="Times New Roman"/>
          <w:sz w:val="24"/>
          <w:szCs w:val="20"/>
        </w:rPr>
        <w:t>-състав на подземни води – на всеки шест месеца</w:t>
      </w:r>
      <w:r w:rsidR="00635388">
        <w:rPr>
          <w:rFonts w:ascii="Times New Roman" w:eastAsia="Times New Roman" w:hAnsi="Times New Roman" w:cs="Times New Roman"/>
          <w:sz w:val="24"/>
          <w:szCs w:val="20"/>
        </w:rPr>
        <w:t xml:space="preserve"> </w:t>
      </w:r>
      <w:r w:rsidRPr="00785A47">
        <w:rPr>
          <w:rFonts w:ascii="Times New Roman" w:eastAsia="Times New Roman" w:hAnsi="Times New Roman" w:cs="Times New Roman"/>
          <w:sz w:val="24"/>
          <w:szCs w:val="20"/>
        </w:rPr>
        <w:t xml:space="preserve">(основни физико-химични -10 елемента метали и неметали -10 елемента, </w:t>
      </w:r>
      <w:r w:rsidR="00635388">
        <w:rPr>
          <w:rFonts w:ascii="Times New Roman" w:eastAsia="Times New Roman" w:hAnsi="Times New Roman" w:cs="Times New Roman"/>
          <w:sz w:val="24"/>
          <w:szCs w:val="20"/>
        </w:rPr>
        <w:t xml:space="preserve">специфични органични – цианиди, </w:t>
      </w:r>
      <w:proofErr w:type="spellStart"/>
      <w:r w:rsidRPr="00785A47">
        <w:rPr>
          <w:rFonts w:ascii="Times New Roman" w:eastAsia="Times New Roman" w:hAnsi="Times New Roman" w:cs="Times New Roman"/>
          <w:sz w:val="24"/>
          <w:szCs w:val="20"/>
        </w:rPr>
        <w:t>аниактивни</w:t>
      </w:r>
      <w:proofErr w:type="spellEnd"/>
      <w:r w:rsidRPr="00785A47">
        <w:rPr>
          <w:rFonts w:ascii="Times New Roman" w:eastAsia="Times New Roman" w:hAnsi="Times New Roman" w:cs="Times New Roman"/>
          <w:sz w:val="24"/>
          <w:szCs w:val="20"/>
        </w:rPr>
        <w:t xml:space="preserve"> вещества, феноли)</w:t>
      </w:r>
      <w:r w:rsidR="00635388">
        <w:rPr>
          <w:rFonts w:ascii="Times New Roman" w:eastAsia="Times New Roman" w:hAnsi="Times New Roman" w:cs="Times New Roman"/>
          <w:sz w:val="24"/>
          <w:szCs w:val="20"/>
        </w:rPr>
        <w:t>.</w:t>
      </w:r>
    </w:p>
    <w:p w:rsidR="00635388" w:rsidRPr="001E265B" w:rsidRDefault="00635388" w:rsidP="00635388">
      <w:pPr>
        <w:spacing w:after="0" w:line="240" w:lineRule="auto"/>
        <w:ind w:firstLine="709"/>
        <w:jc w:val="both"/>
        <w:rPr>
          <w:rFonts w:ascii="Times New Roman" w:eastAsia="Times New Roman" w:hAnsi="Times New Roman" w:cs="Times New Roman"/>
          <w:sz w:val="20"/>
          <w:szCs w:val="20"/>
        </w:rPr>
      </w:pPr>
    </w:p>
    <w:p w:rsidR="00635388" w:rsidRDefault="00635388" w:rsidP="00635388">
      <w:pPr>
        <w:spacing w:after="0" w:line="240" w:lineRule="auto"/>
        <w:ind w:firstLine="709"/>
        <w:jc w:val="both"/>
        <w:rPr>
          <w:rFonts w:ascii="Times New Roman" w:eastAsia="Times New Roman" w:hAnsi="Times New Roman" w:cs="Times New Roman"/>
          <w:sz w:val="24"/>
          <w:szCs w:val="20"/>
        </w:rPr>
      </w:pPr>
      <w:r w:rsidRPr="00466DBF">
        <w:rPr>
          <w:rFonts w:ascii="Times New Roman" w:eastAsia="Times New Roman" w:hAnsi="Times New Roman" w:cs="Times New Roman"/>
          <w:b/>
          <w:sz w:val="24"/>
          <w:szCs w:val="20"/>
        </w:rPr>
        <w:t>3.</w:t>
      </w:r>
      <w:r>
        <w:rPr>
          <w:rFonts w:ascii="Times New Roman" w:eastAsia="Times New Roman" w:hAnsi="Times New Roman" w:cs="Times New Roman"/>
          <w:sz w:val="24"/>
          <w:szCs w:val="20"/>
        </w:rPr>
        <w:t xml:space="preserve"> Изготвяне на отчети, годишен доклад по КР за контрол и мониторинг и водене на записи по всички инструкции в КР и проекта за </w:t>
      </w:r>
      <w:proofErr w:type="spellStart"/>
      <w:r>
        <w:rPr>
          <w:rFonts w:ascii="Times New Roman" w:eastAsia="Times New Roman" w:hAnsi="Times New Roman" w:cs="Times New Roman"/>
          <w:sz w:val="24"/>
          <w:szCs w:val="20"/>
        </w:rPr>
        <w:t>рекултивация</w:t>
      </w:r>
      <w:proofErr w:type="spellEnd"/>
      <w:r>
        <w:rPr>
          <w:rFonts w:ascii="Times New Roman" w:eastAsia="Times New Roman" w:hAnsi="Times New Roman" w:cs="Times New Roman"/>
          <w:sz w:val="24"/>
          <w:szCs w:val="20"/>
        </w:rPr>
        <w:t xml:space="preserve"> на Клетка 1.</w:t>
      </w:r>
    </w:p>
    <w:p w:rsidR="00635388" w:rsidRDefault="00635388" w:rsidP="00635388">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В срок до 31 март да представи „Годишен доклад по околна среда“ (ГДОС) за изпълнение на дейностите, </w:t>
      </w:r>
      <w:r w:rsidR="0076381D">
        <w:rPr>
          <w:rFonts w:ascii="Times New Roman" w:eastAsia="Times New Roman" w:hAnsi="Times New Roman" w:cs="Times New Roman"/>
          <w:sz w:val="24"/>
          <w:szCs w:val="20"/>
        </w:rPr>
        <w:t>за които е предоставено КР № 302-НО/2008г., на възложителя, РИОСВ- Шумен и БДУВ с център Плевен.</w:t>
      </w:r>
    </w:p>
    <w:p w:rsidR="0076381D" w:rsidRDefault="0076381D" w:rsidP="00635388">
      <w:pPr>
        <w:spacing w:after="0" w:line="240" w:lineRule="auto"/>
        <w:ind w:firstLine="709"/>
        <w:jc w:val="both"/>
        <w:rPr>
          <w:rFonts w:ascii="Times New Roman" w:eastAsia="Times New Roman" w:hAnsi="Times New Roman" w:cs="Times New Roman"/>
          <w:sz w:val="24"/>
          <w:szCs w:val="20"/>
        </w:rPr>
      </w:pPr>
    </w:p>
    <w:p w:rsidR="00C858E7" w:rsidRPr="00C858E7" w:rsidRDefault="00C858E7" w:rsidP="00C858E7">
      <w:pPr>
        <w:spacing w:after="0" w:line="240" w:lineRule="auto"/>
        <w:ind w:firstLine="708"/>
        <w:jc w:val="both"/>
        <w:rPr>
          <w:rFonts w:ascii="Times New Roman" w:hAnsi="Times New Roman" w:cs="Times New Roman"/>
          <w:b/>
          <w:sz w:val="24"/>
          <w:szCs w:val="24"/>
          <w:u w:val="single"/>
        </w:rPr>
      </w:pPr>
      <w:r w:rsidRPr="00C858E7">
        <w:rPr>
          <w:rFonts w:ascii="Times New Roman" w:hAnsi="Times New Roman" w:cs="Times New Roman"/>
          <w:b/>
          <w:sz w:val="24"/>
          <w:szCs w:val="24"/>
          <w:u w:val="single"/>
        </w:rPr>
        <w:t>За Клетка 2 (в експлоатация)</w:t>
      </w:r>
    </w:p>
    <w:p w:rsidR="00C858E7" w:rsidRDefault="00C858E7" w:rsidP="00635388">
      <w:pPr>
        <w:spacing w:after="0" w:line="240" w:lineRule="auto"/>
        <w:ind w:firstLine="709"/>
        <w:jc w:val="both"/>
        <w:rPr>
          <w:rFonts w:ascii="Times New Roman" w:eastAsia="Times New Roman" w:hAnsi="Times New Roman" w:cs="Times New Roman"/>
          <w:sz w:val="24"/>
          <w:szCs w:val="20"/>
        </w:rPr>
      </w:pPr>
      <w:r w:rsidRPr="00466DBF">
        <w:rPr>
          <w:rFonts w:ascii="Times New Roman" w:eastAsia="Times New Roman" w:hAnsi="Times New Roman" w:cs="Times New Roman"/>
          <w:b/>
          <w:sz w:val="24"/>
          <w:szCs w:val="20"/>
        </w:rPr>
        <w:t>4.</w:t>
      </w:r>
      <w:r>
        <w:rPr>
          <w:rFonts w:ascii="Times New Roman" w:eastAsia="Times New Roman" w:hAnsi="Times New Roman" w:cs="Times New Roman"/>
          <w:sz w:val="24"/>
          <w:szCs w:val="20"/>
        </w:rPr>
        <w:t xml:space="preserve"> Приемане на отпадъците съгласно процедурата за приемане на отпадъците.</w:t>
      </w:r>
    </w:p>
    <w:p w:rsidR="00C858E7" w:rsidRDefault="00C858E7" w:rsidP="00635388">
      <w:pPr>
        <w:spacing w:after="0" w:line="240" w:lineRule="auto"/>
        <w:ind w:firstLine="709"/>
        <w:jc w:val="both"/>
        <w:rPr>
          <w:rFonts w:ascii="Times New Roman" w:eastAsia="Times New Roman" w:hAnsi="Times New Roman" w:cs="Times New Roman"/>
          <w:sz w:val="24"/>
          <w:szCs w:val="20"/>
        </w:rPr>
      </w:pPr>
      <w:r w:rsidRPr="00466DBF">
        <w:rPr>
          <w:rFonts w:ascii="Times New Roman" w:eastAsia="Times New Roman" w:hAnsi="Times New Roman" w:cs="Times New Roman"/>
          <w:b/>
          <w:sz w:val="24"/>
          <w:szCs w:val="20"/>
        </w:rPr>
        <w:t>5.</w:t>
      </w:r>
      <w:r>
        <w:rPr>
          <w:rFonts w:ascii="Times New Roman" w:eastAsia="Times New Roman" w:hAnsi="Times New Roman" w:cs="Times New Roman"/>
          <w:sz w:val="24"/>
          <w:szCs w:val="20"/>
        </w:rPr>
        <w:t xml:space="preserve"> Третиране на отпадъците чрез пробутване, разстилане и уплътняване.</w:t>
      </w:r>
    </w:p>
    <w:p w:rsidR="00C858E7" w:rsidRDefault="00C858E7" w:rsidP="00635388">
      <w:pPr>
        <w:spacing w:after="0" w:line="240" w:lineRule="auto"/>
        <w:ind w:firstLine="709"/>
        <w:jc w:val="both"/>
        <w:rPr>
          <w:rFonts w:ascii="Times New Roman" w:eastAsia="Times New Roman" w:hAnsi="Times New Roman" w:cs="Times New Roman"/>
          <w:sz w:val="24"/>
          <w:szCs w:val="20"/>
        </w:rPr>
      </w:pPr>
      <w:r w:rsidRPr="00466DBF">
        <w:rPr>
          <w:rFonts w:ascii="Times New Roman" w:eastAsia="Times New Roman" w:hAnsi="Times New Roman" w:cs="Times New Roman"/>
          <w:b/>
          <w:sz w:val="24"/>
          <w:szCs w:val="20"/>
        </w:rPr>
        <w:t>6.</w:t>
      </w:r>
      <w:r>
        <w:rPr>
          <w:rFonts w:ascii="Times New Roman" w:eastAsia="Times New Roman" w:hAnsi="Times New Roman" w:cs="Times New Roman"/>
          <w:sz w:val="24"/>
          <w:szCs w:val="20"/>
        </w:rPr>
        <w:t xml:space="preserve"> </w:t>
      </w:r>
      <w:proofErr w:type="spellStart"/>
      <w:r>
        <w:rPr>
          <w:rFonts w:ascii="Times New Roman" w:eastAsia="Times New Roman" w:hAnsi="Times New Roman" w:cs="Times New Roman"/>
          <w:sz w:val="24"/>
          <w:szCs w:val="20"/>
        </w:rPr>
        <w:t>Запръстяване</w:t>
      </w:r>
      <w:proofErr w:type="spellEnd"/>
      <w:r>
        <w:rPr>
          <w:rFonts w:ascii="Times New Roman" w:eastAsia="Times New Roman" w:hAnsi="Times New Roman" w:cs="Times New Roman"/>
          <w:sz w:val="24"/>
          <w:szCs w:val="20"/>
        </w:rPr>
        <w:t xml:space="preserve"> на отпадъците, съгласно проекта за експлоатация и технологията на </w:t>
      </w:r>
      <w:proofErr w:type="spellStart"/>
      <w:r>
        <w:rPr>
          <w:rFonts w:ascii="Times New Roman" w:eastAsia="Times New Roman" w:hAnsi="Times New Roman" w:cs="Times New Roman"/>
          <w:sz w:val="24"/>
          <w:szCs w:val="20"/>
        </w:rPr>
        <w:t>запръстяване</w:t>
      </w:r>
      <w:proofErr w:type="spellEnd"/>
      <w:r>
        <w:rPr>
          <w:rFonts w:ascii="Times New Roman" w:eastAsia="Times New Roman" w:hAnsi="Times New Roman" w:cs="Times New Roman"/>
          <w:sz w:val="24"/>
          <w:szCs w:val="20"/>
        </w:rPr>
        <w:t>.</w:t>
      </w:r>
    </w:p>
    <w:p w:rsidR="00C858E7" w:rsidRDefault="00C858E7" w:rsidP="00635388">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Постъпилите отпадъци се депонират на предварително определени работни участъци с площ около 1,5 дка, които след достигане на височина от 1,8 м. се </w:t>
      </w:r>
      <w:proofErr w:type="spellStart"/>
      <w:r>
        <w:rPr>
          <w:rFonts w:ascii="Times New Roman" w:eastAsia="Times New Roman" w:hAnsi="Times New Roman" w:cs="Times New Roman"/>
          <w:sz w:val="24"/>
          <w:szCs w:val="20"/>
        </w:rPr>
        <w:t>запръстяват</w:t>
      </w:r>
      <w:proofErr w:type="spellEnd"/>
      <w:r>
        <w:rPr>
          <w:rFonts w:ascii="Times New Roman" w:eastAsia="Times New Roman" w:hAnsi="Times New Roman" w:cs="Times New Roman"/>
          <w:sz w:val="24"/>
          <w:szCs w:val="20"/>
        </w:rPr>
        <w:t xml:space="preserve"> задължително със земни маси с дебелина на пласта 0,20 м. Количествата, необходими за </w:t>
      </w:r>
      <w:proofErr w:type="spellStart"/>
      <w:r>
        <w:rPr>
          <w:rFonts w:ascii="Times New Roman" w:eastAsia="Times New Roman" w:hAnsi="Times New Roman" w:cs="Times New Roman"/>
          <w:sz w:val="24"/>
          <w:szCs w:val="20"/>
        </w:rPr>
        <w:t>запръстяване</w:t>
      </w:r>
      <w:proofErr w:type="spellEnd"/>
      <w:r>
        <w:rPr>
          <w:rFonts w:ascii="Times New Roman" w:eastAsia="Times New Roman" w:hAnsi="Times New Roman" w:cs="Times New Roman"/>
          <w:sz w:val="24"/>
          <w:szCs w:val="20"/>
        </w:rPr>
        <w:t>, се осигуряват от изпълнителя.</w:t>
      </w:r>
    </w:p>
    <w:p w:rsidR="00C858E7" w:rsidRDefault="00C858E7" w:rsidP="00635388">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За периода на договора- 4 години, съгласно приетите тонове на депонирани отпадъци 36000т., следва да се </w:t>
      </w:r>
      <w:proofErr w:type="spellStart"/>
      <w:r>
        <w:rPr>
          <w:rFonts w:ascii="Times New Roman" w:eastAsia="Times New Roman" w:hAnsi="Times New Roman" w:cs="Times New Roman"/>
          <w:sz w:val="24"/>
          <w:szCs w:val="20"/>
        </w:rPr>
        <w:t>запръстят</w:t>
      </w:r>
      <w:proofErr w:type="spellEnd"/>
      <w:r>
        <w:rPr>
          <w:rFonts w:ascii="Times New Roman" w:eastAsia="Times New Roman" w:hAnsi="Times New Roman" w:cs="Times New Roman"/>
          <w:sz w:val="24"/>
          <w:szCs w:val="20"/>
        </w:rPr>
        <w:t xml:space="preserve"> 4 слоя по 0,2 м. със около 3000м</w:t>
      </w:r>
      <w:r w:rsidRPr="00C858E7">
        <w:rPr>
          <w:rFonts w:ascii="Times New Roman" w:eastAsia="Times New Roman" w:hAnsi="Times New Roman" w:cs="Times New Roman"/>
          <w:sz w:val="24"/>
          <w:szCs w:val="20"/>
          <w:vertAlign w:val="superscript"/>
        </w:rPr>
        <w:t>3</w:t>
      </w:r>
      <w:r>
        <w:rPr>
          <w:rFonts w:ascii="Times New Roman" w:eastAsia="Times New Roman" w:hAnsi="Times New Roman" w:cs="Times New Roman"/>
          <w:sz w:val="24"/>
          <w:szCs w:val="20"/>
        </w:rPr>
        <w:t xml:space="preserve"> земни маси. </w:t>
      </w:r>
    </w:p>
    <w:p w:rsidR="00CB7252" w:rsidRDefault="00CB7252" w:rsidP="00635388">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Манипулации: изкоп с багер на земни маси на транспорт; превоз земни маси до 5 км.; разриване с булдозер до 40 м. при 1 </w:t>
      </w:r>
      <w:r w:rsidR="007B6E64">
        <w:rPr>
          <w:rFonts w:ascii="Times New Roman" w:eastAsia="Times New Roman" w:hAnsi="Times New Roman" w:cs="Times New Roman"/>
          <w:sz w:val="24"/>
          <w:szCs w:val="20"/>
        </w:rPr>
        <w:t xml:space="preserve">утежнено условие. </w:t>
      </w:r>
    </w:p>
    <w:p w:rsidR="007B6E64" w:rsidRDefault="007B6E64" w:rsidP="00635388">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Разходите за транспортиране се калкулират на топ депониран отпадък- 36000 т. за периода на договора.</w:t>
      </w:r>
    </w:p>
    <w:p w:rsidR="00B665F2" w:rsidRDefault="00B665F2" w:rsidP="00635388">
      <w:pPr>
        <w:spacing w:after="0" w:line="240" w:lineRule="auto"/>
        <w:ind w:firstLine="709"/>
        <w:jc w:val="both"/>
        <w:rPr>
          <w:rFonts w:ascii="Times New Roman" w:eastAsia="Times New Roman" w:hAnsi="Times New Roman" w:cs="Times New Roman"/>
          <w:sz w:val="24"/>
          <w:szCs w:val="20"/>
        </w:rPr>
      </w:pPr>
      <w:r w:rsidRPr="00466DBF">
        <w:rPr>
          <w:rFonts w:ascii="Times New Roman" w:eastAsia="Times New Roman" w:hAnsi="Times New Roman" w:cs="Times New Roman"/>
          <w:b/>
          <w:sz w:val="24"/>
          <w:szCs w:val="20"/>
        </w:rPr>
        <w:t>7.</w:t>
      </w:r>
      <w:r>
        <w:rPr>
          <w:rFonts w:ascii="Times New Roman" w:eastAsia="Times New Roman" w:hAnsi="Times New Roman" w:cs="Times New Roman"/>
          <w:sz w:val="24"/>
          <w:szCs w:val="20"/>
        </w:rPr>
        <w:t xml:space="preserve"> Извършване на мониторинг, заложен в КР и в проекта за мониторинг за изграждане на Клетка 2. В срок от 1 месец от подписване на договора да направи необходимото за сключване на договор с акредитирана лаборатория за извършване на </w:t>
      </w:r>
      <w:proofErr w:type="spellStart"/>
      <w:r>
        <w:rPr>
          <w:rFonts w:ascii="Times New Roman" w:eastAsia="Times New Roman" w:hAnsi="Times New Roman" w:cs="Times New Roman"/>
          <w:sz w:val="24"/>
          <w:szCs w:val="20"/>
        </w:rPr>
        <w:t>мониторинговите</w:t>
      </w:r>
      <w:proofErr w:type="spellEnd"/>
      <w:r>
        <w:rPr>
          <w:rFonts w:ascii="Times New Roman" w:eastAsia="Times New Roman" w:hAnsi="Times New Roman" w:cs="Times New Roman"/>
          <w:sz w:val="24"/>
          <w:szCs w:val="20"/>
        </w:rPr>
        <w:t xml:space="preserve"> процедури, съгласно условията на КР, като представи на възложителя копие от договора, придружен с годишен график за </w:t>
      </w:r>
      <w:proofErr w:type="spellStart"/>
      <w:r>
        <w:rPr>
          <w:rFonts w:ascii="Times New Roman" w:eastAsia="Times New Roman" w:hAnsi="Times New Roman" w:cs="Times New Roman"/>
          <w:sz w:val="24"/>
          <w:szCs w:val="20"/>
        </w:rPr>
        <w:t>пробовземане</w:t>
      </w:r>
      <w:proofErr w:type="spellEnd"/>
      <w:r>
        <w:rPr>
          <w:rFonts w:ascii="Times New Roman" w:eastAsia="Times New Roman" w:hAnsi="Times New Roman" w:cs="Times New Roman"/>
          <w:sz w:val="24"/>
          <w:szCs w:val="20"/>
        </w:rPr>
        <w:t xml:space="preserve"> и вида на </w:t>
      </w:r>
      <w:proofErr w:type="spellStart"/>
      <w:r>
        <w:rPr>
          <w:rFonts w:ascii="Times New Roman" w:eastAsia="Times New Roman" w:hAnsi="Times New Roman" w:cs="Times New Roman"/>
          <w:sz w:val="24"/>
          <w:szCs w:val="20"/>
        </w:rPr>
        <w:t>пробовземанията</w:t>
      </w:r>
      <w:proofErr w:type="spellEnd"/>
      <w:r>
        <w:rPr>
          <w:rFonts w:ascii="Times New Roman" w:eastAsia="Times New Roman" w:hAnsi="Times New Roman" w:cs="Times New Roman"/>
          <w:sz w:val="24"/>
          <w:szCs w:val="20"/>
        </w:rPr>
        <w:t>, както следва:</w:t>
      </w:r>
    </w:p>
    <w:p w:rsidR="00B665F2" w:rsidRDefault="00B665F2" w:rsidP="00635388">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регистриране на метеорологични данни;</w:t>
      </w:r>
    </w:p>
    <w:p w:rsidR="00B665F2" w:rsidRDefault="00B665F2" w:rsidP="00635388">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емисионни данни;</w:t>
      </w:r>
    </w:p>
    <w:p w:rsidR="00B665F2" w:rsidRDefault="00B665F2" w:rsidP="00635388">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контрол върху инфилтрата от тялото на депото;</w:t>
      </w:r>
    </w:p>
    <w:p w:rsidR="00B665F2" w:rsidRDefault="00B665F2" w:rsidP="00635388">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контрол на газови емисии;</w:t>
      </w:r>
    </w:p>
    <w:p w:rsidR="00B665F2" w:rsidRDefault="00B665F2" w:rsidP="00635388">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контрол на повърхностни води;</w:t>
      </w:r>
    </w:p>
    <w:p w:rsidR="00B665F2" w:rsidRDefault="00B665F2" w:rsidP="00635388">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sidR="00E162F7">
        <w:rPr>
          <w:rFonts w:ascii="Times New Roman" w:eastAsia="Times New Roman" w:hAnsi="Times New Roman" w:cs="Times New Roman"/>
          <w:sz w:val="24"/>
          <w:szCs w:val="20"/>
        </w:rPr>
        <w:t>контрол на подземни води;</w:t>
      </w:r>
    </w:p>
    <w:p w:rsidR="00E162F7" w:rsidRDefault="00E162F7" w:rsidP="00635388">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топография на Клетка 2 – оценка на стабилността.</w:t>
      </w:r>
    </w:p>
    <w:p w:rsidR="00E162F7" w:rsidRDefault="00E162F7" w:rsidP="00635388">
      <w:pPr>
        <w:spacing w:after="0" w:line="240" w:lineRule="auto"/>
        <w:ind w:firstLine="709"/>
        <w:jc w:val="both"/>
        <w:rPr>
          <w:rFonts w:ascii="Times New Roman" w:eastAsia="Times New Roman" w:hAnsi="Times New Roman" w:cs="Times New Roman"/>
          <w:sz w:val="24"/>
          <w:szCs w:val="20"/>
        </w:rPr>
      </w:pPr>
    </w:p>
    <w:p w:rsidR="00E162F7" w:rsidRPr="00E162F7" w:rsidRDefault="00E162F7" w:rsidP="00E162F7">
      <w:pPr>
        <w:spacing w:after="0" w:line="240" w:lineRule="auto"/>
        <w:ind w:firstLine="709"/>
        <w:jc w:val="both"/>
        <w:rPr>
          <w:rFonts w:ascii="Times New Roman" w:eastAsia="Times New Roman" w:hAnsi="Times New Roman" w:cs="Times New Roman"/>
          <w:sz w:val="24"/>
          <w:szCs w:val="20"/>
          <w:u w:val="single"/>
        </w:rPr>
      </w:pPr>
      <w:r w:rsidRPr="00E162F7">
        <w:rPr>
          <w:rFonts w:ascii="Times New Roman" w:eastAsia="Times New Roman" w:hAnsi="Times New Roman" w:cs="Times New Roman"/>
          <w:sz w:val="24"/>
          <w:szCs w:val="20"/>
          <w:u w:val="single"/>
        </w:rPr>
        <w:t>Мониторинг на метеорологични данни:</w:t>
      </w:r>
    </w:p>
    <w:p w:rsidR="00E162F7" w:rsidRPr="00E162F7" w:rsidRDefault="00E162F7" w:rsidP="00E162F7">
      <w:pPr>
        <w:spacing w:after="0" w:line="240" w:lineRule="auto"/>
        <w:ind w:firstLine="709"/>
        <w:jc w:val="both"/>
        <w:rPr>
          <w:rFonts w:ascii="Times New Roman" w:eastAsia="Times New Roman" w:hAnsi="Times New Roman" w:cs="Times New Roman"/>
          <w:sz w:val="24"/>
          <w:szCs w:val="20"/>
        </w:rPr>
      </w:pPr>
      <w:r w:rsidRPr="00E162F7">
        <w:rPr>
          <w:rFonts w:ascii="Times New Roman" w:eastAsia="Times New Roman" w:hAnsi="Times New Roman" w:cs="Times New Roman"/>
          <w:sz w:val="24"/>
          <w:szCs w:val="20"/>
        </w:rPr>
        <w:t xml:space="preserve">•количество на валежа- </w:t>
      </w:r>
      <w:r>
        <w:rPr>
          <w:rFonts w:ascii="Times New Roman" w:eastAsia="Times New Roman" w:hAnsi="Times New Roman" w:cs="Times New Roman"/>
          <w:sz w:val="24"/>
          <w:szCs w:val="20"/>
        </w:rPr>
        <w:t>ежедневно;</w:t>
      </w:r>
    </w:p>
    <w:p w:rsidR="00E162F7" w:rsidRPr="00E162F7" w:rsidRDefault="00E162F7" w:rsidP="00E162F7">
      <w:pPr>
        <w:spacing w:after="0" w:line="240" w:lineRule="auto"/>
        <w:ind w:firstLine="709"/>
        <w:jc w:val="both"/>
        <w:rPr>
          <w:rFonts w:ascii="Times New Roman" w:eastAsia="Times New Roman" w:hAnsi="Times New Roman" w:cs="Times New Roman"/>
          <w:sz w:val="24"/>
          <w:szCs w:val="20"/>
        </w:rPr>
      </w:pPr>
      <w:r w:rsidRPr="00E162F7">
        <w:rPr>
          <w:rFonts w:ascii="Times New Roman" w:eastAsia="Times New Roman" w:hAnsi="Times New Roman" w:cs="Times New Roman"/>
          <w:sz w:val="24"/>
          <w:szCs w:val="20"/>
        </w:rPr>
        <w:t>•температура на въздуха- ежедневно</w:t>
      </w:r>
      <w:r>
        <w:rPr>
          <w:rFonts w:ascii="Times New Roman" w:eastAsia="Times New Roman" w:hAnsi="Times New Roman" w:cs="Times New Roman"/>
          <w:sz w:val="24"/>
          <w:szCs w:val="20"/>
        </w:rPr>
        <w:t>;</w:t>
      </w:r>
      <w:r w:rsidRPr="00E162F7">
        <w:rPr>
          <w:rFonts w:ascii="Times New Roman" w:eastAsia="Times New Roman" w:hAnsi="Times New Roman" w:cs="Times New Roman"/>
          <w:sz w:val="24"/>
          <w:szCs w:val="20"/>
        </w:rPr>
        <w:t xml:space="preserve"> </w:t>
      </w:r>
    </w:p>
    <w:p w:rsidR="00E162F7" w:rsidRPr="00E162F7" w:rsidRDefault="00E162F7" w:rsidP="00E162F7">
      <w:pPr>
        <w:spacing w:after="0" w:line="240" w:lineRule="auto"/>
        <w:ind w:firstLine="709"/>
        <w:jc w:val="both"/>
        <w:rPr>
          <w:rFonts w:ascii="Times New Roman" w:eastAsia="Times New Roman" w:hAnsi="Times New Roman" w:cs="Times New Roman"/>
          <w:sz w:val="24"/>
          <w:szCs w:val="20"/>
        </w:rPr>
      </w:pPr>
      <w:r w:rsidRPr="00E162F7">
        <w:rPr>
          <w:rFonts w:ascii="Times New Roman" w:eastAsia="Times New Roman" w:hAnsi="Times New Roman" w:cs="Times New Roman"/>
          <w:sz w:val="24"/>
          <w:szCs w:val="20"/>
        </w:rPr>
        <w:t>•пос</w:t>
      </w:r>
      <w:r>
        <w:rPr>
          <w:rFonts w:ascii="Times New Roman" w:eastAsia="Times New Roman" w:hAnsi="Times New Roman" w:cs="Times New Roman"/>
          <w:sz w:val="24"/>
          <w:szCs w:val="20"/>
        </w:rPr>
        <w:t>ока и сила на вятъра- ежедневно;</w:t>
      </w:r>
      <w:r w:rsidRPr="00E162F7">
        <w:rPr>
          <w:rFonts w:ascii="Times New Roman" w:eastAsia="Times New Roman" w:hAnsi="Times New Roman" w:cs="Times New Roman"/>
          <w:sz w:val="24"/>
          <w:szCs w:val="20"/>
        </w:rPr>
        <w:t xml:space="preserve">       </w:t>
      </w:r>
    </w:p>
    <w:p w:rsidR="00E162F7" w:rsidRPr="00E162F7" w:rsidRDefault="00E162F7" w:rsidP="00E162F7">
      <w:pPr>
        <w:spacing w:after="0" w:line="240" w:lineRule="auto"/>
        <w:ind w:firstLine="709"/>
        <w:jc w:val="both"/>
        <w:rPr>
          <w:rFonts w:ascii="Times New Roman" w:eastAsia="Times New Roman" w:hAnsi="Times New Roman" w:cs="Times New Roman"/>
          <w:sz w:val="24"/>
          <w:szCs w:val="20"/>
        </w:rPr>
      </w:pPr>
      <w:r w:rsidRPr="00E162F7">
        <w:rPr>
          <w:rFonts w:ascii="Times New Roman" w:eastAsia="Times New Roman" w:hAnsi="Times New Roman" w:cs="Times New Roman"/>
          <w:sz w:val="24"/>
          <w:szCs w:val="20"/>
        </w:rPr>
        <w:t>•изпарение- ежедневно</w:t>
      </w:r>
      <w:r>
        <w:rPr>
          <w:rFonts w:ascii="Times New Roman" w:eastAsia="Times New Roman" w:hAnsi="Times New Roman" w:cs="Times New Roman"/>
          <w:sz w:val="24"/>
          <w:szCs w:val="20"/>
        </w:rPr>
        <w:t>;</w:t>
      </w:r>
      <w:r w:rsidRPr="00E162F7">
        <w:rPr>
          <w:rFonts w:ascii="Times New Roman" w:eastAsia="Times New Roman" w:hAnsi="Times New Roman" w:cs="Times New Roman"/>
          <w:sz w:val="24"/>
          <w:szCs w:val="20"/>
        </w:rPr>
        <w:t xml:space="preserve"> </w:t>
      </w:r>
    </w:p>
    <w:p w:rsidR="00E162F7" w:rsidRDefault="00E162F7" w:rsidP="00E162F7">
      <w:pPr>
        <w:spacing w:after="0" w:line="240" w:lineRule="auto"/>
        <w:ind w:firstLine="709"/>
        <w:jc w:val="both"/>
        <w:rPr>
          <w:rFonts w:ascii="Times New Roman" w:eastAsia="Times New Roman" w:hAnsi="Times New Roman" w:cs="Times New Roman"/>
          <w:sz w:val="24"/>
          <w:szCs w:val="20"/>
        </w:rPr>
      </w:pPr>
      <w:r w:rsidRPr="00E162F7">
        <w:rPr>
          <w:rFonts w:ascii="Times New Roman" w:eastAsia="Times New Roman" w:hAnsi="Times New Roman" w:cs="Times New Roman"/>
          <w:sz w:val="24"/>
          <w:szCs w:val="20"/>
        </w:rPr>
        <w:t>•атмосферна влага в 14 часа СЕТ- ежедневно</w:t>
      </w:r>
      <w:r>
        <w:rPr>
          <w:rFonts w:ascii="Times New Roman" w:eastAsia="Times New Roman" w:hAnsi="Times New Roman" w:cs="Times New Roman"/>
          <w:sz w:val="24"/>
          <w:szCs w:val="20"/>
        </w:rPr>
        <w:t>.</w:t>
      </w:r>
    </w:p>
    <w:p w:rsidR="00E162F7" w:rsidRDefault="00E162F7" w:rsidP="00E162F7">
      <w:pPr>
        <w:spacing w:after="0" w:line="240" w:lineRule="auto"/>
        <w:ind w:firstLine="709"/>
        <w:jc w:val="both"/>
        <w:rPr>
          <w:rFonts w:ascii="Times New Roman" w:eastAsia="Times New Roman" w:hAnsi="Times New Roman" w:cs="Times New Roman"/>
          <w:sz w:val="24"/>
          <w:szCs w:val="20"/>
        </w:rPr>
      </w:pPr>
    </w:p>
    <w:p w:rsidR="00E162F7" w:rsidRDefault="00E162F7" w:rsidP="00E162F7">
      <w:pPr>
        <w:spacing w:after="0" w:line="240" w:lineRule="auto"/>
        <w:ind w:firstLine="709"/>
        <w:jc w:val="both"/>
        <w:rPr>
          <w:rFonts w:ascii="Times New Roman" w:eastAsia="Times New Roman" w:hAnsi="Times New Roman" w:cs="Times New Roman"/>
          <w:sz w:val="24"/>
          <w:szCs w:val="20"/>
          <w:u w:val="single"/>
        </w:rPr>
      </w:pPr>
      <w:r w:rsidRPr="00E162F7">
        <w:rPr>
          <w:rFonts w:ascii="Times New Roman" w:eastAsia="Times New Roman" w:hAnsi="Times New Roman" w:cs="Times New Roman"/>
          <w:sz w:val="24"/>
          <w:szCs w:val="20"/>
          <w:u w:val="single"/>
        </w:rPr>
        <w:t>Емисионни данни:</w:t>
      </w:r>
    </w:p>
    <w:p w:rsidR="00E10DA1" w:rsidRDefault="00E10DA1" w:rsidP="00E10DA1">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инфилтрат (замърсени води от депото):</w:t>
      </w:r>
    </w:p>
    <w:p w:rsidR="00E10DA1" w:rsidRDefault="00E10DA1" w:rsidP="00E10DA1">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-обем на инфилтрата- месечно;</w:t>
      </w:r>
    </w:p>
    <w:p w:rsidR="00E10DA1" w:rsidRDefault="00E10DA1" w:rsidP="00E10DA1">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-състав на инфилтрата- на всеки три  месеца- 27 елемента съгласно проекта за мониторинга.</w:t>
      </w:r>
    </w:p>
    <w:p w:rsidR="00E10DA1" w:rsidRDefault="00E10DA1" w:rsidP="00E10DA1">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Инфилтрата се използва за оросяване на отпадъците и за противопожарни нужди!</w:t>
      </w:r>
    </w:p>
    <w:p w:rsidR="00E162F7" w:rsidRPr="00E162F7" w:rsidRDefault="00E162F7" w:rsidP="00E162F7">
      <w:pPr>
        <w:spacing w:after="0" w:line="240" w:lineRule="auto"/>
        <w:ind w:firstLine="708"/>
        <w:jc w:val="both"/>
        <w:rPr>
          <w:rFonts w:ascii="Times New Roman" w:eastAsia="Times New Roman" w:hAnsi="Times New Roman" w:cs="Times New Roman"/>
          <w:sz w:val="24"/>
          <w:szCs w:val="20"/>
        </w:rPr>
      </w:pPr>
      <w:r w:rsidRPr="00E162F7">
        <w:rPr>
          <w:rFonts w:ascii="Times New Roman" w:eastAsia="Times New Roman" w:hAnsi="Times New Roman" w:cs="Times New Roman"/>
          <w:i/>
          <w:sz w:val="24"/>
          <w:szCs w:val="20"/>
        </w:rPr>
        <w:t xml:space="preserve"> </w:t>
      </w:r>
      <w:r w:rsidRPr="00E162F7">
        <w:rPr>
          <w:rFonts w:ascii="Times New Roman" w:eastAsia="Times New Roman" w:hAnsi="Times New Roman" w:cs="Times New Roman"/>
          <w:b/>
          <w:i/>
          <w:sz w:val="24"/>
          <w:szCs w:val="20"/>
        </w:rPr>
        <w:t>•</w:t>
      </w:r>
      <w:r w:rsidR="00E10DA1">
        <w:rPr>
          <w:rFonts w:ascii="Times New Roman" w:eastAsia="Times New Roman" w:hAnsi="Times New Roman" w:cs="Times New Roman"/>
          <w:b/>
          <w:i/>
          <w:sz w:val="24"/>
          <w:szCs w:val="20"/>
        </w:rPr>
        <w:t xml:space="preserve"> </w:t>
      </w:r>
      <w:proofErr w:type="spellStart"/>
      <w:r w:rsidRPr="00E162F7">
        <w:rPr>
          <w:rFonts w:ascii="Times New Roman" w:eastAsia="Times New Roman" w:hAnsi="Times New Roman" w:cs="Times New Roman"/>
          <w:sz w:val="24"/>
          <w:szCs w:val="20"/>
        </w:rPr>
        <w:t>газоотвеждаща</w:t>
      </w:r>
      <w:proofErr w:type="spellEnd"/>
      <w:r w:rsidRPr="00E162F7">
        <w:rPr>
          <w:rFonts w:ascii="Times New Roman" w:eastAsia="Times New Roman" w:hAnsi="Times New Roman" w:cs="Times New Roman"/>
          <w:sz w:val="24"/>
          <w:szCs w:val="20"/>
        </w:rPr>
        <w:t xml:space="preserve"> система</w:t>
      </w:r>
      <w:r>
        <w:rPr>
          <w:rFonts w:ascii="Times New Roman" w:eastAsia="Times New Roman" w:hAnsi="Times New Roman" w:cs="Times New Roman"/>
          <w:sz w:val="24"/>
          <w:szCs w:val="20"/>
        </w:rPr>
        <w:t xml:space="preserve"> на Клетка 2;</w:t>
      </w:r>
    </w:p>
    <w:p w:rsidR="00E162F7" w:rsidRPr="00E162F7" w:rsidRDefault="00E162F7" w:rsidP="00E162F7">
      <w:pPr>
        <w:spacing w:after="0" w:line="240" w:lineRule="auto"/>
        <w:ind w:firstLine="709"/>
        <w:jc w:val="both"/>
        <w:rPr>
          <w:rFonts w:ascii="Times New Roman" w:eastAsia="Times New Roman" w:hAnsi="Times New Roman" w:cs="Times New Roman"/>
          <w:sz w:val="24"/>
          <w:szCs w:val="20"/>
        </w:rPr>
      </w:pPr>
      <w:r w:rsidRPr="00E162F7">
        <w:rPr>
          <w:rFonts w:ascii="Times New Roman" w:eastAsia="Times New Roman" w:hAnsi="Times New Roman" w:cs="Times New Roman"/>
          <w:sz w:val="24"/>
          <w:szCs w:val="20"/>
        </w:rPr>
        <w:t>-1 брой вертикал</w:t>
      </w:r>
      <w:r>
        <w:rPr>
          <w:rFonts w:ascii="Times New Roman" w:eastAsia="Times New Roman" w:hAnsi="Times New Roman" w:cs="Times New Roman"/>
          <w:sz w:val="24"/>
          <w:szCs w:val="20"/>
        </w:rPr>
        <w:t>е</w:t>
      </w:r>
      <w:r w:rsidRPr="00E162F7">
        <w:rPr>
          <w:rFonts w:ascii="Times New Roman" w:eastAsia="Times New Roman" w:hAnsi="Times New Roman" w:cs="Times New Roman"/>
          <w:sz w:val="24"/>
          <w:szCs w:val="20"/>
        </w:rPr>
        <w:t xml:space="preserve">н </w:t>
      </w:r>
      <w:proofErr w:type="spellStart"/>
      <w:r w:rsidRPr="00E162F7">
        <w:rPr>
          <w:rFonts w:ascii="Times New Roman" w:eastAsia="Times New Roman" w:hAnsi="Times New Roman" w:cs="Times New Roman"/>
          <w:sz w:val="24"/>
          <w:szCs w:val="20"/>
        </w:rPr>
        <w:t>газоотвеждащ</w:t>
      </w:r>
      <w:proofErr w:type="spellEnd"/>
      <w:r w:rsidRPr="00E162F7">
        <w:rPr>
          <w:rFonts w:ascii="Times New Roman" w:eastAsia="Times New Roman" w:hAnsi="Times New Roman" w:cs="Times New Roman"/>
          <w:sz w:val="24"/>
          <w:szCs w:val="20"/>
        </w:rPr>
        <w:t xml:space="preserve"> кладенец- начало на наблюденията</w:t>
      </w:r>
      <w:r>
        <w:rPr>
          <w:rFonts w:ascii="Times New Roman" w:eastAsia="Times New Roman" w:hAnsi="Times New Roman" w:cs="Times New Roman"/>
          <w:sz w:val="24"/>
          <w:szCs w:val="20"/>
        </w:rPr>
        <w:t xml:space="preserve"> </w:t>
      </w:r>
      <w:r w:rsidRPr="00E162F7">
        <w:rPr>
          <w:rFonts w:ascii="Times New Roman" w:eastAsia="Times New Roman" w:hAnsi="Times New Roman" w:cs="Times New Roman"/>
          <w:sz w:val="24"/>
          <w:szCs w:val="20"/>
        </w:rPr>
        <w:t>за състава на отделения газ най</w:t>
      </w:r>
      <w:r>
        <w:rPr>
          <w:rFonts w:ascii="Times New Roman" w:eastAsia="Times New Roman" w:hAnsi="Times New Roman" w:cs="Times New Roman"/>
          <w:sz w:val="24"/>
          <w:szCs w:val="20"/>
        </w:rPr>
        <w:t>-</w:t>
      </w:r>
      <w:r w:rsidRPr="00E162F7">
        <w:rPr>
          <w:rFonts w:ascii="Times New Roman" w:eastAsia="Times New Roman" w:hAnsi="Times New Roman" w:cs="Times New Roman"/>
          <w:sz w:val="24"/>
          <w:szCs w:val="20"/>
        </w:rPr>
        <w:t xml:space="preserve"> късно шест месеца след началото на експлоатацията</w:t>
      </w:r>
      <w:r>
        <w:rPr>
          <w:rFonts w:ascii="Times New Roman" w:eastAsia="Times New Roman" w:hAnsi="Times New Roman" w:cs="Times New Roman"/>
          <w:sz w:val="24"/>
          <w:szCs w:val="20"/>
        </w:rPr>
        <w:t>;</w:t>
      </w:r>
      <w:r w:rsidRPr="00E162F7">
        <w:rPr>
          <w:rFonts w:ascii="Times New Roman" w:eastAsia="Times New Roman" w:hAnsi="Times New Roman" w:cs="Times New Roman"/>
          <w:sz w:val="24"/>
          <w:szCs w:val="20"/>
        </w:rPr>
        <w:t xml:space="preserve"> </w:t>
      </w:r>
    </w:p>
    <w:p w:rsidR="00E162F7" w:rsidRDefault="00E162F7" w:rsidP="00E162F7">
      <w:pPr>
        <w:spacing w:after="0" w:line="240" w:lineRule="auto"/>
        <w:ind w:firstLine="709"/>
        <w:jc w:val="both"/>
        <w:rPr>
          <w:rFonts w:ascii="Times New Roman" w:eastAsia="Times New Roman" w:hAnsi="Times New Roman" w:cs="Times New Roman"/>
          <w:sz w:val="24"/>
          <w:szCs w:val="20"/>
        </w:rPr>
      </w:pPr>
      <w:r w:rsidRPr="00E162F7">
        <w:rPr>
          <w:rFonts w:ascii="Times New Roman" w:eastAsia="Times New Roman" w:hAnsi="Times New Roman" w:cs="Times New Roman"/>
          <w:sz w:val="24"/>
          <w:szCs w:val="20"/>
        </w:rPr>
        <w:t xml:space="preserve">- </w:t>
      </w:r>
      <w:proofErr w:type="spellStart"/>
      <w:r w:rsidRPr="00E162F7">
        <w:rPr>
          <w:rFonts w:ascii="Times New Roman" w:eastAsia="Times New Roman" w:hAnsi="Times New Roman" w:cs="Times New Roman"/>
          <w:sz w:val="24"/>
          <w:szCs w:val="20"/>
        </w:rPr>
        <w:t>потенционални</w:t>
      </w:r>
      <w:proofErr w:type="spellEnd"/>
      <w:r w:rsidRPr="00E162F7">
        <w:rPr>
          <w:rFonts w:ascii="Times New Roman" w:eastAsia="Times New Roman" w:hAnsi="Times New Roman" w:cs="Times New Roman"/>
          <w:sz w:val="24"/>
          <w:szCs w:val="20"/>
        </w:rPr>
        <w:t xml:space="preserve"> газови емисии и атмосферно налягане- CH4,CO2,H2S,H2,O2- ежемесечно</w:t>
      </w:r>
      <w:r>
        <w:rPr>
          <w:rFonts w:ascii="Times New Roman" w:eastAsia="Times New Roman" w:hAnsi="Times New Roman" w:cs="Times New Roman"/>
          <w:sz w:val="24"/>
          <w:szCs w:val="20"/>
        </w:rPr>
        <w:t>.</w:t>
      </w:r>
    </w:p>
    <w:p w:rsidR="00FD398A" w:rsidRDefault="00FD398A" w:rsidP="00E162F7">
      <w:pPr>
        <w:spacing w:after="0" w:line="240" w:lineRule="auto"/>
        <w:ind w:firstLine="709"/>
        <w:jc w:val="both"/>
        <w:rPr>
          <w:rFonts w:ascii="Times New Roman" w:eastAsia="Times New Roman" w:hAnsi="Times New Roman" w:cs="Times New Roman"/>
          <w:sz w:val="24"/>
          <w:szCs w:val="20"/>
        </w:rPr>
      </w:pPr>
    </w:p>
    <w:p w:rsidR="00E10DA1" w:rsidRPr="00E10DA1" w:rsidRDefault="00E10DA1" w:rsidP="00874F2C">
      <w:pPr>
        <w:spacing w:after="0" w:line="240" w:lineRule="auto"/>
        <w:ind w:firstLine="709"/>
        <w:jc w:val="both"/>
        <w:rPr>
          <w:rFonts w:ascii="Times New Roman" w:eastAsia="Times New Roman" w:hAnsi="Times New Roman" w:cs="Times New Roman"/>
          <w:sz w:val="24"/>
          <w:szCs w:val="20"/>
          <w:u w:val="single"/>
        </w:rPr>
      </w:pPr>
      <w:r w:rsidRPr="00E10DA1">
        <w:rPr>
          <w:rFonts w:ascii="Times New Roman" w:eastAsia="Times New Roman" w:hAnsi="Times New Roman" w:cs="Times New Roman"/>
          <w:sz w:val="24"/>
          <w:szCs w:val="20"/>
          <w:u w:val="single"/>
        </w:rPr>
        <w:t>Мониторинг на води /подземни, повърхностни и инфилтрат</w:t>
      </w:r>
    </w:p>
    <w:p w:rsidR="00E10DA1" w:rsidRPr="00E10DA1" w:rsidRDefault="00E10DA1" w:rsidP="00874F2C">
      <w:pPr>
        <w:spacing w:after="0" w:line="240" w:lineRule="auto"/>
        <w:ind w:firstLine="709"/>
        <w:jc w:val="both"/>
        <w:rPr>
          <w:rFonts w:ascii="Times New Roman" w:eastAsia="Times New Roman" w:hAnsi="Times New Roman" w:cs="Times New Roman"/>
          <w:b/>
          <w:sz w:val="24"/>
          <w:szCs w:val="20"/>
        </w:rPr>
      </w:pPr>
      <w:r w:rsidRPr="00E10DA1">
        <w:rPr>
          <w:rFonts w:ascii="Times New Roman" w:eastAsia="Times New Roman" w:hAnsi="Times New Roman" w:cs="Times New Roman"/>
          <w:b/>
          <w:sz w:val="24"/>
          <w:szCs w:val="20"/>
        </w:rPr>
        <w:t>Повърхностни води</w:t>
      </w:r>
    </w:p>
    <w:p w:rsidR="00E10DA1" w:rsidRPr="00E10DA1" w:rsidRDefault="00E10DA1" w:rsidP="00874F2C">
      <w:pPr>
        <w:spacing w:after="0" w:line="240" w:lineRule="auto"/>
        <w:ind w:firstLine="709"/>
        <w:jc w:val="both"/>
        <w:rPr>
          <w:rFonts w:ascii="Times New Roman" w:eastAsia="Times New Roman" w:hAnsi="Times New Roman" w:cs="Times New Roman"/>
          <w:sz w:val="24"/>
          <w:szCs w:val="20"/>
        </w:rPr>
      </w:pPr>
      <w:r w:rsidRPr="00E10DA1">
        <w:rPr>
          <w:rFonts w:ascii="Times New Roman" w:eastAsia="Times New Roman" w:hAnsi="Times New Roman" w:cs="Times New Roman"/>
          <w:sz w:val="24"/>
          <w:szCs w:val="20"/>
        </w:rPr>
        <w:t>-количество на повърхностни</w:t>
      </w:r>
      <w:r w:rsidR="00874F2C">
        <w:rPr>
          <w:rFonts w:ascii="Times New Roman" w:eastAsia="Times New Roman" w:hAnsi="Times New Roman" w:cs="Times New Roman"/>
          <w:sz w:val="24"/>
          <w:szCs w:val="20"/>
        </w:rPr>
        <w:t xml:space="preserve"> води</w:t>
      </w:r>
      <w:r w:rsidRPr="00E10DA1">
        <w:rPr>
          <w:rFonts w:ascii="Times New Roman" w:eastAsia="Times New Roman" w:hAnsi="Times New Roman" w:cs="Times New Roman"/>
          <w:sz w:val="24"/>
          <w:szCs w:val="20"/>
        </w:rPr>
        <w:t xml:space="preserve"> - на всеки три  месеца</w:t>
      </w:r>
      <w:r w:rsidR="00874F2C">
        <w:rPr>
          <w:rFonts w:ascii="Times New Roman" w:eastAsia="Times New Roman" w:hAnsi="Times New Roman" w:cs="Times New Roman"/>
          <w:sz w:val="24"/>
          <w:szCs w:val="20"/>
        </w:rPr>
        <w:t>;</w:t>
      </w:r>
    </w:p>
    <w:p w:rsidR="00E10DA1" w:rsidRPr="00E10DA1" w:rsidRDefault="00E10DA1" w:rsidP="00874F2C">
      <w:pPr>
        <w:spacing w:after="0" w:line="240" w:lineRule="auto"/>
        <w:ind w:firstLine="709"/>
        <w:jc w:val="both"/>
        <w:rPr>
          <w:rFonts w:ascii="Times New Roman" w:eastAsia="Times New Roman" w:hAnsi="Times New Roman" w:cs="Times New Roman"/>
          <w:sz w:val="24"/>
          <w:szCs w:val="20"/>
        </w:rPr>
      </w:pPr>
      <w:r w:rsidRPr="00E10DA1">
        <w:rPr>
          <w:rFonts w:ascii="Times New Roman" w:eastAsia="Times New Roman" w:hAnsi="Times New Roman" w:cs="Times New Roman"/>
          <w:sz w:val="24"/>
          <w:szCs w:val="20"/>
        </w:rPr>
        <w:t>-</w:t>
      </w:r>
      <w:r w:rsidR="00874F2C">
        <w:rPr>
          <w:rFonts w:ascii="Times New Roman" w:eastAsia="Times New Roman" w:hAnsi="Times New Roman" w:cs="Times New Roman"/>
          <w:sz w:val="24"/>
          <w:szCs w:val="20"/>
        </w:rPr>
        <w:t xml:space="preserve">състав на повърхностни води – </w:t>
      </w:r>
      <w:r w:rsidRPr="00E10DA1">
        <w:rPr>
          <w:rFonts w:ascii="Times New Roman" w:eastAsia="Times New Roman" w:hAnsi="Times New Roman" w:cs="Times New Roman"/>
          <w:sz w:val="24"/>
          <w:szCs w:val="20"/>
        </w:rPr>
        <w:t>на всеки три  месеца</w:t>
      </w:r>
      <w:r w:rsidR="00874F2C">
        <w:rPr>
          <w:rFonts w:ascii="Times New Roman" w:eastAsia="Times New Roman" w:hAnsi="Times New Roman" w:cs="Times New Roman"/>
          <w:sz w:val="24"/>
          <w:szCs w:val="20"/>
        </w:rPr>
        <w:t>.</w:t>
      </w:r>
    </w:p>
    <w:p w:rsidR="00E10DA1" w:rsidRPr="00E10DA1" w:rsidRDefault="00E10DA1" w:rsidP="00874F2C">
      <w:pPr>
        <w:spacing w:after="0" w:line="240" w:lineRule="auto"/>
        <w:ind w:firstLine="709"/>
        <w:jc w:val="both"/>
        <w:rPr>
          <w:rFonts w:ascii="Times New Roman" w:eastAsia="Times New Roman" w:hAnsi="Times New Roman" w:cs="Times New Roman"/>
          <w:b/>
          <w:sz w:val="24"/>
          <w:szCs w:val="20"/>
        </w:rPr>
      </w:pPr>
      <w:proofErr w:type="spellStart"/>
      <w:r w:rsidRPr="00E10DA1">
        <w:rPr>
          <w:rFonts w:ascii="Times New Roman" w:eastAsia="Times New Roman" w:hAnsi="Times New Roman" w:cs="Times New Roman"/>
          <w:b/>
          <w:sz w:val="24"/>
          <w:szCs w:val="20"/>
        </w:rPr>
        <w:t>Подземнини</w:t>
      </w:r>
      <w:proofErr w:type="spellEnd"/>
      <w:r w:rsidRPr="00E10DA1">
        <w:rPr>
          <w:rFonts w:ascii="Times New Roman" w:eastAsia="Times New Roman" w:hAnsi="Times New Roman" w:cs="Times New Roman"/>
          <w:b/>
          <w:sz w:val="24"/>
          <w:szCs w:val="20"/>
        </w:rPr>
        <w:t xml:space="preserve"> води</w:t>
      </w:r>
    </w:p>
    <w:p w:rsidR="00E10DA1" w:rsidRPr="00E10DA1" w:rsidRDefault="00E10DA1" w:rsidP="00874F2C">
      <w:pPr>
        <w:spacing w:after="0" w:line="240" w:lineRule="auto"/>
        <w:ind w:firstLine="709"/>
        <w:jc w:val="both"/>
        <w:rPr>
          <w:rFonts w:ascii="Times New Roman" w:eastAsia="Times New Roman" w:hAnsi="Times New Roman" w:cs="Times New Roman"/>
          <w:sz w:val="24"/>
          <w:szCs w:val="20"/>
        </w:rPr>
      </w:pPr>
      <w:r w:rsidRPr="00E10DA1">
        <w:rPr>
          <w:rFonts w:ascii="Times New Roman" w:eastAsia="Times New Roman" w:hAnsi="Times New Roman" w:cs="Times New Roman"/>
          <w:sz w:val="24"/>
          <w:szCs w:val="20"/>
        </w:rPr>
        <w:t>-ниво на подземни води – на всеки шест месеца</w:t>
      </w:r>
      <w:r w:rsidR="00874F2C">
        <w:rPr>
          <w:rFonts w:ascii="Times New Roman" w:eastAsia="Times New Roman" w:hAnsi="Times New Roman" w:cs="Times New Roman"/>
          <w:sz w:val="24"/>
          <w:szCs w:val="20"/>
        </w:rPr>
        <w:t>;</w:t>
      </w:r>
    </w:p>
    <w:p w:rsidR="00E10DA1" w:rsidRPr="00E10DA1" w:rsidRDefault="00E10DA1" w:rsidP="00874F2C">
      <w:pPr>
        <w:spacing w:after="0" w:line="240" w:lineRule="auto"/>
        <w:ind w:firstLine="709"/>
        <w:jc w:val="both"/>
        <w:rPr>
          <w:rFonts w:ascii="Times New Roman" w:eastAsia="Times New Roman" w:hAnsi="Times New Roman" w:cs="Times New Roman"/>
          <w:sz w:val="24"/>
          <w:szCs w:val="20"/>
        </w:rPr>
      </w:pPr>
      <w:r w:rsidRPr="00E10DA1">
        <w:rPr>
          <w:rFonts w:ascii="Times New Roman" w:eastAsia="Times New Roman" w:hAnsi="Times New Roman" w:cs="Times New Roman"/>
          <w:sz w:val="24"/>
          <w:szCs w:val="20"/>
        </w:rPr>
        <w:t>-състав на подземни води – на всеки три месеца</w:t>
      </w:r>
      <w:r w:rsidR="00874F2C">
        <w:rPr>
          <w:rFonts w:ascii="Times New Roman" w:eastAsia="Times New Roman" w:hAnsi="Times New Roman" w:cs="Times New Roman"/>
          <w:sz w:val="24"/>
          <w:szCs w:val="20"/>
        </w:rPr>
        <w:t xml:space="preserve"> </w:t>
      </w:r>
      <w:r w:rsidRPr="00E10DA1">
        <w:rPr>
          <w:rFonts w:ascii="Times New Roman" w:eastAsia="Times New Roman" w:hAnsi="Times New Roman" w:cs="Times New Roman"/>
          <w:sz w:val="24"/>
          <w:szCs w:val="20"/>
          <w:lang w:val="en-US"/>
        </w:rPr>
        <w:t>(</w:t>
      </w:r>
      <w:r w:rsidRPr="00E10DA1">
        <w:rPr>
          <w:rFonts w:ascii="Times New Roman" w:eastAsia="Times New Roman" w:hAnsi="Times New Roman" w:cs="Times New Roman"/>
          <w:sz w:val="24"/>
          <w:szCs w:val="20"/>
        </w:rPr>
        <w:t>основни физико-химични -</w:t>
      </w:r>
      <w:r w:rsidR="00874F2C">
        <w:rPr>
          <w:rFonts w:ascii="Times New Roman" w:eastAsia="Times New Roman" w:hAnsi="Times New Roman" w:cs="Times New Roman"/>
          <w:sz w:val="24"/>
          <w:szCs w:val="20"/>
        </w:rPr>
        <w:t xml:space="preserve"> </w:t>
      </w:r>
      <w:r w:rsidRPr="00E10DA1">
        <w:rPr>
          <w:rFonts w:ascii="Times New Roman" w:eastAsia="Times New Roman" w:hAnsi="Times New Roman" w:cs="Times New Roman"/>
          <w:sz w:val="24"/>
          <w:szCs w:val="20"/>
        </w:rPr>
        <w:t>10 елемента метали и неметали -</w:t>
      </w:r>
      <w:r w:rsidR="00874F2C">
        <w:rPr>
          <w:rFonts w:ascii="Times New Roman" w:eastAsia="Times New Roman" w:hAnsi="Times New Roman" w:cs="Times New Roman"/>
          <w:sz w:val="24"/>
          <w:szCs w:val="20"/>
        </w:rPr>
        <w:t xml:space="preserve"> </w:t>
      </w:r>
      <w:r w:rsidRPr="00E10DA1">
        <w:rPr>
          <w:rFonts w:ascii="Times New Roman" w:eastAsia="Times New Roman" w:hAnsi="Times New Roman" w:cs="Times New Roman"/>
          <w:sz w:val="24"/>
          <w:szCs w:val="20"/>
        </w:rPr>
        <w:t xml:space="preserve">10 елемента, специфични органични – цианиди, </w:t>
      </w:r>
      <w:proofErr w:type="spellStart"/>
      <w:r w:rsidRPr="00E10DA1">
        <w:rPr>
          <w:rFonts w:ascii="Times New Roman" w:eastAsia="Times New Roman" w:hAnsi="Times New Roman" w:cs="Times New Roman"/>
          <w:sz w:val="24"/>
          <w:szCs w:val="20"/>
        </w:rPr>
        <w:t>аниактивни</w:t>
      </w:r>
      <w:proofErr w:type="spellEnd"/>
      <w:r w:rsidRPr="00E10DA1">
        <w:rPr>
          <w:rFonts w:ascii="Times New Roman" w:eastAsia="Times New Roman" w:hAnsi="Times New Roman" w:cs="Times New Roman"/>
          <w:sz w:val="24"/>
          <w:szCs w:val="20"/>
        </w:rPr>
        <w:t xml:space="preserve"> вещества, феноли</w:t>
      </w:r>
      <w:r w:rsidRPr="00E10DA1">
        <w:rPr>
          <w:rFonts w:ascii="Times New Roman" w:eastAsia="Times New Roman" w:hAnsi="Times New Roman" w:cs="Times New Roman"/>
          <w:sz w:val="24"/>
          <w:szCs w:val="20"/>
          <w:lang w:val="en-US"/>
        </w:rPr>
        <w:t>)</w:t>
      </w:r>
      <w:r w:rsidR="00874F2C">
        <w:rPr>
          <w:rFonts w:ascii="Times New Roman" w:eastAsia="Times New Roman" w:hAnsi="Times New Roman" w:cs="Times New Roman"/>
          <w:sz w:val="24"/>
          <w:szCs w:val="20"/>
        </w:rPr>
        <w:t>.</w:t>
      </w:r>
    </w:p>
    <w:p w:rsidR="00FD398A" w:rsidRDefault="00FD398A" w:rsidP="00E162F7">
      <w:pPr>
        <w:spacing w:after="0" w:line="240" w:lineRule="auto"/>
        <w:ind w:firstLine="709"/>
        <w:jc w:val="both"/>
        <w:rPr>
          <w:rFonts w:ascii="Times New Roman" w:eastAsia="Times New Roman" w:hAnsi="Times New Roman" w:cs="Times New Roman"/>
          <w:sz w:val="24"/>
          <w:szCs w:val="20"/>
        </w:rPr>
      </w:pPr>
    </w:p>
    <w:p w:rsidR="00EC6834" w:rsidRPr="00EC6834" w:rsidRDefault="00EC6834" w:rsidP="00EC6834">
      <w:pPr>
        <w:spacing w:after="0" w:line="240" w:lineRule="auto"/>
        <w:ind w:firstLine="709"/>
        <w:jc w:val="both"/>
        <w:rPr>
          <w:rFonts w:ascii="Times New Roman" w:eastAsia="Times New Roman" w:hAnsi="Times New Roman" w:cs="Times New Roman"/>
          <w:i/>
          <w:sz w:val="24"/>
          <w:szCs w:val="20"/>
        </w:rPr>
      </w:pPr>
      <w:r w:rsidRPr="00EC6834">
        <w:rPr>
          <w:rFonts w:ascii="Times New Roman" w:eastAsia="Times New Roman" w:hAnsi="Times New Roman" w:cs="Times New Roman"/>
          <w:sz w:val="24"/>
          <w:szCs w:val="20"/>
          <w:u w:val="single"/>
        </w:rPr>
        <w:t>Мониторинг на състоянието на тялото на Клетка</w:t>
      </w:r>
      <w:r>
        <w:rPr>
          <w:rFonts w:ascii="Times New Roman" w:eastAsia="Times New Roman" w:hAnsi="Times New Roman" w:cs="Times New Roman"/>
          <w:sz w:val="24"/>
          <w:szCs w:val="20"/>
          <w:u w:val="single"/>
        </w:rPr>
        <w:t xml:space="preserve"> 2</w:t>
      </w:r>
      <w:r w:rsidRPr="00EC6834">
        <w:rPr>
          <w:rFonts w:ascii="Times New Roman" w:eastAsia="Times New Roman" w:hAnsi="Times New Roman" w:cs="Times New Roman"/>
          <w:sz w:val="24"/>
          <w:szCs w:val="20"/>
          <w:u w:val="single"/>
          <w:lang w:val="en-US"/>
        </w:rPr>
        <w:t xml:space="preserve">  </w:t>
      </w:r>
      <w:r w:rsidRPr="00EC6834">
        <w:rPr>
          <w:rFonts w:ascii="Times New Roman" w:eastAsia="Times New Roman" w:hAnsi="Times New Roman" w:cs="Times New Roman"/>
          <w:sz w:val="24"/>
          <w:szCs w:val="20"/>
          <w:u w:val="single"/>
        </w:rPr>
        <w:t xml:space="preserve">   </w:t>
      </w:r>
      <w:r w:rsidRPr="00EC6834">
        <w:rPr>
          <w:rFonts w:ascii="Times New Roman" w:eastAsia="Times New Roman" w:hAnsi="Times New Roman" w:cs="Times New Roman"/>
          <w:i/>
          <w:sz w:val="24"/>
          <w:szCs w:val="20"/>
          <w:u w:val="single"/>
        </w:rPr>
        <w:t xml:space="preserve">   </w:t>
      </w:r>
    </w:p>
    <w:p w:rsidR="00EC6834" w:rsidRPr="00EC6834" w:rsidRDefault="00EC6834" w:rsidP="00EC6834">
      <w:pPr>
        <w:spacing w:after="0" w:line="240" w:lineRule="auto"/>
        <w:ind w:firstLine="709"/>
        <w:jc w:val="both"/>
        <w:rPr>
          <w:rFonts w:ascii="Times New Roman" w:eastAsia="Times New Roman" w:hAnsi="Times New Roman" w:cs="Times New Roman"/>
          <w:sz w:val="24"/>
          <w:szCs w:val="20"/>
        </w:rPr>
      </w:pPr>
      <w:r w:rsidRPr="00EC6834">
        <w:rPr>
          <w:rFonts w:ascii="Times New Roman" w:eastAsia="Times New Roman" w:hAnsi="Times New Roman" w:cs="Times New Roman"/>
          <w:sz w:val="24"/>
          <w:szCs w:val="20"/>
        </w:rPr>
        <w:t>-</w:t>
      </w:r>
      <w:r w:rsidR="00F176E0">
        <w:rPr>
          <w:rFonts w:ascii="Times New Roman" w:eastAsia="Times New Roman" w:hAnsi="Times New Roman" w:cs="Times New Roman"/>
          <w:sz w:val="24"/>
          <w:szCs w:val="20"/>
        </w:rPr>
        <w:t>с</w:t>
      </w:r>
      <w:r w:rsidRPr="00EC6834">
        <w:rPr>
          <w:rFonts w:ascii="Times New Roman" w:eastAsia="Times New Roman" w:hAnsi="Times New Roman" w:cs="Times New Roman"/>
          <w:sz w:val="24"/>
          <w:szCs w:val="20"/>
        </w:rPr>
        <w:t>труктура и състав на отпадъчното тяло- площ, заета с отпадъци, обем и състав на отпадъците, технология на депониране, продължителност на експлоатация и свободен капацитет- ежегодно</w:t>
      </w:r>
      <w:r w:rsidR="00F176E0">
        <w:rPr>
          <w:rFonts w:ascii="Times New Roman" w:eastAsia="Times New Roman" w:hAnsi="Times New Roman" w:cs="Times New Roman"/>
          <w:sz w:val="24"/>
          <w:szCs w:val="20"/>
        </w:rPr>
        <w:t>;</w:t>
      </w:r>
    </w:p>
    <w:p w:rsidR="00F176E0" w:rsidRDefault="00EC6834" w:rsidP="00EC6834">
      <w:pPr>
        <w:spacing w:after="0" w:line="240" w:lineRule="auto"/>
        <w:ind w:firstLine="709"/>
        <w:jc w:val="both"/>
        <w:rPr>
          <w:rFonts w:ascii="Times New Roman" w:eastAsia="Times New Roman" w:hAnsi="Times New Roman" w:cs="Times New Roman"/>
          <w:sz w:val="24"/>
          <w:szCs w:val="20"/>
        </w:rPr>
      </w:pPr>
      <w:r w:rsidRPr="00EC6834">
        <w:rPr>
          <w:rFonts w:ascii="Times New Roman" w:eastAsia="Times New Roman" w:hAnsi="Times New Roman" w:cs="Times New Roman"/>
          <w:sz w:val="24"/>
          <w:szCs w:val="20"/>
        </w:rPr>
        <w:t>-поведение на повърхността на тялото на депото – ежегодно</w:t>
      </w:r>
      <w:r w:rsidR="003D011A">
        <w:rPr>
          <w:rFonts w:ascii="Times New Roman" w:eastAsia="Times New Roman" w:hAnsi="Times New Roman" w:cs="Times New Roman"/>
          <w:sz w:val="24"/>
          <w:szCs w:val="20"/>
        </w:rPr>
        <w:t>.</w:t>
      </w:r>
    </w:p>
    <w:p w:rsidR="00F176E0" w:rsidRDefault="00F176E0" w:rsidP="00EC6834">
      <w:pPr>
        <w:spacing w:after="0" w:line="240" w:lineRule="auto"/>
        <w:ind w:firstLine="709"/>
        <w:jc w:val="both"/>
        <w:rPr>
          <w:rFonts w:ascii="Times New Roman" w:eastAsia="Times New Roman" w:hAnsi="Times New Roman" w:cs="Times New Roman"/>
          <w:sz w:val="24"/>
          <w:szCs w:val="20"/>
        </w:rPr>
      </w:pPr>
    </w:p>
    <w:p w:rsidR="00F176E0" w:rsidRPr="00F176E0" w:rsidRDefault="00EC6834" w:rsidP="003F2707">
      <w:pPr>
        <w:spacing w:after="0" w:line="240" w:lineRule="auto"/>
        <w:ind w:firstLine="709"/>
        <w:jc w:val="both"/>
        <w:rPr>
          <w:rFonts w:ascii="Times New Roman" w:eastAsia="Times New Roman" w:hAnsi="Times New Roman" w:cs="Times New Roman"/>
          <w:sz w:val="24"/>
          <w:szCs w:val="20"/>
        </w:rPr>
      </w:pPr>
      <w:r w:rsidRPr="00EC6834">
        <w:rPr>
          <w:rFonts w:ascii="Times New Roman" w:eastAsia="Times New Roman" w:hAnsi="Times New Roman" w:cs="Times New Roman"/>
          <w:b/>
          <w:sz w:val="24"/>
          <w:szCs w:val="20"/>
        </w:rPr>
        <w:t xml:space="preserve"> </w:t>
      </w:r>
      <w:r w:rsidR="00F176E0" w:rsidRPr="00466DBF">
        <w:rPr>
          <w:rFonts w:ascii="Times New Roman" w:eastAsia="Times New Roman" w:hAnsi="Times New Roman" w:cs="Times New Roman"/>
          <w:b/>
          <w:sz w:val="24"/>
          <w:szCs w:val="20"/>
        </w:rPr>
        <w:t>8.</w:t>
      </w:r>
      <w:r w:rsidR="00F176E0" w:rsidRPr="00F176E0">
        <w:rPr>
          <w:rFonts w:ascii="Times New Roman" w:eastAsia="Times New Roman" w:hAnsi="Times New Roman" w:cs="Times New Roman"/>
          <w:sz w:val="24"/>
          <w:szCs w:val="20"/>
        </w:rPr>
        <w:t xml:space="preserve"> Изготвяне на отчети, годишен доклад по КР  за контрол и мониторинг и водене на записи по всички инструкции в КР</w:t>
      </w:r>
      <w:r w:rsidR="003F2707">
        <w:rPr>
          <w:rFonts w:ascii="Times New Roman" w:eastAsia="Times New Roman" w:hAnsi="Times New Roman" w:cs="Times New Roman"/>
          <w:sz w:val="24"/>
          <w:szCs w:val="20"/>
        </w:rPr>
        <w:t>.</w:t>
      </w:r>
    </w:p>
    <w:p w:rsidR="00F176E0" w:rsidRPr="00F176E0" w:rsidRDefault="00F176E0" w:rsidP="003F2707">
      <w:pPr>
        <w:spacing w:after="0" w:line="240" w:lineRule="auto"/>
        <w:ind w:firstLine="708"/>
        <w:jc w:val="both"/>
        <w:rPr>
          <w:rFonts w:ascii="Times New Roman" w:eastAsia="Times New Roman" w:hAnsi="Times New Roman" w:cs="Times New Roman"/>
          <w:sz w:val="24"/>
          <w:szCs w:val="20"/>
        </w:rPr>
      </w:pPr>
      <w:r w:rsidRPr="00F176E0">
        <w:rPr>
          <w:rFonts w:ascii="Times New Roman" w:eastAsia="Times New Roman" w:hAnsi="Times New Roman" w:cs="Times New Roman"/>
          <w:sz w:val="24"/>
          <w:szCs w:val="20"/>
        </w:rPr>
        <w:t xml:space="preserve">В срок до 10 март да осъществява оформяне на документите относно отчета и информация за управление на дейностите по отпадъците съгласно </w:t>
      </w:r>
      <w:r w:rsidRPr="00F176E0">
        <w:rPr>
          <w:rFonts w:ascii="Times New Roman" w:eastAsia="Times New Roman" w:hAnsi="Times New Roman" w:cs="Times New Roman"/>
          <w:i/>
          <w:sz w:val="24"/>
          <w:szCs w:val="20"/>
        </w:rPr>
        <w:t xml:space="preserve">Наредба № 1 от 04.06.2014 г. за реда и образците, по които се предоставя информация за дейностите по отпадъците, както и реда за водене на публични регистри </w:t>
      </w:r>
      <w:r w:rsidRPr="00F176E0">
        <w:rPr>
          <w:rFonts w:ascii="Times New Roman" w:eastAsia="Times New Roman" w:hAnsi="Times New Roman" w:cs="Times New Roman"/>
          <w:sz w:val="24"/>
          <w:szCs w:val="20"/>
        </w:rPr>
        <w:t>и предоставя същите  на възложителя и ИАОС.</w:t>
      </w:r>
    </w:p>
    <w:p w:rsidR="00F176E0" w:rsidRDefault="00F176E0" w:rsidP="00F176E0">
      <w:pPr>
        <w:spacing w:after="0" w:line="240" w:lineRule="auto"/>
        <w:jc w:val="both"/>
        <w:rPr>
          <w:rFonts w:ascii="Times New Roman" w:eastAsia="Times New Roman" w:hAnsi="Times New Roman" w:cs="Times New Roman"/>
          <w:sz w:val="24"/>
          <w:szCs w:val="20"/>
        </w:rPr>
      </w:pPr>
      <w:r w:rsidRPr="00F176E0">
        <w:rPr>
          <w:rFonts w:ascii="Times New Roman" w:eastAsia="Times New Roman" w:hAnsi="Times New Roman" w:cs="Times New Roman"/>
          <w:sz w:val="24"/>
          <w:szCs w:val="20"/>
        </w:rPr>
        <w:tab/>
        <w:t>В срок до 31 март да представи „Годишен доклад по околна среда” (ГДОС) за изпълнение на дейностите, за които е  предоставено КР № 302-Н0/2008 г., на възложителя, РИОСВ – Шумен и БДУВ с център Плевен.</w:t>
      </w:r>
    </w:p>
    <w:p w:rsidR="003F2707" w:rsidRDefault="003F2707" w:rsidP="00F176E0">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sidRPr="00466DBF">
        <w:rPr>
          <w:rFonts w:ascii="Times New Roman" w:eastAsia="Times New Roman" w:hAnsi="Times New Roman" w:cs="Times New Roman"/>
          <w:b/>
          <w:sz w:val="24"/>
          <w:szCs w:val="20"/>
        </w:rPr>
        <w:t>9.</w:t>
      </w:r>
      <w:r w:rsidR="00466DBF">
        <w:rPr>
          <w:rFonts w:ascii="Times New Roman" w:eastAsia="Times New Roman" w:hAnsi="Times New Roman" w:cs="Times New Roman"/>
          <w:b/>
          <w:sz w:val="24"/>
          <w:szCs w:val="20"/>
        </w:rPr>
        <w:t xml:space="preserve"> </w:t>
      </w:r>
      <w:r>
        <w:rPr>
          <w:rFonts w:ascii="Times New Roman" w:eastAsia="Times New Roman" w:hAnsi="Times New Roman" w:cs="Times New Roman"/>
          <w:sz w:val="24"/>
          <w:szCs w:val="20"/>
        </w:rPr>
        <w:t>Периодично почистване на отводнителните и охранителни канавки на Клетка 1 и Клетка 2 и дезинфекционната яма, както и поддържането й с дезинфектанти.</w:t>
      </w:r>
    </w:p>
    <w:p w:rsidR="00F30179" w:rsidRDefault="00F30179" w:rsidP="00F176E0">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sidRPr="00466DBF">
        <w:rPr>
          <w:rFonts w:ascii="Times New Roman" w:eastAsia="Times New Roman" w:hAnsi="Times New Roman" w:cs="Times New Roman"/>
          <w:b/>
          <w:sz w:val="24"/>
          <w:szCs w:val="20"/>
        </w:rPr>
        <w:t>10.</w:t>
      </w:r>
      <w:r w:rsidR="00466DBF">
        <w:rPr>
          <w:rFonts w:ascii="Times New Roman" w:eastAsia="Times New Roman" w:hAnsi="Times New Roman" w:cs="Times New Roman"/>
          <w:b/>
          <w:sz w:val="24"/>
          <w:szCs w:val="20"/>
        </w:rPr>
        <w:t xml:space="preserve"> </w:t>
      </w:r>
      <w:r>
        <w:rPr>
          <w:rFonts w:ascii="Times New Roman" w:eastAsia="Times New Roman" w:hAnsi="Times New Roman" w:cs="Times New Roman"/>
          <w:sz w:val="24"/>
          <w:szCs w:val="20"/>
        </w:rPr>
        <w:t>Да не допуска замърсяване на терени около депото, да поддържа депото в добро състояние, за да няма разпилени отпадъци в границите и извън границите на депото.</w:t>
      </w:r>
    </w:p>
    <w:p w:rsidR="00F30179" w:rsidRDefault="00F30179" w:rsidP="00F176E0">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В случай на констатирано замърсяване на района около депото по вина на изпълнителя в следствие на неспазване технологията за обезвреждане на отпадъците съгласно условията в КР, почистването на района става за сметка на изпълнителя.</w:t>
      </w:r>
    </w:p>
    <w:p w:rsidR="00F30179" w:rsidRDefault="00F30179" w:rsidP="00F176E0">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ab/>
      </w:r>
      <w:r w:rsidRPr="00466DBF">
        <w:rPr>
          <w:rFonts w:ascii="Times New Roman" w:eastAsia="Times New Roman" w:hAnsi="Times New Roman" w:cs="Times New Roman"/>
          <w:b/>
          <w:sz w:val="24"/>
          <w:szCs w:val="20"/>
        </w:rPr>
        <w:t>11.</w:t>
      </w:r>
      <w:r w:rsidR="00466DBF">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Да се поддържа нивото на инфилтрата</w:t>
      </w:r>
      <w:r w:rsidR="002670E6">
        <w:rPr>
          <w:rFonts w:ascii="Times New Roman" w:eastAsia="Times New Roman" w:hAnsi="Times New Roman" w:cs="Times New Roman"/>
          <w:sz w:val="24"/>
          <w:szCs w:val="20"/>
        </w:rPr>
        <w:t xml:space="preserve"> в </w:t>
      </w:r>
      <w:proofErr w:type="spellStart"/>
      <w:r w:rsidR="002670E6">
        <w:rPr>
          <w:rFonts w:ascii="Times New Roman" w:eastAsia="Times New Roman" w:hAnsi="Times New Roman" w:cs="Times New Roman"/>
          <w:sz w:val="24"/>
          <w:szCs w:val="20"/>
        </w:rPr>
        <w:t>ретезионния</w:t>
      </w:r>
      <w:proofErr w:type="spellEnd"/>
      <w:r w:rsidR="002670E6">
        <w:rPr>
          <w:rFonts w:ascii="Times New Roman" w:eastAsia="Times New Roman" w:hAnsi="Times New Roman" w:cs="Times New Roman"/>
          <w:sz w:val="24"/>
          <w:szCs w:val="20"/>
        </w:rPr>
        <w:t xml:space="preserve"> басейн и</w:t>
      </w:r>
      <w:r>
        <w:rPr>
          <w:rFonts w:ascii="Times New Roman" w:eastAsia="Times New Roman" w:hAnsi="Times New Roman" w:cs="Times New Roman"/>
          <w:sz w:val="24"/>
          <w:szCs w:val="20"/>
        </w:rPr>
        <w:t xml:space="preserve"> да не се  допускат замърсявания</w:t>
      </w:r>
      <w:r w:rsidR="002670E6">
        <w:rPr>
          <w:rFonts w:ascii="Times New Roman" w:eastAsia="Times New Roman" w:hAnsi="Times New Roman" w:cs="Times New Roman"/>
          <w:sz w:val="24"/>
          <w:szCs w:val="20"/>
        </w:rPr>
        <w:t xml:space="preserve"> на водите след Клетка 2</w:t>
      </w:r>
      <w:r>
        <w:rPr>
          <w:rFonts w:ascii="Times New Roman" w:eastAsia="Times New Roman" w:hAnsi="Times New Roman" w:cs="Times New Roman"/>
          <w:sz w:val="24"/>
          <w:szCs w:val="20"/>
        </w:rPr>
        <w:t>. Инфилтрата се използва задължително за обратно оросяване на тялото на Клетка 2.</w:t>
      </w:r>
    </w:p>
    <w:p w:rsidR="00F10870" w:rsidRPr="00F10870" w:rsidRDefault="00F30179" w:rsidP="00F10870">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sidRPr="00466DBF">
        <w:rPr>
          <w:rFonts w:ascii="Times New Roman" w:eastAsia="Times New Roman" w:hAnsi="Times New Roman" w:cs="Times New Roman"/>
          <w:b/>
          <w:sz w:val="24"/>
          <w:szCs w:val="20"/>
        </w:rPr>
        <w:t>12.</w:t>
      </w:r>
      <w:r w:rsidR="00466DBF">
        <w:rPr>
          <w:rFonts w:ascii="Times New Roman" w:eastAsia="Times New Roman" w:hAnsi="Times New Roman" w:cs="Times New Roman"/>
          <w:sz w:val="24"/>
          <w:szCs w:val="20"/>
        </w:rPr>
        <w:t xml:space="preserve"> </w:t>
      </w:r>
      <w:r w:rsidR="001E1485">
        <w:rPr>
          <w:rFonts w:ascii="Times New Roman" w:eastAsia="Times New Roman" w:hAnsi="Times New Roman" w:cs="Times New Roman"/>
          <w:sz w:val="24"/>
          <w:szCs w:val="20"/>
        </w:rPr>
        <w:t>Изграждане на газов кладенец</w:t>
      </w:r>
      <w:r w:rsidR="00F10870">
        <w:rPr>
          <w:rFonts w:ascii="Times New Roman" w:eastAsia="Times New Roman" w:hAnsi="Times New Roman" w:cs="Times New Roman"/>
          <w:sz w:val="24"/>
          <w:szCs w:val="20"/>
        </w:rPr>
        <w:t xml:space="preserve">- </w:t>
      </w:r>
      <w:r w:rsidR="00F10870" w:rsidRPr="00F10870">
        <w:rPr>
          <w:rFonts w:ascii="Times New Roman" w:eastAsia="Times New Roman" w:hAnsi="Times New Roman" w:cs="Times New Roman"/>
          <w:sz w:val="24"/>
          <w:szCs w:val="20"/>
        </w:rPr>
        <w:t xml:space="preserve">1 брой на Клетка 2 </w:t>
      </w:r>
      <w:r w:rsidR="00F35D3D">
        <w:rPr>
          <w:rFonts w:ascii="Times New Roman" w:eastAsia="Times New Roman" w:hAnsi="Times New Roman" w:cs="Times New Roman"/>
          <w:sz w:val="24"/>
          <w:szCs w:val="20"/>
        </w:rPr>
        <w:t>по</w:t>
      </w:r>
      <w:r w:rsidR="00F10870" w:rsidRPr="00F10870">
        <w:rPr>
          <w:rFonts w:ascii="Times New Roman" w:eastAsia="Times New Roman" w:hAnsi="Times New Roman" w:cs="Times New Roman"/>
          <w:sz w:val="24"/>
          <w:szCs w:val="20"/>
        </w:rPr>
        <w:t xml:space="preserve"> време на</w:t>
      </w:r>
      <w:r w:rsidR="00F35D3D">
        <w:rPr>
          <w:rFonts w:ascii="Times New Roman" w:eastAsia="Times New Roman" w:hAnsi="Times New Roman" w:cs="Times New Roman"/>
          <w:sz w:val="24"/>
          <w:szCs w:val="20"/>
        </w:rPr>
        <w:t xml:space="preserve"> действие на</w:t>
      </w:r>
      <w:r w:rsidR="00F10870" w:rsidRPr="00F10870">
        <w:rPr>
          <w:rFonts w:ascii="Times New Roman" w:eastAsia="Times New Roman" w:hAnsi="Times New Roman" w:cs="Times New Roman"/>
          <w:sz w:val="24"/>
          <w:szCs w:val="20"/>
        </w:rPr>
        <w:t xml:space="preserve"> договора: Успоредно със запълване на Клетка 2 с отпадъци и земни маси, във височина се изгражда и газовия кладенец.</w:t>
      </w:r>
      <w:r w:rsidR="009828DB">
        <w:rPr>
          <w:rFonts w:ascii="Times New Roman" w:eastAsia="Times New Roman" w:hAnsi="Times New Roman" w:cs="Times New Roman"/>
          <w:sz w:val="24"/>
          <w:szCs w:val="20"/>
        </w:rPr>
        <w:t xml:space="preserve"> </w:t>
      </w:r>
      <w:r w:rsidR="00F10870" w:rsidRPr="00F10870">
        <w:rPr>
          <w:rFonts w:ascii="Times New Roman" w:eastAsia="Times New Roman" w:hAnsi="Times New Roman" w:cs="Times New Roman"/>
          <w:sz w:val="24"/>
          <w:szCs w:val="20"/>
        </w:rPr>
        <w:t>Основата на кладенеца е изградена, като е монтирана стоманена обсадна тръба с височина 2,5 м. и диаметър 2,5 ф1000 мм. По проект в основата на кладенеца се полага пясъчен слой 0,5м.</w:t>
      </w:r>
      <w:r w:rsidR="009828DB">
        <w:rPr>
          <w:rFonts w:ascii="Times New Roman" w:eastAsia="Times New Roman" w:hAnsi="Times New Roman" w:cs="Times New Roman"/>
          <w:sz w:val="24"/>
          <w:szCs w:val="20"/>
        </w:rPr>
        <w:t xml:space="preserve"> </w:t>
      </w:r>
      <w:r w:rsidR="00F10870" w:rsidRPr="00F10870">
        <w:rPr>
          <w:rFonts w:ascii="Times New Roman" w:eastAsia="Times New Roman" w:hAnsi="Times New Roman" w:cs="Times New Roman"/>
          <w:sz w:val="24"/>
          <w:szCs w:val="20"/>
        </w:rPr>
        <w:t>В средата на газовия кладенец се монтира   перфорирана тръба 3600 PE100PN16Q  ф110х10мм., като около нея се полага трошен промит камък 30 ÷</w:t>
      </w:r>
      <w:r w:rsidR="009828DB">
        <w:rPr>
          <w:rFonts w:ascii="Times New Roman" w:eastAsia="Times New Roman" w:hAnsi="Times New Roman" w:cs="Times New Roman"/>
          <w:sz w:val="24"/>
          <w:szCs w:val="20"/>
        </w:rPr>
        <w:t xml:space="preserve"> </w:t>
      </w:r>
      <w:r w:rsidR="00F10870" w:rsidRPr="00F10870">
        <w:rPr>
          <w:rFonts w:ascii="Times New Roman" w:eastAsia="Times New Roman" w:hAnsi="Times New Roman" w:cs="Times New Roman"/>
          <w:sz w:val="24"/>
          <w:szCs w:val="20"/>
        </w:rPr>
        <w:t>100мм.</w:t>
      </w:r>
      <w:r w:rsidR="009828DB">
        <w:rPr>
          <w:rFonts w:ascii="Times New Roman" w:eastAsia="Times New Roman" w:hAnsi="Times New Roman" w:cs="Times New Roman"/>
          <w:sz w:val="24"/>
          <w:szCs w:val="20"/>
        </w:rPr>
        <w:t xml:space="preserve"> </w:t>
      </w:r>
      <w:r w:rsidR="00F10870" w:rsidRPr="00F10870">
        <w:rPr>
          <w:rFonts w:ascii="Times New Roman" w:eastAsia="Times New Roman" w:hAnsi="Times New Roman" w:cs="Times New Roman"/>
          <w:sz w:val="24"/>
          <w:szCs w:val="20"/>
        </w:rPr>
        <w:t>След достигане  височина на отпадъците 2,0м., обсадната тръба се повдига с автокран и манипулациите се повтарят</w:t>
      </w:r>
      <w:r w:rsidR="00597563">
        <w:rPr>
          <w:rFonts w:ascii="Times New Roman" w:eastAsia="Times New Roman" w:hAnsi="Times New Roman" w:cs="Times New Roman"/>
          <w:sz w:val="24"/>
          <w:szCs w:val="20"/>
        </w:rPr>
        <w:t xml:space="preserve"> </w:t>
      </w:r>
      <w:r w:rsidR="00F10870" w:rsidRPr="00F10870">
        <w:rPr>
          <w:rFonts w:ascii="Times New Roman" w:eastAsia="Times New Roman" w:hAnsi="Times New Roman" w:cs="Times New Roman"/>
          <w:sz w:val="24"/>
          <w:szCs w:val="20"/>
        </w:rPr>
        <w:t>(без пясъчната подложка). За периода на договора се очаква височината на отпадъците да достигне около 8,0 м.</w:t>
      </w:r>
    </w:p>
    <w:p w:rsidR="00F10870" w:rsidRPr="00F10870" w:rsidRDefault="00F10870" w:rsidP="00F10870">
      <w:pPr>
        <w:spacing w:after="0" w:line="240" w:lineRule="auto"/>
        <w:ind w:firstLine="709"/>
        <w:jc w:val="both"/>
        <w:rPr>
          <w:rFonts w:ascii="Times New Roman" w:eastAsia="Times New Roman" w:hAnsi="Times New Roman" w:cs="Times New Roman"/>
          <w:sz w:val="24"/>
          <w:szCs w:val="20"/>
        </w:rPr>
      </w:pPr>
      <w:r w:rsidRPr="00F10870">
        <w:rPr>
          <w:rFonts w:ascii="Times New Roman" w:eastAsia="Times New Roman" w:hAnsi="Times New Roman" w:cs="Times New Roman"/>
          <w:sz w:val="24"/>
          <w:szCs w:val="20"/>
        </w:rPr>
        <w:t xml:space="preserve">Манипулации: </w:t>
      </w:r>
    </w:p>
    <w:p w:rsidR="00F10870" w:rsidRPr="00F10870" w:rsidRDefault="00F10870" w:rsidP="00F10870">
      <w:pPr>
        <w:spacing w:after="0" w:line="240" w:lineRule="auto"/>
        <w:ind w:firstLine="709"/>
        <w:jc w:val="both"/>
        <w:rPr>
          <w:rFonts w:ascii="Times New Roman" w:eastAsia="Times New Roman" w:hAnsi="Times New Roman" w:cs="Times New Roman"/>
          <w:sz w:val="24"/>
          <w:szCs w:val="20"/>
        </w:rPr>
      </w:pPr>
      <w:r w:rsidRPr="00F10870">
        <w:rPr>
          <w:rFonts w:ascii="Times New Roman" w:eastAsia="Times New Roman" w:hAnsi="Times New Roman" w:cs="Times New Roman"/>
          <w:sz w:val="24"/>
          <w:szCs w:val="20"/>
        </w:rPr>
        <w:t>-доставка на пясък за основите -</w:t>
      </w:r>
      <w:r w:rsidR="00597563">
        <w:rPr>
          <w:rFonts w:ascii="Times New Roman" w:eastAsia="Times New Roman" w:hAnsi="Times New Roman" w:cs="Times New Roman"/>
          <w:sz w:val="24"/>
          <w:szCs w:val="20"/>
        </w:rPr>
        <w:t xml:space="preserve"> </w:t>
      </w:r>
      <w:r w:rsidRPr="00F10870">
        <w:rPr>
          <w:rFonts w:ascii="Times New Roman" w:eastAsia="Times New Roman" w:hAnsi="Times New Roman" w:cs="Times New Roman"/>
          <w:sz w:val="24"/>
          <w:szCs w:val="20"/>
        </w:rPr>
        <w:t>0,5м</w:t>
      </w:r>
      <w:r w:rsidRPr="00F10870">
        <w:rPr>
          <w:rFonts w:ascii="Times New Roman" w:eastAsia="Times New Roman" w:hAnsi="Times New Roman" w:cs="Times New Roman"/>
          <w:sz w:val="24"/>
          <w:szCs w:val="20"/>
          <w:vertAlign w:val="superscript"/>
        </w:rPr>
        <w:t>3</w:t>
      </w:r>
      <w:r w:rsidR="00597563">
        <w:rPr>
          <w:rFonts w:ascii="Times New Roman" w:eastAsia="Times New Roman" w:hAnsi="Times New Roman" w:cs="Times New Roman"/>
          <w:sz w:val="24"/>
          <w:szCs w:val="20"/>
        </w:rPr>
        <w:t>;</w:t>
      </w:r>
    </w:p>
    <w:p w:rsidR="00F10870" w:rsidRPr="00F10870" w:rsidRDefault="00F10870" w:rsidP="00F10870">
      <w:pPr>
        <w:spacing w:after="0" w:line="240" w:lineRule="auto"/>
        <w:ind w:firstLine="709"/>
        <w:jc w:val="both"/>
        <w:rPr>
          <w:rFonts w:ascii="Times New Roman" w:eastAsia="Times New Roman" w:hAnsi="Times New Roman" w:cs="Times New Roman"/>
          <w:sz w:val="24"/>
          <w:szCs w:val="20"/>
        </w:rPr>
      </w:pPr>
      <w:r w:rsidRPr="00F10870">
        <w:rPr>
          <w:rFonts w:ascii="Times New Roman" w:eastAsia="Times New Roman" w:hAnsi="Times New Roman" w:cs="Times New Roman"/>
          <w:sz w:val="24"/>
          <w:szCs w:val="20"/>
        </w:rPr>
        <w:t>-доставка и монтаж на перфорирана360</w:t>
      </w:r>
      <w:r w:rsidRPr="00F10870">
        <w:rPr>
          <w:rFonts w:ascii="Times New Roman" w:eastAsia="Times New Roman" w:hAnsi="Times New Roman" w:cs="Times New Roman"/>
          <w:sz w:val="24"/>
          <w:szCs w:val="20"/>
          <w:vertAlign w:val="superscript"/>
        </w:rPr>
        <w:t xml:space="preserve">0 </w:t>
      </w:r>
      <w:r w:rsidRPr="00F10870">
        <w:rPr>
          <w:rFonts w:ascii="Times New Roman" w:eastAsia="Times New Roman" w:hAnsi="Times New Roman" w:cs="Times New Roman"/>
          <w:sz w:val="24"/>
          <w:szCs w:val="20"/>
        </w:rPr>
        <w:t xml:space="preserve"> тръба </w:t>
      </w:r>
      <w:r w:rsidRPr="00F10870">
        <w:rPr>
          <w:rFonts w:ascii="Times New Roman" w:eastAsia="Times New Roman" w:hAnsi="Times New Roman" w:cs="Times New Roman"/>
          <w:sz w:val="24"/>
          <w:szCs w:val="20"/>
          <w:vertAlign w:val="superscript"/>
        </w:rPr>
        <w:t xml:space="preserve"> </w:t>
      </w:r>
      <w:r w:rsidRPr="00F10870">
        <w:rPr>
          <w:rFonts w:ascii="Times New Roman" w:eastAsia="Times New Roman" w:hAnsi="Times New Roman" w:cs="Times New Roman"/>
          <w:sz w:val="24"/>
          <w:szCs w:val="20"/>
          <w:lang w:val="en-US"/>
        </w:rPr>
        <w:t xml:space="preserve">PE100PN16Q </w:t>
      </w:r>
      <w:r w:rsidRPr="00F10870">
        <w:rPr>
          <w:rFonts w:ascii="Times New Roman" w:eastAsia="Times New Roman" w:hAnsi="Times New Roman" w:cs="Times New Roman"/>
          <w:sz w:val="24"/>
          <w:szCs w:val="20"/>
        </w:rPr>
        <w:t xml:space="preserve"> ф</w:t>
      </w:r>
      <w:r w:rsidRPr="00F10870">
        <w:rPr>
          <w:rFonts w:ascii="Times New Roman" w:eastAsia="Times New Roman" w:hAnsi="Times New Roman" w:cs="Times New Roman"/>
          <w:sz w:val="24"/>
          <w:szCs w:val="20"/>
          <w:lang w:val="en-US"/>
        </w:rPr>
        <w:t>110</w:t>
      </w:r>
      <w:r w:rsidRPr="00F10870">
        <w:rPr>
          <w:rFonts w:ascii="Times New Roman" w:eastAsia="Times New Roman" w:hAnsi="Times New Roman" w:cs="Times New Roman"/>
          <w:sz w:val="24"/>
          <w:szCs w:val="20"/>
        </w:rPr>
        <w:t>х10мм- 8,5 м.</w:t>
      </w:r>
      <w:r w:rsidR="00597563">
        <w:rPr>
          <w:rFonts w:ascii="Times New Roman" w:eastAsia="Times New Roman" w:hAnsi="Times New Roman" w:cs="Times New Roman"/>
          <w:sz w:val="24"/>
          <w:szCs w:val="20"/>
        </w:rPr>
        <w:t>;</w:t>
      </w:r>
    </w:p>
    <w:p w:rsidR="00F10870" w:rsidRPr="00F10870" w:rsidRDefault="00F10870" w:rsidP="00F10870">
      <w:pPr>
        <w:spacing w:after="0" w:line="240" w:lineRule="auto"/>
        <w:ind w:firstLine="709"/>
        <w:jc w:val="both"/>
        <w:rPr>
          <w:rFonts w:ascii="Times New Roman" w:eastAsia="Times New Roman" w:hAnsi="Times New Roman" w:cs="Times New Roman"/>
          <w:sz w:val="24"/>
          <w:szCs w:val="20"/>
        </w:rPr>
      </w:pPr>
      <w:r w:rsidRPr="00F10870">
        <w:rPr>
          <w:rFonts w:ascii="Times New Roman" w:eastAsia="Times New Roman" w:hAnsi="Times New Roman" w:cs="Times New Roman"/>
          <w:sz w:val="24"/>
          <w:szCs w:val="20"/>
        </w:rPr>
        <w:t>- доставка и монтаж на промит трошен камък 30 ÷100мм.около перфорираната тръба- около 7,0м</w:t>
      </w:r>
      <w:r w:rsidR="00597563">
        <w:rPr>
          <w:rFonts w:ascii="Times New Roman" w:eastAsia="Times New Roman" w:hAnsi="Times New Roman" w:cs="Times New Roman"/>
          <w:sz w:val="24"/>
          <w:szCs w:val="20"/>
          <w:vertAlign w:val="superscript"/>
        </w:rPr>
        <w:t>3</w:t>
      </w:r>
      <w:r w:rsidR="00597563">
        <w:rPr>
          <w:rFonts w:ascii="Times New Roman" w:eastAsia="Times New Roman" w:hAnsi="Times New Roman" w:cs="Times New Roman"/>
          <w:sz w:val="24"/>
          <w:szCs w:val="20"/>
        </w:rPr>
        <w:t>;</w:t>
      </w:r>
    </w:p>
    <w:p w:rsidR="00F10870" w:rsidRPr="00F10870" w:rsidRDefault="00F10870" w:rsidP="00F10870">
      <w:pPr>
        <w:spacing w:after="0" w:line="240" w:lineRule="auto"/>
        <w:ind w:firstLine="709"/>
        <w:jc w:val="both"/>
        <w:rPr>
          <w:rFonts w:ascii="Times New Roman" w:eastAsia="Times New Roman" w:hAnsi="Times New Roman" w:cs="Times New Roman"/>
          <w:sz w:val="24"/>
          <w:szCs w:val="20"/>
        </w:rPr>
      </w:pPr>
      <w:r w:rsidRPr="00F10870">
        <w:rPr>
          <w:rFonts w:ascii="Times New Roman" w:eastAsia="Times New Roman" w:hAnsi="Times New Roman" w:cs="Times New Roman"/>
          <w:sz w:val="24"/>
          <w:szCs w:val="20"/>
        </w:rPr>
        <w:t>-повдигане на обсадната тръба на нова позиция с</w:t>
      </w:r>
      <w:r w:rsidR="00597563">
        <w:rPr>
          <w:rFonts w:ascii="Times New Roman" w:eastAsia="Times New Roman" w:hAnsi="Times New Roman" w:cs="Times New Roman"/>
          <w:sz w:val="24"/>
          <w:szCs w:val="20"/>
        </w:rPr>
        <w:t xml:space="preserve"> автокран или друга механизация;</w:t>
      </w:r>
    </w:p>
    <w:p w:rsidR="00C7349E" w:rsidRDefault="00F10870" w:rsidP="00F10870">
      <w:pPr>
        <w:spacing w:after="0" w:line="240" w:lineRule="auto"/>
        <w:ind w:firstLine="709"/>
        <w:jc w:val="both"/>
        <w:rPr>
          <w:rFonts w:ascii="Times New Roman" w:eastAsia="Times New Roman" w:hAnsi="Times New Roman" w:cs="Times New Roman"/>
          <w:sz w:val="24"/>
          <w:szCs w:val="20"/>
        </w:rPr>
      </w:pPr>
      <w:r w:rsidRPr="00F10870">
        <w:rPr>
          <w:rFonts w:ascii="Times New Roman" w:eastAsia="Times New Roman" w:hAnsi="Times New Roman" w:cs="Times New Roman"/>
          <w:sz w:val="24"/>
          <w:szCs w:val="20"/>
        </w:rPr>
        <w:t>Разходите за изграждане на газовия кладенец се калкулират на тон депонирани отпадъци- общо 36000т.</w:t>
      </w:r>
    </w:p>
    <w:p w:rsidR="0070649F" w:rsidRDefault="0070649F" w:rsidP="00F10870">
      <w:pPr>
        <w:spacing w:after="0" w:line="240" w:lineRule="auto"/>
        <w:ind w:firstLine="709"/>
        <w:jc w:val="both"/>
        <w:rPr>
          <w:rFonts w:ascii="Times New Roman" w:eastAsia="Times New Roman" w:hAnsi="Times New Roman" w:cs="Times New Roman"/>
          <w:sz w:val="24"/>
          <w:szCs w:val="20"/>
        </w:rPr>
      </w:pPr>
      <w:r w:rsidRPr="00466DBF">
        <w:rPr>
          <w:rFonts w:ascii="Times New Roman" w:eastAsia="Times New Roman" w:hAnsi="Times New Roman" w:cs="Times New Roman"/>
          <w:b/>
          <w:sz w:val="24"/>
          <w:szCs w:val="20"/>
        </w:rPr>
        <w:t>1</w:t>
      </w:r>
      <w:r w:rsidR="00CB78D2">
        <w:rPr>
          <w:rFonts w:ascii="Times New Roman" w:eastAsia="Times New Roman" w:hAnsi="Times New Roman" w:cs="Times New Roman"/>
          <w:b/>
          <w:sz w:val="24"/>
          <w:szCs w:val="20"/>
        </w:rPr>
        <w:t>3</w:t>
      </w:r>
      <w:r w:rsidRPr="00466DBF">
        <w:rPr>
          <w:rFonts w:ascii="Times New Roman" w:eastAsia="Times New Roman" w:hAnsi="Times New Roman" w:cs="Times New Roman"/>
          <w:b/>
          <w:sz w:val="24"/>
          <w:szCs w:val="20"/>
        </w:rPr>
        <w:t>.</w:t>
      </w:r>
      <w:r w:rsidR="00466DBF">
        <w:rPr>
          <w:rFonts w:ascii="Times New Roman" w:eastAsia="Times New Roman" w:hAnsi="Times New Roman" w:cs="Times New Roman"/>
          <w:b/>
          <w:sz w:val="24"/>
          <w:szCs w:val="20"/>
        </w:rPr>
        <w:t xml:space="preserve"> </w:t>
      </w:r>
      <w:r>
        <w:rPr>
          <w:rFonts w:ascii="Times New Roman" w:eastAsia="Times New Roman" w:hAnsi="Times New Roman" w:cs="Times New Roman"/>
          <w:sz w:val="24"/>
          <w:szCs w:val="20"/>
        </w:rPr>
        <w:t>Да ползва технически правоспособен и квалифициран изпълнителски персонал. Да осигури 24- часова охрана за ограничаване на свободния достъп в границите на депото.</w:t>
      </w:r>
    </w:p>
    <w:p w:rsidR="0070649F" w:rsidRDefault="00CB78D2" w:rsidP="00F10870">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b/>
          <w:sz w:val="24"/>
          <w:szCs w:val="20"/>
        </w:rPr>
        <w:t>14</w:t>
      </w:r>
      <w:r w:rsidR="0070649F" w:rsidRPr="00466DBF">
        <w:rPr>
          <w:rFonts w:ascii="Times New Roman" w:eastAsia="Times New Roman" w:hAnsi="Times New Roman" w:cs="Times New Roman"/>
          <w:b/>
          <w:sz w:val="24"/>
          <w:szCs w:val="20"/>
        </w:rPr>
        <w:t>.</w:t>
      </w:r>
      <w:r w:rsidR="00466DBF">
        <w:rPr>
          <w:rFonts w:ascii="Times New Roman" w:eastAsia="Times New Roman" w:hAnsi="Times New Roman" w:cs="Times New Roman"/>
          <w:sz w:val="24"/>
          <w:szCs w:val="20"/>
        </w:rPr>
        <w:t xml:space="preserve"> </w:t>
      </w:r>
      <w:r w:rsidR="0070649F">
        <w:rPr>
          <w:rFonts w:ascii="Times New Roman" w:eastAsia="Times New Roman" w:hAnsi="Times New Roman" w:cs="Times New Roman"/>
          <w:sz w:val="24"/>
          <w:szCs w:val="20"/>
        </w:rPr>
        <w:t>Да поддържа в техническа изправност техническото оборудване, като подмяната, поддържането и ремонта на техническото оборудване, инструментите и ползваните съоръжения като помпи, хидранти, ел. везна и др. са за сметка на изпълнителя.</w:t>
      </w:r>
    </w:p>
    <w:p w:rsidR="0070649F" w:rsidRDefault="0070649F" w:rsidP="00F10870">
      <w:pPr>
        <w:spacing w:after="0" w:line="240" w:lineRule="auto"/>
        <w:ind w:firstLine="709"/>
        <w:jc w:val="both"/>
        <w:rPr>
          <w:rFonts w:ascii="Times New Roman" w:eastAsia="Times New Roman" w:hAnsi="Times New Roman" w:cs="Times New Roman"/>
          <w:sz w:val="24"/>
          <w:szCs w:val="20"/>
        </w:rPr>
      </w:pPr>
      <w:r w:rsidRPr="00466DBF">
        <w:rPr>
          <w:rFonts w:ascii="Times New Roman" w:eastAsia="Times New Roman" w:hAnsi="Times New Roman" w:cs="Times New Roman"/>
          <w:b/>
          <w:sz w:val="24"/>
          <w:szCs w:val="20"/>
        </w:rPr>
        <w:t>1</w:t>
      </w:r>
      <w:r w:rsidR="00CB78D2">
        <w:rPr>
          <w:rFonts w:ascii="Times New Roman" w:eastAsia="Times New Roman" w:hAnsi="Times New Roman" w:cs="Times New Roman"/>
          <w:b/>
          <w:sz w:val="24"/>
          <w:szCs w:val="20"/>
        </w:rPr>
        <w:t>5</w:t>
      </w:r>
      <w:r w:rsidRPr="00466DBF">
        <w:rPr>
          <w:rFonts w:ascii="Times New Roman" w:eastAsia="Times New Roman" w:hAnsi="Times New Roman" w:cs="Times New Roman"/>
          <w:b/>
          <w:sz w:val="24"/>
          <w:szCs w:val="20"/>
        </w:rPr>
        <w:t>.</w:t>
      </w:r>
      <w:r w:rsidR="00466DBF">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Да изпълнява за своя сметка предписанията на компетентните органи за отстраняване на отрицателните последици от замърсяването или увреждането на околната среда над допустимите норми.</w:t>
      </w:r>
    </w:p>
    <w:p w:rsidR="00F10870" w:rsidRDefault="0070649F" w:rsidP="00F10870">
      <w:pPr>
        <w:spacing w:after="0" w:line="240" w:lineRule="auto"/>
        <w:ind w:firstLine="709"/>
        <w:jc w:val="both"/>
        <w:rPr>
          <w:rFonts w:ascii="Times New Roman" w:eastAsia="Times New Roman" w:hAnsi="Times New Roman" w:cs="Times New Roman"/>
          <w:sz w:val="24"/>
          <w:szCs w:val="20"/>
        </w:rPr>
      </w:pPr>
      <w:r w:rsidRPr="00466DBF">
        <w:rPr>
          <w:rFonts w:ascii="Times New Roman" w:eastAsia="Times New Roman" w:hAnsi="Times New Roman" w:cs="Times New Roman"/>
          <w:b/>
          <w:sz w:val="24"/>
          <w:szCs w:val="20"/>
        </w:rPr>
        <w:t>1</w:t>
      </w:r>
      <w:r w:rsidR="00CB78D2">
        <w:rPr>
          <w:rFonts w:ascii="Times New Roman" w:eastAsia="Times New Roman" w:hAnsi="Times New Roman" w:cs="Times New Roman"/>
          <w:b/>
          <w:sz w:val="24"/>
          <w:szCs w:val="20"/>
        </w:rPr>
        <w:t>6</w:t>
      </w:r>
      <w:r w:rsidRPr="00466DBF">
        <w:rPr>
          <w:rFonts w:ascii="Times New Roman" w:eastAsia="Times New Roman" w:hAnsi="Times New Roman" w:cs="Times New Roman"/>
          <w:b/>
          <w:sz w:val="24"/>
          <w:szCs w:val="20"/>
        </w:rPr>
        <w:t>.</w:t>
      </w:r>
      <w:r>
        <w:rPr>
          <w:rFonts w:ascii="Times New Roman" w:eastAsia="Times New Roman" w:hAnsi="Times New Roman" w:cs="Times New Roman"/>
          <w:sz w:val="24"/>
          <w:szCs w:val="20"/>
        </w:rPr>
        <w:t xml:space="preserve"> Разходите за използваната ел. енергия и вода на депото са за сметка на изпълнителя. Консумираната електроенергия от инсталацията съгласно условие 8,2,1,</w:t>
      </w:r>
      <w:proofErr w:type="spellStart"/>
      <w:r>
        <w:rPr>
          <w:rFonts w:ascii="Times New Roman" w:eastAsia="Times New Roman" w:hAnsi="Times New Roman" w:cs="Times New Roman"/>
          <w:sz w:val="24"/>
          <w:szCs w:val="20"/>
        </w:rPr>
        <w:t>1</w:t>
      </w:r>
      <w:proofErr w:type="spellEnd"/>
      <w:r>
        <w:rPr>
          <w:rFonts w:ascii="Times New Roman" w:eastAsia="Times New Roman" w:hAnsi="Times New Roman" w:cs="Times New Roman"/>
          <w:sz w:val="24"/>
          <w:szCs w:val="20"/>
        </w:rPr>
        <w:t xml:space="preserve"> от КР № 302-НО/2008, да не превишава стойността от 0,35</w:t>
      </w:r>
      <w:r w:rsidR="00DD4A5D">
        <w:rPr>
          <w:rFonts w:ascii="Times New Roman" w:eastAsia="Times New Roman" w:hAnsi="Times New Roman" w:cs="Times New Roman"/>
          <w:sz w:val="24"/>
          <w:szCs w:val="20"/>
          <w:lang w:val="en-US"/>
        </w:rPr>
        <w:t>kWh/t</w:t>
      </w:r>
      <w:r w:rsidR="00DD4A5D">
        <w:rPr>
          <w:rFonts w:ascii="Times New Roman" w:eastAsia="Times New Roman" w:hAnsi="Times New Roman" w:cs="Times New Roman"/>
          <w:sz w:val="24"/>
          <w:szCs w:val="20"/>
        </w:rPr>
        <w:t>. При работа на инсталацията количеството използвана вода за производствени нужди да не превишава количеството от 0,038 м</w:t>
      </w:r>
      <w:r w:rsidR="00DD4A5D" w:rsidRPr="00DD4A5D">
        <w:rPr>
          <w:rFonts w:ascii="Times New Roman" w:eastAsia="Times New Roman" w:hAnsi="Times New Roman" w:cs="Times New Roman"/>
          <w:sz w:val="24"/>
          <w:szCs w:val="20"/>
          <w:vertAlign w:val="superscript"/>
        </w:rPr>
        <w:t>3</w:t>
      </w:r>
      <w:r w:rsidR="00DD4A5D">
        <w:rPr>
          <w:rFonts w:ascii="Times New Roman" w:eastAsia="Times New Roman" w:hAnsi="Times New Roman" w:cs="Times New Roman"/>
          <w:sz w:val="24"/>
          <w:szCs w:val="20"/>
        </w:rPr>
        <w:t>/т.</w:t>
      </w:r>
      <w:r w:rsidR="00F10870" w:rsidRPr="00F10870">
        <w:rPr>
          <w:rFonts w:ascii="Times New Roman" w:eastAsia="Times New Roman" w:hAnsi="Times New Roman" w:cs="Times New Roman"/>
          <w:sz w:val="24"/>
          <w:szCs w:val="20"/>
        </w:rPr>
        <w:tab/>
      </w:r>
    </w:p>
    <w:p w:rsidR="00EE131B" w:rsidRDefault="00EE131B" w:rsidP="00F10870">
      <w:pPr>
        <w:spacing w:after="0" w:line="240" w:lineRule="auto"/>
        <w:ind w:firstLine="709"/>
        <w:jc w:val="both"/>
        <w:rPr>
          <w:rFonts w:ascii="Times New Roman" w:eastAsia="Times New Roman" w:hAnsi="Times New Roman" w:cs="Times New Roman"/>
          <w:sz w:val="24"/>
          <w:szCs w:val="20"/>
        </w:rPr>
      </w:pPr>
    </w:p>
    <w:p w:rsidR="00CB78D2" w:rsidRPr="001C7E69" w:rsidRDefault="001C7E69" w:rsidP="00F10870">
      <w:pPr>
        <w:spacing w:after="0" w:line="240" w:lineRule="auto"/>
        <w:ind w:firstLine="709"/>
        <w:jc w:val="both"/>
        <w:rPr>
          <w:rFonts w:ascii="Times New Roman" w:eastAsia="Times New Roman" w:hAnsi="Times New Roman" w:cs="Times New Roman"/>
          <w:b/>
          <w:sz w:val="24"/>
          <w:szCs w:val="20"/>
        </w:rPr>
      </w:pPr>
      <w:r w:rsidRPr="001C7E69">
        <w:rPr>
          <w:rFonts w:ascii="Times New Roman" w:eastAsia="Times New Roman" w:hAnsi="Times New Roman" w:cs="Times New Roman"/>
          <w:b/>
          <w:sz w:val="24"/>
          <w:szCs w:val="20"/>
        </w:rPr>
        <w:t>Други задължения на изпълнителя:</w:t>
      </w:r>
    </w:p>
    <w:p w:rsidR="00CB78D2" w:rsidRDefault="001C7E69" w:rsidP="00F10870">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sidR="00CB78D2">
        <w:rPr>
          <w:rFonts w:ascii="Times New Roman" w:eastAsia="Times New Roman" w:hAnsi="Times New Roman" w:cs="Times New Roman"/>
          <w:sz w:val="24"/>
          <w:szCs w:val="20"/>
        </w:rPr>
        <w:t>В срок от един месец от подписване на договора да представи План за експлоатация и аварии по време на експлоатация, съгласуван с компетентните органи.</w:t>
      </w:r>
    </w:p>
    <w:p w:rsidR="00CB78D2" w:rsidRDefault="001C7E69" w:rsidP="00CB78D2">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b/>
          <w:sz w:val="24"/>
          <w:szCs w:val="20"/>
        </w:rPr>
        <w:t>■</w:t>
      </w:r>
      <w:r w:rsidR="00CB78D2">
        <w:rPr>
          <w:rFonts w:ascii="Times New Roman" w:eastAsia="Times New Roman" w:hAnsi="Times New Roman" w:cs="Times New Roman"/>
          <w:sz w:val="24"/>
          <w:szCs w:val="20"/>
        </w:rPr>
        <w:t xml:space="preserve"> Да отстрани за своя сметка всички вреди, причинени в следствие на неправомерни действия или бездействия на персонала му, както и тези, причинени от негови съоръжения и техника.</w:t>
      </w:r>
    </w:p>
    <w:p w:rsidR="00CB78D2" w:rsidRDefault="001C7E69" w:rsidP="00CB78D2">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b/>
          <w:sz w:val="24"/>
          <w:szCs w:val="20"/>
        </w:rPr>
        <w:t>■</w:t>
      </w:r>
      <w:r w:rsidR="00CB78D2">
        <w:rPr>
          <w:rFonts w:ascii="Times New Roman" w:eastAsia="Times New Roman" w:hAnsi="Times New Roman" w:cs="Times New Roman"/>
          <w:sz w:val="24"/>
          <w:szCs w:val="20"/>
        </w:rPr>
        <w:t xml:space="preserve"> Да не допуска пушенето и паленето на огън на територията на депото, а при случай на запалване да предприема необходимите мерки за ликвидиране на огнището на пожара, като следва инструкциите съгласно Аварийния план за депото.</w:t>
      </w:r>
    </w:p>
    <w:p w:rsidR="00CB78D2" w:rsidRDefault="00CB78D2" w:rsidP="00F10870">
      <w:pPr>
        <w:spacing w:after="0" w:line="240" w:lineRule="auto"/>
        <w:ind w:firstLine="709"/>
        <w:jc w:val="both"/>
        <w:rPr>
          <w:rFonts w:ascii="Times New Roman" w:eastAsia="Times New Roman" w:hAnsi="Times New Roman" w:cs="Times New Roman"/>
          <w:sz w:val="24"/>
          <w:szCs w:val="20"/>
        </w:rPr>
      </w:pPr>
    </w:p>
    <w:p w:rsidR="001E265B" w:rsidRPr="001E265B" w:rsidRDefault="001E265B" w:rsidP="001E265B">
      <w:pPr>
        <w:tabs>
          <w:tab w:val="left" w:pos="1134"/>
          <w:tab w:val="left" w:pos="1530"/>
        </w:tabs>
        <w:spacing w:after="0" w:line="240" w:lineRule="auto"/>
        <w:ind w:firstLine="709"/>
        <w:jc w:val="both"/>
        <w:rPr>
          <w:rFonts w:ascii="Times New Roman" w:eastAsia="Batang" w:hAnsi="Times New Roman" w:cs="Times New Roman"/>
          <w:noProof/>
          <w:sz w:val="24"/>
          <w:szCs w:val="24"/>
          <w:lang w:val="en-US" w:eastAsia="bg-BG"/>
        </w:rPr>
      </w:pPr>
      <w:r w:rsidRPr="001E265B">
        <w:rPr>
          <w:rFonts w:ascii="Times New Roman" w:eastAsia="Batang" w:hAnsi="Times New Roman" w:cs="Times New Roman"/>
          <w:b/>
          <w:noProof/>
          <w:sz w:val="28"/>
          <w:szCs w:val="28"/>
          <w:lang w:eastAsia="bg-BG"/>
        </w:rPr>
        <w:t>Важно!</w:t>
      </w:r>
      <w:r w:rsidR="00207193">
        <w:rPr>
          <w:rFonts w:ascii="Times New Roman" w:eastAsia="Batang" w:hAnsi="Times New Roman" w:cs="Times New Roman"/>
          <w:b/>
          <w:noProof/>
          <w:sz w:val="28"/>
          <w:szCs w:val="28"/>
          <w:lang w:eastAsia="bg-BG"/>
        </w:rPr>
        <w:t>!!</w:t>
      </w:r>
      <w:r>
        <w:rPr>
          <w:rFonts w:ascii="Times New Roman" w:eastAsia="Batang" w:hAnsi="Times New Roman" w:cs="Times New Roman"/>
          <w:noProof/>
          <w:sz w:val="24"/>
          <w:szCs w:val="24"/>
          <w:lang w:eastAsia="bg-BG"/>
        </w:rPr>
        <w:t xml:space="preserve"> </w:t>
      </w:r>
      <w:r w:rsidRPr="001E265B">
        <w:rPr>
          <w:rFonts w:ascii="Times New Roman" w:eastAsia="Batang" w:hAnsi="Times New Roman" w:cs="Times New Roman"/>
          <w:b/>
          <w:noProof/>
          <w:sz w:val="24"/>
          <w:szCs w:val="24"/>
          <w:u w:val="single"/>
          <w:lang w:val="en-US" w:eastAsia="bg-BG"/>
        </w:rPr>
        <w:t>Анализ</w:t>
      </w:r>
      <w:r w:rsidR="007F3499" w:rsidRPr="00207193">
        <w:rPr>
          <w:rFonts w:ascii="Times New Roman" w:eastAsia="Batang" w:hAnsi="Times New Roman" w:cs="Times New Roman"/>
          <w:b/>
          <w:noProof/>
          <w:sz w:val="24"/>
          <w:szCs w:val="24"/>
          <w:u w:val="single"/>
          <w:lang w:eastAsia="bg-BG"/>
        </w:rPr>
        <w:t>ът</w:t>
      </w:r>
      <w:r w:rsidRPr="001E265B">
        <w:rPr>
          <w:rFonts w:ascii="Times New Roman" w:eastAsia="Batang" w:hAnsi="Times New Roman" w:cs="Times New Roman"/>
          <w:b/>
          <w:noProof/>
          <w:sz w:val="24"/>
          <w:szCs w:val="24"/>
          <w:u w:val="single"/>
          <w:lang w:val="en-US" w:eastAsia="bg-BG"/>
        </w:rPr>
        <w:t xml:space="preserve"> на цена (</w:t>
      </w:r>
      <w:r w:rsidR="007F3499" w:rsidRPr="00207193">
        <w:rPr>
          <w:rFonts w:ascii="Times New Roman" w:eastAsia="Batang" w:hAnsi="Times New Roman" w:cs="Times New Roman"/>
          <w:b/>
          <w:noProof/>
          <w:sz w:val="24"/>
          <w:szCs w:val="24"/>
          <w:u w:val="single"/>
          <w:lang w:eastAsia="bg-BG"/>
        </w:rPr>
        <w:t>приложение към Ценовото предложение)</w:t>
      </w:r>
      <w:r w:rsidRPr="001E265B">
        <w:rPr>
          <w:rFonts w:ascii="Times New Roman" w:eastAsia="Batang" w:hAnsi="Times New Roman" w:cs="Times New Roman"/>
          <w:b/>
          <w:noProof/>
          <w:sz w:val="24"/>
          <w:szCs w:val="24"/>
          <w:u w:val="single"/>
          <w:lang w:val="en-US" w:eastAsia="bg-BG"/>
        </w:rPr>
        <w:t xml:space="preserve"> трябва да обосновава подр</w:t>
      </w:r>
      <w:bookmarkStart w:id="0" w:name="_GoBack"/>
      <w:bookmarkEnd w:id="0"/>
      <w:r w:rsidRPr="001E265B">
        <w:rPr>
          <w:rFonts w:ascii="Times New Roman" w:eastAsia="Batang" w:hAnsi="Times New Roman" w:cs="Times New Roman"/>
          <w:b/>
          <w:noProof/>
          <w:sz w:val="24"/>
          <w:szCs w:val="24"/>
          <w:u w:val="single"/>
          <w:lang w:val="en-US" w:eastAsia="bg-BG"/>
        </w:rPr>
        <w:t>обно предложената от участника цена на тон депониран отпадък, да включва разходите по всички дейности за нейното формиране, посочени в техническата спецификация от т. 1 до т.1</w:t>
      </w:r>
      <w:r w:rsidRPr="00207193">
        <w:rPr>
          <w:rFonts w:ascii="Times New Roman" w:eastAsia="Batang" w:hAnsi="Times New Roman" w:cs="Times New Roman"/>
          <w:b/>
          <w:noProof/>
          <w:sz w:val="24"/>
          <w:szCs w:val="24"/>
          <w:u w:val="single"/>
          <w:lang w:eastAsia="bg-BG"/>
        </w:rPr>
        <w:t>6</w:t>
      </w:r>
      <w:r w:rsidR="009A2E9D">
        <w:rPr>
          <w:rFonts w:ascii="Times New Roman" w:eastAsia="Batang" w:hAnsi="Times New Roman" w:cs="Times New Roman"/>
          <w:b/>
          <w:noProof/>
          <w:sz w:val="24"/>
          <w:szCs w:val="24"/>
          <w:u w:val="single"/>
          <w:lang w:eastAsia="bg-BG"/>
        </w:rPr>
        <w:t xml:space="preserve"> включително</w:t>
      </w:r>
      <w:r w:rsidRPr="001E265B">
        <w:rPr>
          <w:rFonts w:ascii="Times New Roman" w:eastAsia="Batang" w:hAnsi="Times New Roman" w:cs="Times New Roman"/>
          <w:b/>
          <w:noProof/>
          <w:sz w:val="24"/>
          <w:szCs w:val="24"/>
          <w:u w:val="single"/>
          <w:lang w:val="en-US" w:eastAsia="bg-BG"/>
        </w:rPr>
        <w:t>; анализът трябва да дава яснота дали участникът ще изпълни услугата с необходимото качество съгласно нормативните изисквания в тази област и в съответствие с техническата спецификация и КР на възложителя;</w:t>
      </w:r>
    </w:p>
    <w:p w:rsidR="00155BC4" w:rsidRPr="00155BC4" w:rsidRDefault="00155BC4" w:rsidP="00155BC4">
      <w:pPr>
        <w:spacing w:after="0" w:line="240" w:lineRule="auto"/>
        <w:ind w:firstLine="708"/>
        <w:jc w:val="center"/>
        <w:rPr>
          <w:rFonts w:ascii="Times New Roman" w:eastAsia="Times New Roman" w:hAnsi="Times New Roman" w:cs="Times New Roman"/>
          <w:b/>
          <w:sz w:val="28"/>
          <w:szCs w:val="28"/>
        </w:rPr>
      </w:pPr>
      <w:r w:rsidRPr="00155BC4">
        <w:rPr>
          <w:rFonts w:ascii="Times New Roman" w:eastAsia="Times New Roman" w:hAnsi="Times New Roman" w:cs="Times New Roman"/>
          <w:b/>
          <w:sz w:val="28"/>
          <w:szCs w:val="28"/>
        </w:rPr>
        <w:lastRenderedPageBreak/>
        <w:t>Технология за приема</w:t>
      </w:r>
      <w:r>
        <w:rPr>
          <w:rFonts w:ascii="Times New Roman" w:eastAsia="Times New Roman" w:hAnsi="Times New Roman" w:cs="Times New Roman"/>
          <w:b/>
          <w:sz w:val="28"/>
          <w:szCs w:val="28"/>
        </w:rPr>
        <w:t>не и обезвреждане на отпадъците</w:t>
      </w:r>
    </w:p>
    <w:p w:rsidR="00155BC4" w:rsidRPr="00155BC4" w:rsidRDefault="00155BC4" w:rsidP="00155BC4">
      <w:pPr>
        <w:spacing w:after="0" w:line="240" w:lineRule="auto"/>
        <w:ind w:firstLine="708"/>
        <w:jc w:val="both"/>
        <w:rPr>
          <w:rFonts w:ascii="Times New Roman" w:eastAsia="Times New Roman" w:hAnsi="Times New Roman" w:cs="Times New Roman"/>
          <w:b/>
          <w:sz w:val="28"/>
          <w:szCs w:val="28"/>
        </w:rPr>
      </w:pPr>
    </w:p>
    <w:p w:rsidR="00155BC4" w:rsidRPr="00155BC4" w:rsidRDefault="00155BC4" w:rsidP="00155BC4">
      <w:pPr>
        <w:spacing w:after="0" w:line="240" w:lineRule="auto"/>
        <w:jc w:val="both"/>
        <w:rPr>
          <w:rFonts w:ascii="Times New Roman" w:eastAsia="Times New Roman" w:hAnsi="Times New Roman" w:cs="Times New Roman"/>
          <w:b/>
          <w:i/>
          <w:sz w:val="24"/>
          <w:szCs w:val="20"/>
        </w:rPr>
      </w:pPr>
      <w:r w:rsidRPr="00155BC4">
        <w:rPr>
          <w:rFonts w:ascii="Times New Roman" w:eastAsia="Times New Roman" w:hAnsi="Times New Roman" w:cs="Times New Roman"/>
          <w:sz w:val="24"/>
          <w:szCs w:val="20"/>
        </w:rPr>
        <w:tab/>
      </w:r>
      <w:r w:rsidRPr="00155BC4">
        <w:rPr>
          <w:rFonts w:ascii="Times New Roman" w:eastAsia="Times New Roman" w:hAnsi="Times New Roman" w:cs="Times New Roman"/>
          <w:b/>
          <w:i/>
          <w:sz w:val="24"/>
          <w:szCs w:val="20"/>
        </w:rPr>
        <w:t>Допустими отпадъци на депото</w:t>
      </w:r>
    </w:p>
    <w:p w:rsidR="00155BC4" w:rsidRPr="00155BC4" w:rsidRDefault="00155BC4" w:rsidP="00155BC4">
      <w:pPr>
        <w:spacing w:after="0" w:line="240" w:lineRule="auto"/>
        <w:ind w:firstLine="708"/>
        <w:jc w:val="both"/>
        <w:rPr>
          <w:rFonts w:ascii="Times New Roman" w:eastAsia="Times New Roman" w:hAnsi="Times New Roman" w:cs="Times New Roman"/>
          <w:sz w:val="24"/>
          <w:szCs w:val="20"/>
        </w:rPr>
      </w:pPr>
      <w:r w:rsidRPr="00155BC4">
        <w:rPr>
          <w:rFonts w:ascii="Times New Roman" w:eastAsia="Times New Roman" w:hAnsi="Times New Roman" w:cs="Times New Roman"/>
          <w:sz w:val="24"/>
          <w:szCs w:val="20"/>
        </w:rPr>
        <w:t>На депото следва да бъдат приети само тези отпадъци с код и наименование, които са разрешени в Условие 11.2.5. от Комплексно разрешително  № 302-Н0/2008 г.</w:t>
      </w:r>
    </w:p>
    <w:p w:rsidR="00155BC4" w:rsidRPr="00155BC4" w:rsidRDefault="00155BC4" w:rsidP="00155BC4">
      <w:pPr>
        <w:spacing w:after="0" w:line="240" w:lineRule="auto"/>
        <w:ind w:firstLine="720"/>
        <w:jc w:val="both"/>
        <w:rPr>
          <w:rFonts w:ascii="Times New Roman" w:eastAsia="Times New Roman" w:hAnsi="Times New Roman" w:cs="Times New Roman"/>
          <w:b/>
          <w:i/>
          <w:sz w:val="24"/>
          <w:szCs w:val="20"/>
          <w:lang w:val="en-US"/>
        </w:rPr>
      </w:pPr>
      <w:r w:rsidRPr="00155BC4">
        <w:rPr>
          <w:rFonts w:ascii="Times New Roman" w:eastAsia="Times New Roman" w:hAnsi="Times New Roman" w:cs="Times New Roman"/>
          <w:b/>
          <w:i/>
          <w:sz w:val="24"/>
          <w:szCs w:val="20"/>
        </w:rPr>
        <w:t>Контрол на входящите отпадъци</w:t>
      </w:r>
    </w:p>
    <w:p w:rsidR="00155BC4" w:rsidRPr="00155BC4" w:rsidRDefault="00155BC4" w:rsidP="00155BC4">
      <w:pPr>
        <w:spacing w:after="0" w:line="240" w:lineRule="auto"/>
        <w:ind w:firstLine="720"/>
        <w:jc w:val="both"/>
        <w:rPr>
          <w:rFonts w:ascii="Times New Roman" w:eastAsia="Times New Roman" w:hAnsi="Times New Roman" w:cs="Times New Roman"/>
          <w:sz w:val="24"/>
          <w:szCs w:val="20"/>
        </w:rPr>
      </w:pPr>
      <w:r w:rsidRPr="00155BC4">
        <w:rPr>
          <w:rFonts w:ascii="Times New Roman" w:eastAsia="Times New Roman" w:hAnsi="Times New Roman" w:cs="Times New Roman"/>
          <w:sz w:val="24"/>
          <w:szCs w:val="20"/>
        </w:rPr>
        <w:t xml:space="preserve">Всички отпадъци доставени на депото следва да бъдат контролирани от Оператора. Контролът трябва да включва: регистрация на камиона превозващ отпадъците и на притежателя на отпадъците; контрол на документите за доставка (пропуск и </w:t>
      </w:r>
      <w:proofErr w:type="spellStart"/>
      <w:r w:rsidRPr="00155BC4">
        <w:rPr>
          <w:rFonts w:ascii="Times New Roman" w:eastAsia="Times New Roman" w:hAnsi="Times New Roman" w:cs="Times New Roman"/>
          <w:sz w:val="24"/>
          <w:szCs w:val="20"/>
        </w:rPr>
        <w:t>кантарна</w:t>
      </w:r>
      <w:proofErr w:type="spellEnd"/>
      <w:r w:rsidRPr="00155BC4">
        <w:rPr>
          <w:rFonts w:ascii="Times New Roman" w:eastAsia="Times New Roman" w:hAnsi="Times New Roman" w:cs="Times New Roman"/>
          <w:sz w:val="24"/>
          <w:szCs w:val="20"/>
        </w:rPr>
        <w:t xml:space="preserve"> бележка); пряк визуален контрол на отпадъците за съответствие по вид и състав на отпадъците с отразеното в документацията.</w:t>
      </w:r>
    </w:p>
    <w:p w:rsidR="00155BC4" w:rsidRPr="00155BC4" w:rsidRDefault="00155BC4" w:rsidP="00155BC4">
      <w:pPr>
        <w:spacing w:after="0" w:line="240" w:lineRule="auto"/>
        <w:ind w:firstLine="720"/>
        <w:jc w:val="both"/>
        <w:rPr>
          <w:rFonts w:ascii="Times New Roman" w:eastAsia="Times New Roman" w:hAnsi="Times New Roman" w:cs="Times New Roman"/>
          <w:b/>
          <w:i/>
          <w:sz w:val="24"/>
          <w:szCs w:val="20"/>
        </w:rPr>
      </w:pPr>
      <w:r w:rsidRPr="00155BC4">
        <w:rPr>
          <w:rFonts w:ascii="Times New Roman" w:eastAsia="Times New Roman" w:hAnsi="Times New Roman" w:cs="Times New Roman"/>
          <w:b/>
          <w:i/>
          <w:sz w:val="24"/>
          <w:szCs w:val="20"/>
        </w:rPr>
        <w:t>Претегля</w:t>
      </w:r>
      <w:r>
        <w:rPr>
          <w:rFonts w:ascii="Times New Roman" w:eastAsia="Times New Roman" w:hAnsi="Times New Roman" w:cs="Times New Roman"/>
          <w:b/>
          <w:i/>
          <w:sz w:val="24"/>
          <w:szCs w:val="20"/>
        </w:rPr>
        <w:t>не и регистриране на отпадъците</w:t>
      </w:r>
    </w:p>
    <w:p w:rsidR="00155BC4" w:rsidRPr="00155BC4" w:rsidRDefault="00155BC4" w:rsidP="00155BC4">
      <w:pPr>
        <w:spacing w:after="0" w:line="240" w:lineRule="auto"/>
        <w:ind w:firstLine="720"/>
        <w:jc w:val="both"/>
        <w:rPr>
          <w:rFonts w:ascii="Times New Roman" w:eastAsia="Times New Roman" w:hAnsi="Times New Roman" w:cs="Times New Roman"/>
          <w:sz w:val="24"/>
          <w:szCs w:val="20"/>
        </w:rPr>
      </w:pPr>
      <w:r w:rsidRPr="00155BC4">
        <w:rPr>
          <w:rFonts w:ascii="Times New Roman" w:eastAsia="Times New Roman" w:hAnsi="Times New Roman" w:cs="Times New Roman"/>
          <w:sz w:val="24"/>
          <w:szCs w:val="20"/>
        </w:rPr>
        <w:t xml:space="preserve">Всички </w:t>
      </w:r>
      <w:proofErr w:type="spellStart"/>
      <w:r w:rsidRPr="00155BC4">
        <w:rPr>
          <w:rFonts w:ascii="Times New Roman" w:eastAsia="Times New Roman" w:hAnsi="Times New Roman" w:cs="Times New Roman"/>
          <w:sz w:val="24"/>
          <w:szCs w:val="20"/>
        </w:rPr>
        <w:t>сметоизвозващи</w:t>
      </w:r>
      <w:proofErr w:type="spellEnd"/>
      <w:r w:rsidRPr="00155BC4">
        <w:rPr>
          <w:rFonts w:ascii="Times New Roman" w:eastAsia="Times New Roman" w:hAnsi="Times New Roman" w:cs="Times New Roman"/>
          <w:sz w:val="24"/>
          <w:szCs w:val="20"/>
        </w:rPr>
        <w:t xml:space="preserve"> камиони следва да преминават през електронната везна за замерване на отпадъците и регистрацията им по електронен път. За целта е необходимо да се издава </w:t>
      </w:r>
      <w:proofErr w:type="spellStart"/>
      <w:r w:rsidRPr="00155BC4">
        <w:rPr>
          <w:rFonts w:ascii="Times New Roman" w:eastAsia="Times New Roman" w:hAnsi="Times New Roman" w:cs="Times New Roman"/>
          <w:sz w:val="24"/>
          <w:szCs w:val="20"/>
        </w:rPr>
        <w:t>кантарна</w:t>
      </w:r>
      <w:proofErr w:type="spellEnd"/>
      <w:r w:rsidRPr="00155BC4">
        <w:rPr>
          <w:rFonts w:ascii="Times New Roman" w:eastAsia="Times New Roman" w:hAnsi="Times New Roman" w:cs="Times New Roman"/>
          <w:sz w:val="24"/>
          <w:szCs w:val="20"/>
        </w:rPr>
        <w:t xml:space="preserve"> бележка. </w:t>
      </w:r>
      <w:proofErr w:type="spellStart"/>
      <w:r w:rsidRPr="00155BC4">
        <w:rPr>
          <w:rFonts w:ascii="Times New Roman" w:eastAsia="Times New Roman" w:hAnsi="Times New Roman" w:cs="Times New Roman"/>
          <w:sz w:val="24"/>
          <w:szCs w:val="20"/>
        </w:rPr>
        <w:t>Кантарната</w:t>
      </w:r>
      <w:proofErr w:type="spellEnd"/>
      <w:r w:rsidRPr="00155BC4">
        <w:rPr>
          <w:rFonts w:ascii="Times New Roman" w:eastAsia="Times New Roman" w:hAnsi="Times New Roman" w:cs="Times New Roman"/>
          <w:sz w:val="24"/>
          <w:szCs w:val="20"/>
        </w:rPr>
        <w:t xml:space="preserve"> бележка трябва да включва минимум: регистрационния номер на камиона; собственика на камиона; произход/притежателя на отпадъците; вид отпадъци; тегло на отпадъците.</w:t>
      </w:r>
    </w:p>
    <w:p w:rsidR="00155BC4" w:rsidRPr="00155BC4" w:rsidRDefault="00155BC4" w:rsidP="00155BC4">
      <w:pPr>
        <w:spacing w:after="0" w:line="240" w:lineRule="auto"/>
        <w:ind w:firstLine="720"/>
        <w:jc w:val="both"/>
        <w:rPr>
          <w:rFonts w:ascii="Times New Roman" w:eastAsia="Times New Roman" w:hAnsi="Times New Roman" w:cs="Times New Roman"/>
          <w:b/>
          <w:i/>
          <w:sz w:val="24"/>
          <w:szCs w:val="20"/>
        </w:rPr>
      </w:pPr>
      <w:r w:rsidRPr="00155BC4">
        <w:rPr>
          <w:rFonts w:ascii="Times New Roman" w:eastAsia="Times New Roman" w:hAnsi="Times New Roman" w:cs="Times New Roman"/>
          <w:b/>
          <w:i/>
          <w:sz w:val="24"/>
          <w:szCs w:val="20"/>
        </w:rPr>
        <w:t>Приемане/отказ за приемане на отпадъците</w:t>
      </w:r>
      <w:r>
        <w:rPr>
          <w:rFonts w:ascii="Times New Roman" w:eastAsia="Times New Roman" w:hAnsi="Times New Roman" w:cs="Times New Roman"/>
          <w:b/>
          <w:i/>
          <w:sz w:val="24"/>
          <w:szCs w:val="20"/>
        </w:rPr>
        <w:t xml:space="preserve"> на депото</w:t>
      </w:r>
    </w:p>
    <w:p w:rsidR="00155BC4" w:rsidRPr="00155BC4" w:rsidRDefault="00155BC4" w:rsidP="00155BC4">
      <w:pPr>
        <w:spacing w:after="0" w:line="240" w:lineRule="auto"/>
        <w:ind w:firstLine="708"/>
        <w:jc w:val="both"/>
        <w:rPr>
          <w:rFonts w:ascii="Times New Roman" w:eastAsia="Times New Roman" w:hAnsi="Times New Roman" w:cs="Times New Roman"/>
          <w:sz w:val="24"/>
          <w:szCs w:val="20"/>
        </w:rPr>
      </w:pPr>
      <w:r w:rsidRPr="00155BC4">
        <w:rPr>
          <w:rFonts w:ascii="Times New Roman" w:eastAsia="Times New Roman" w:hAnsi="Times New Roman" w:cs="Times New Roman"/>
          <w:sz w:val="24"/>
          <w:szCs w:val="20"/>
        </w:rPr>
        <w:t>Ако при контрола се установи, че отпадъците не съответстват на видовете отпадъци допустими за депониране, тогава приемът на отпадъците също трябва да бъде отказан. Водачът следва да бъде задължен да върне отпадъците на притежателя на отпадъците.</w:t>
      </w:r>
    </w:p>
    <w:p w:rsidR="00155BC4" w:rsidRPr="00155BC4" w:rsidRDefault="00155BC4" w:rsidP="00155BC4">
      <w:pPr>
        <w:keepNext/>
        <w:spacing w:after="0" w:line="240" w:lineRule="auto"/>
        <w:ind w:firstLine="720"/>
        <w:jc w:val="both"/>
        <w:outlineLvl w:val="1"/>
        <w:rPr>
          <w:rFonts w:ascii="Times New Roman" w:eastAsia="Times New Roman" w:hAnsi="Times New Roman" w:cs="Times New Roman"/>
          <w:b/>
          <w:i/>
          <w:sz w:val="24"/>
          <w:szCs w:val="24"/>
        </w:rPr>
      </w:pPr>
      <w:r w:rsidRPr="00155BC4">
        <w:rPr>
          <w:rFonts w:ascii="Times New Roman" w:eastAsia="Times New Roman" w:hAnsi="Times New Roman" w:cs="Times New Roman"/>
          <w:sz w:val="24"/>
          <w:szCs w:val="24"/>
        </w:rPr>
        <w:t xml:space="preserve"> </w:t>
      </w:r>
      <w:r w:rsidRPr="00155BC4">
        <w:rPr>
          <w:rFonts w:ascii="Times New Roman" w:eastAsia="Times New Roman" w:hAnsi="Times New Roman" w:cs="Times New Roman"/>
          <w:b/>
          <w:i/>
          <w:sz w:val="24"/>
          <w:szCs w:val="24"/>
        </w:rPr>
        <w:t>Превоз на отпадъци в депото</w:t>
      </w:r>
    </w:p>
    <w:p w:rsidR="00155BC4" w:rsidRPr="00155BC4" w:rsidRDefault="00155BC4" w:rsidP="00155BC4">
      <w:pPr>
        <w:keepNext/>
        <w:spacing w:after="0" w:line="240" w:lineRule="auto"/>
        <w:ind w:firstLine="720"/>
        <w:jc w:val="both"/>
        <w:outlineLvl w:val="1"/>
        <w:rPr>
          <w:rFonts w:ascii="Times New Roman" w:eastAsia="Times New Roman" w:hAnsi="Times New Roman" w:cs="Times New Roman"/>
          <w:i/>
          <w:sz w:val="24"/>
          <w:szCs w:val="24"/>
        </w:rPr>
      </w:pPr>
      <w:r w:rsidRPr="00155BC4">
        <w:rPr>
          <w:rFonts w:ascii="Times New Roman" w:eastAsia="Times New Roman" w:hAnsi="Times New Roman" w:cs="Times New Roman"/>
          <w:sz w:val="24"/>
          <w:szCs w:val="24"/>
        </w:rPr>
        <w:t xml:space="preserve">След осъществяването на контрол и регистрацията на входа, операторът следва да насочи водача на камиона до мястото за разтоварване на отпадъците. За правилната технология на насипването са изградени експлоатационни пътища, които осигуряват достъпа на </w:t>
      </w:r>
      <w:proofErr w:type="spellStart"/>
      <w:r w:rsidRPr="00155BC4">
        <w:rPr>
          <w:rFonts w:ascii="Times New Roman" w:eastAsia="Times New Roman" w:hAnsi="Times New Roman" w:cs="Times New Roman"/>
          <w:sz w:val="24"/>
          <w:szCs w:val="24"/>
        </w:rPr>
        <w:t>сметоизвозващите</w:t>
      </w:r>
      <w:proofErr w:type="spellEnd"/>
      <w:r w:rsidRPr="00155BC4">
        <w:rPr>
          <w:rFonts w:ascii="Times New Roman" w:eastAsia="Times New Roman" w:hAnsi="Times New Roman" w:cs="Times New Roman"/>
          <w:sz w:val="24"/>
          <w:szCs w:val="24"/>
        </w:rPr>
        <w:t xml:space="preserve"> автомобили в близост до работния участък. След разтоварване на </w:t>
      </w:r>
      <w:proofErr w:type="spellStart"/>
      <w:r w:rsidRPr="00155BC4">
        <w:rPr>
          <w:rFonts w:ascii="Times New Roman" w:eastAsia="Times New Roman" w:hAnsi="Times New Roman" w:cs="Times New Roman"/>
          <w:sz w:val="24"/>
          <w:szCs w:val="24"/>
        </w:rPr>
        <w:t>сметоизвозващите</w:t>
      </w:r>
      <w:proofErr w:type="spellEnd"/>
      <w:r w:rsidRPr="00155BC4">
        <w:rPr>
          <w:rFonts w:ascii="Times New Roman" w:eastAsia="Times New Roman" w:hAnsi="Times New Roman" w:cs="Times New Roman"/>
          <w:sz w:val="24"/>
          <w:szCs w:val="24"/>
        </w:rPr>
        <w:t xml:space="preserve"> автомобили, те задължително трябва да преминават през дезинфекционния трап. За дезинфекция на гумите се използва разтвор на хлорна вар. Ямата е свързана с </w:t>
      </w:r>
      <w:proofErr w:type="spellStart"/>
      <w:r w:rsidRPr="00155BC4">
        <w:rPr>
          <w:rFonts w:ascii="Times New Roman" w:eastAsia="Times New Roman" w:hAnsi="Times New Roman" w:cs="Times New Roman"/>
          <w:sz w:val="24"/>
          <w:szCs w:val="24"/>
        </w:rPr>
        <w:t>площадковото</w:t>
      </w:r>
      <w:proofErr w:type="spellEnd"/>
      <w:r w:rsidRPr="00155BC4">
        <w:rPr>
          <w:rFonts w:ascii="Times New Roman" w:eastAsia="Times New Roman" w:hAnsi="Times New Roman" w:cs="Times New Roman"/>
          <w:sz w:val="24"/>
          <w:szCs w:val="24"/>
        </w:rPr>
        <w:t xml:space="preserve"> </w:t>
      </w:r>
      <w:proofErr w:type="spellStart"/>
      <w:r w:rsidRPr="00155BC4">
        <w:rPr>
          <w:rFonts w:ascii="Times New Roman" w:eastAsia="Times New Roman" w:hAnsi="Times New Roman" w:cs="Times New Roman"/>
          <w:sz w:val="24"/>
          <w:szCs w:val="24"/>
        </w:rPr>
        <w:t>ВиК</w:t>
      </w:r>
      <w:proofErr w:type="spellEnd"/>
      <w:r w:rsidRPr="00155BC4">
        <w:rPr>
          <w:rFonts w:ascii="Times New Roman" w:eastAsia="Times New Roman" w:hAnsi="Times New Roman" w:cs="Times New Roman"/>
          <w:sz w:val="24"/>
          <w:szCs w:val="24"/>
        </w:rPr>
        <w:t xml:space="preserve"> и е </w:t>
      </w:r>
      <w:proofErr w:type="spellStart"/>
      <w:r w:rsidRPr="00155BC4">
        <w:rPr>
          <w:rFonts w:ascii="Times New Roman" w:eastAsia="Times New Roman" w:hAnsi="Times New Roman" w:cs="Times New Roman"/>
          <w:sz w:val="24"/>
          <w:szCs w:val="24"/>
        </w:rPr>
        <w:t>заустена</w:t>
      </w:r>
      <w:proofErr w:type="spellEnd"/>
      <w:r w:rsidRPr="00155BC4">
        <w:rPr>
          <w:rFonts w:ascii="Times New Roman" w:eastAsia="Times New Roman" w:hAnsi="Times New Roman" w:cs="Times New Roman"/>
          <w:sz w:val="24"/>
          <w:szCs w:val="24"/>
        </w:rPr>
        <w:t xml:space="preserve"> в </w:t>
      </w:r>
      <w:proofErr w:type="spellStart"/>
      <w:r w:rsidRPr="00155BC4">
        <w:rPr>
          <w:rFonts w:ascii="Times New Roman" w:eastAsia="Times New Roman" w:hAnsi="Times New Roman" w:cs="Times New Roman"/>
          <w:sz w:val="24"/>
          <w:szCs w:val="24"/>
        </w:rPr>
        <w:t>ретензионният</w:t>
      </w:r>
      <w:proofErr w:type="spellEnd"/>
      <w:r w:rsidRPr="00155BC4">
        <w:rPr>
          <w:rFonts w:ascii="Times New Roman" w:eastAsia="Times New Roman" w:hAnsi="Times New Roman" w:cs="Times New Roman"/>
          <w:sz w:val="24"/>
          <w:szCs w:val="24"/>
        </w:rPr>
        <w:t xml:space="preserve"> басейн за инфилтрирали води. Така събраните води се връщат отново върху натрупаните отпадъци. По този начин една част от тях ще се изпари, друга ще влезе във взаимодействие с БО като спомогне за разлагането им, останалата вода ще постъпи отново в дренажната система. В момента в района няма изградена пречиствателна станция за битово – </w:t>
      </w:r>
      <w:proofErr w:type="spellStart"/>
      <w:r w:rsidRPr="00155BC4">
        <w:rPr>
          <w:rFonts w:ascii="Times New Roman" w:eastAsia="Times New Roman" w:hAnsi="Times New Roman" w:cs="Times New Roman"/>
          <w:sz w:val="24"/>
          <w:szCs w:val="24"/>
        </w:rPr>
        <w:t>фекални</w:t>
      </w:r>
      <w:proofErr w:type="spellEnd"/>
      <w:r w:rsidRPr="00155BC4">
        <w:rPr>
          <w:rFonts w:ascii="Times New Roman" w:eastAsia="Times New Roman" w:hAnsi="Times New Roman" w:cs="Times New Roman"/>
          <w:sz w:val="24"/>
          <w:szCs w:val="24"/>
        </w:rPr>
        <w:t xml:space="preserve"> води. </w:t>
      </w:r>
    </w:p>
    <w:p w:rsidR="00155BC4" w:rsidRPr="00155BC4" w:rsidRDefault="00155BC4" w:rsidP="00155BC4">
      <w:pPr>
        <w:keepNext/>
        <w:spacing w:after="0" w:line="240" w:lineRule="auto"/>
        <w:ind w:firstLine="720"/>
        <w:jc w:val="both"/>
        <w:outlineLvl w:val="1"/>
        <w:rPr>
          <w:rFonts w:ascii="Times New Roman" w:eastAsia="Times New Roman" w:hAnsi="Times New Roman" w:cs="Times New Roman"/>
          <w:i/>
          <w:sz w:val="24"/>
          <w:szCs w:val="24"/>
        </w:rPr>
      </w:pPr>
      <w:r w:rsidRPr="00155BC4">
        <w:rPr>
          <w:rFonts w:ascii="Times New Roman" w:eastAsia="Times New Roman" w:hAnsi="Times New Roman" w:cs="Times New Roman"/>
          <w:b/>
          <w:i/>
          <w:sz w:val="24"/>
          <w:szCs w:val="24"/>
        </w:rPr>
        <w:t>Разтоварване и контрол</w:t>
      </w:r>
    </w:p>
    <w:p w:rsidR="00155BC4" w:rsidRDefault="00155BC4" w:rsidP="00155BC4">
      <w:pPr>
        <w:spacing w:after="0" w:line="240" w:lineRule="auto"/>
        <w:ind w:firstLine="720"/>
        <w:jc w:val="both"/>
        <w:rPr>
          <w:rFonts w:ascii="Times New Roman" w:eastAsia="Times New Roman" w:hAnsi="Times New Roman" w:cs="Times New Roman"/>
          <w:sz w:val="24"/>
          <w:szCs w:val="20"/>
        </w:rPr>
      </w:pPr>
      <w:r w:rsidRPr="00155BC4">
        <w:rPr>
          <w:rFonts w:ascii="Times New Roman" w:eastAsia="Times New Roman" w:hAnsi="Times New Roman" w:cs="Times New Roman"/>
          <w:sz w:val="24"/>
          <w:szCs w:val="20"/>
        </w:rPr>
        <w:t xml:space="preserve">След разтоварване на указаното място, булдозер следва да извърши разстилането на отпадъците в слоеве от 0,20 – 0,30 м. и да извърши уплътняване с уплътняваща машина – </w:t>
      </w:r>
      <w:proofErr w:type="spellStart"/>
      <w:r w:rsidRPr="00155BC4">
        <w:rPr>
          <w:rFonts w:ascii="Times New Roman" w:eastAsia="Times New Roman" w:hAnsi="Times New Roman" w:cs="Times New Roman"/>
          <w:sz w:val="24"/>
          <w:szCs w:val="20"/>
        </w:rPr>
        <w:t>компактор</w:t>
      </w:r>
      <w:proofErr w:type="spellEnd"/>
      <w:r w:rsidRPr="00155BC4">
        <w:rPr>
          <w:rFonts w:ascii="Times New Roman" w:eastAsia="Times New Roman" w:hAnsi="Times New Roman" w:cs="Times New Roman"/>
          <w:sz w:val="24"/>
          <w:szCs w:val="20"/>
        </w:rPr>
        <w:t>. Натрупването им на слоеве следва да се извърши до достигане на работна височина от 1,8 м.</w:t>
      </w:r>
    </w:p>
    <w:p w:rsidR="00155BC4" w:rsidRPr="00797C68" w:rsidRDefault="00155BC4" w:rsidP="00155BC4">
      <w:pPr>
        <w:spacing w:after="0" w:line="240" w:lineRule="auto"/>
        <w:ind w:firstLine="720"/>
        <w:jc w:val="both"/>
        <w:rPr>
          <w:rFonts w:ascii="Times New Roman" w:eastAsia="Times New Roman" w:hAnsi="Times New Roman" w:cs="Times New Roman"/>
          <w:b/>
          <w:i/>
          <w:sz w:val="24"/>
          <w:szCs w:val="20"/>
        </w:rPr>
      </w:pPr>
      <w:proofErr w:type="spellStart"/>
      <w:r w:rsidRPr="00797C68">
        <w:rPr>
          <w:rFonts w:ascii="Times New Roman" w:eastAsia="Times New Roman" w:hAnsi="Times New Roman" w:cs="Times New Roman"/>
          <w:b/>
          <w:i/>
          <w:sz w:val="24"/>
          <w:szCs w:val="20"/>
        </w:rPr>
        <w:t>Запръстяване</w:t>
      </w:r>
      <w:proofErr w:type="spellEnd"/>
    </w:p>
    <w:p w:rsidR="00155BC4" w:rsidRDefault="00155BC4" w:rsidP="00155BC4">
      <w:pPr>
        <w:spacing w:after="0" w:line="240" w:lineRule="auto"/>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Постъпилите отпадъци се депонират на предварително определени работни участъци с площ около 1,5 дка, които след достигане на височина от 1,8м. се </w:t>
      </w:r>
      <w:proofErr w:type="spellStart"/>
      <w:r>
        <w:rPr>
          <w:rFonts w:ascii="Times New Roman" w:eastAsia="Times New Roman" w:hAnsi="Times New Roman" w:cs="Times New Roman"/>
          <w:sz w:val="24"/>
          <w:szCs w:val="20"/>
        </w:rPr>
        <w:t>запръстяват</w:t>
      </w:r>
      <w:proofErr w:type="spellEnd"/>
      <w:r>
        <w:rPr>
          <w:rFonts w:ascii="Times New Roman" w:eastAsia="Times New Roman" w:hAnsi="Times New Roman" w:cs="Times New Roman"/>
          <w:sz w:val="24"/>
          <w:szCs w:val="20"/>
        </w:rPr>
        <w:t xml:space="preserve"> задължително със земни маси</w:t>
      </w:r>
      <w:r w:rsidR="00797C68">
        <w:rPr>
          <w:rFonts w:ascii="Times New Roman" w:eastAsia="Times New Roman" w:hAnsi="Times New Roman" w:cs="Times New Roman"/>
          <w:sz w:val="24"/>
          <w:szCs w:val="20"/>
        </w:rPr>
        <w:t xml:space="preserve"> с дебелина на пласта 0,20м. Количествата, необходими за </w:t>
      </w:r>
      <w:proofErr w:type="spellStart"/>
      <w:r w:rsidR="00797C68">
        <w:rPr>
          <w:rFonts w:ascii="Times New Roman" w:eastAsia="Times New Roman" w:hAnsi="Times New Roman" w:cs="Times New Roman"/>
          <w:sz w:val="24"/>
          <w:szCs w:val="20"/>
        </w:rPr>
        <w:t>запръстяване</w:t>
      </w:r>
      <w:proofErr w:type="spellEnd"/>
      <w:r w:rsidR="00797C68">
        <w:rPr>
          <w:rFonts w:ascii="Times New Roman" w:eastAsia="Times New Roman" w:hAnsi="Times New Roman" w:cs="Times New Roman"/>
          <w:sz w:val="24"/>
          <w:szCs w:val="20"/>
        </w:rPr>
        <w:t xml:space="preserve"> се осигуряват от изпълнителя. </w:t>
      </w:r>
      <w:proofErr w:type="spellStart"/>
      <w:r w:rsidR="00797C68">
        <w:rPr>
          <w:rFonts w:ascii="Times New Roman" w:eastAsia="Times New Roman" w:hAnsi="Times New Roman" w:cs="Times New Roman"/>
          <w:sz w:val="24"/>
          <w:szCs w:val="20"/>
        </w:rPr>
        <w:t>Запръстяването</w:t>
      </w:r>
      <w:proofErr w:type="spellEnd"/>
      <w:r w:rsidR="00797C68">
        <w:rPr>
          <w:rFonts w:ascii="Times New Roman" w:eastAsia="Times New Roman" w:hAnsi="Times New Roman" w:cs="Times New Roman"/>
          <w:sz w:val="24"/>
          <w:szCs w:val="20"/>
        </w:rPr>
        <w:t xml:space="preserve"> намалява рисковете от възникването на пожари и излъчването на миризми, от издухването на отпадъците от вятъра и предотвратява достъпа на преносители на зараза до отпадъците.</w:t>
      </w:r>
    </w:p>
    <w:p w:rsidR="00797C68" w:rsidRPr="00BA3D10" w:rsidRDefault="005C33B7" w:rsidP="00155BC4">
      <w:pPr>
        <w:spacing w:after="0" w:line="240" w:lineRule="auto"/>
        <w:ind w:firstLine="720"/>
        <w:jc w:val="both"/>
        <w:rPr>
          <w:rFonts w:ascii="Times New Roman" w:eastAsia="Times New Roman" w:hAnsi="Times New Roman" w:cs="Times New Roman"/>
          <w:b/>
          <w:i/>
          <w:sz w:val="24"/>
          <w:szCs w:val="20"/>
        </w:rPr>
      </w:pPr>
      <w:proofErr w:type="spellStart"/>
      <w:r w:rsidRPr="00BA3D10">
        <w:rPr>
          <w:rFonts w:ascii="Times New Roman" w:eastAsia="Times New Roman" w:hAnsi="Times New Roman" w:cs="Times New Roman"/>
          <w:b/>
          <w:i/>
          <w:sz w:val="24"/>
          <w:szCs w:val="20"/>
        </w:rPr>
        <w:t>Газоотвеждаща</w:t>
      </w:r>
      <w:proofErr w:type="spellEnd"/>
      <w:r w:rsidRPr="00BA3D10">
        <w:rPr>
          <w:rFonts w:ascii="Times New Roman" w:eastAsia="Times New Roman" w:hAnsi="Times New Roman" w:cs="Times New Roman"/>
          <w:b/>
          <w:i/>
          <w:sz w:val="24"/>
          <w:szCs w:val="20"/>
        </w:rPr>
        <w:t xml:space="preserve"> система</w:t>
      </w:r>
    </w:p>
    <w:p w:rsidR="005C33B7" w:rsidRPr="00155BC4" w:rsidRDefault="005C33B7" w:rsidP="00155BC4">
      <w:pPr>
        <w:spacing w:after="0" w:line="240" w:lineRule="auto"/>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Изграждане на газов кладенец- 1 брой на Клетка 2, през време на договора: Успоредно със запълване на </w:t>
      </w:r>
      <w:r w:rsidR="00BA3D10">
        <w:rPr>
          <w:rFonts w:ascii="Times New Roman" w:eastAsia="Times New Roman" w:hAnsi="Times New Roman" w:cs="Times New Roman"/>
          <w:sz w:val="24"/>
          <w:szCs w:val="20"/>
        </w:rPr>
        <w:t>Клетка 2 с отпадъци и земни маси, във височина се изгражда и газовия кладенец. Основата на кладенеца е изградена като е монтирана стоманена обсадна тръба с височина 2,5 м. и диаметър 2,5 ф1000 мм. По проект в основата на кладенеца се полага пясъчен слой 0,5 м. В средата на газовия кладенец се монтира перфорирана тръба 3600 РЕ100</w:t>
      </w:r>
      <w:r w:rsidR="00BA3D10">
        <w:rPr>
          <w:rFonts w:ascii="Times New Roman" w:eastAsia="Times New Roman" w:hAnsi="Times New Roman" w:cs="Times New Roman"/>
          <w:sz w:val="24"/>
          <w:szCs w:val="20"/>
          <w:lang w:val="en-US"/>
        </w:rPr>
        <w:t xml:space="preserve">PN16Q </w:t>
      </w:r>
      <w:r w:rsidR="00BA3D10">
        <w:rPr>
          <w:rFonts w:ascii="Times New Roman" w:eastAsia="Times New Roman" w:hAnsi="Times New Roman" w:cs="Times New Roman"/>
          <w:sz w:val="24"/>
          <w:szCs w:val="20"/>
        </w:rPr>
        <w:t xml:space="preserve">ф110 х 10 мм., като около нея се полага трошен промит камък 30 ÷ 100 мм. След достигане на височина на отпадъците 2,0 м., </w:t>
      </w:r>
      <w:r w:rsidR="00BA3D10">
        <w:rPr>
          <w:rFonts w:ascii="Times New Roman" w:eastAsia="Times New Roman" w:hAnsi="Times New Roman" w:cs="Times New Roman"/>
          <w:sz w:val="24"/>
          <w:szCs w:val="20"/>
        </w:rPr>
        <w:lastRenderedPageBreak/>
        <w:t>обсадната тръба се повдига с автокран и манипулациите се повтарят (без пясъчната подложка). За периода на договора се очаква височината на отпадъците да достигне около 8,0 м.</w:t>
      </w:r>
    </w:p>
    <w:p w:rsidR="00155BC4" w:rsidRPr="00155BC4" w:rsidRDefault="00155BC4" w:rsidP="00155BC4">
      <w:pPr>
        <w:spacing w:after="0" w:line="240" w:lineRule="auto"/>
        <w:jc w:val="both"/>
        <w:rPr>
          <w:rFonts w:ascii="Times New Roman" w:eastAsia="Times New Roman" w:hAnsi="Times New Roman" w:cs="Times New Roman"/>
          <w:caps/>
          <w:spacing w:val="80"/>
          <w:sz w:val="24"/>
          <w:szCs w:val="24"/>
        </w:rPr>
      </w:pPr>
    </w:p>
    <w:p w:rsidR="00155BC4" w:rsidRPr="00155BC4" w:rsidRDefault="00155BC4" w:rsidP="00155BC4">
      <w:pPr>
        <w:spacing w:after="0" w:line="240" w:lineRule="auto"/>
        <w:jc w:val="both"/>
        <w:rPr>
          <w:rFonts w:ascii="Times New Roman" w:eastAsia="Times New Roman" w:hAnsi="Times New Roman" w:cs="Times New Roman"/>
          <w:sz w:val="24"/>
          <w:szCs w:val="20"/>
        </w:rPr>
      </w:pPr>
      <w:r w:rsidRPr="00155BC4">
        <w:rPr>
          <w:rFonts w:ascii="Times New Roman" w:eastAsia="Times New Roman" w:hAnsi="Times New Roman" w:cs="Times New Roman"/>
          <w:sz w:val="28"/>
          <w:szCs w:val="28"/>
        </w:rPr>
        <w:t xml:space="preserve">Механизма за стопанисване на Регионалното депо, свързан с приемането и депонирането на отпадъците, включително мерките за опазване на околната среда, както и мониторинга и контрола, трябва да се извършват съгласно изискванията на: Националното законодателство в сферата на околната среда – </w:t>
      </w:r>
      <w:r w:rsidRPr="00155BC4">
        <w:rPr>
          <w:rFonts w:ascii="Times New Roman" w:eastAsia="Times New Roman" w:hAnsi="Times New Roman" w:cs="Times New Roman"/>
          <w:b/>
          <w:sz w:val="28"/>
          <w:szCs w:val="28"/>
          <w:u w:val="single"/>
        </w:rPr>
        <w:t xml:space="preserve">Закон за опазване на околната среда, Закон за управление на отпадъците и съответните поднормативни актове – </w:t>
      </w:r>
      <w:hyperlink r:id="rId6" w:tgtFrame="_blank" w:history="1">
        <w:r w:rsidRPr="00155BC4">
          <w:rPr>
            <w:rFonts w:ascii="Times New Roman" w:eastAsia="Times New Roman" w:hAnsi="Times New Roman" w:cs="Times New Roman"/>
            <w:b/>
            <w:sz w:val="28"/>
            <w:szCs w:val="28"/>
            <w:u w:val="single"/>
          </w:rPr>
          <w:t>Наредба № 6 от 27.08.2013 г. за условията и изискванията за изграждане и експлоатация на депа и на други съоръжения и инсталации за оползотворяване и обезвреждане на отпадъци</w:t>
        </w:r>
      </w:hyperlink>
      <w:r w:rsidRPr="00155BC4">
        <w:rPr>
          <w:rFonts w:ascii="Times New Roman" w:eastAsia="Times New Roman" w:hAnsi="Times New Roman" w:cs="Times New Roman"/>
          <w:b/>
          <w:sz w:val="28"/>
          <w:szCs w:val="28"/>
          <w:u w:val="single"/>
        </w:rPr>
        <w:t>; Наредба № 7 от 24.07.2004 г. за изискванията, на които трябва да отговарят площадките за разполагане на съоръжения за третиране на отпадъци; Наредба № 2 от 23.07.2014 г. за класификация на отпадъците, както и Комплексно разрешително № 302-НО/2008 г. и изготвените към него инструкции.</w:t>
      </w:r>
    </w:p>
    <w:p w:rsidR="00155BC4" w:rsidRPr="00155BC4" w:rsidRDefault="00155BC4" w:rsidP="00155BC4">
      <w:pPr>
        <w:spacing w:after="0" w:line="240" w:lineRule="auto"/>
        <w:jc w:val="both"/>
        <w:rPr>
          <w:rFonts w:ascii="Times New Roman" w:eastAsia="Times New Roman" w:hAnsi="Times New Roman" w:cs="Times New Roman"/>
          <w:sz w:val="24"/>
          <w:szCs w:val="20"/>
        </w:rPr>
      </w:pPr>
    </w:p>
    <w:p w:rsidR="00155BC4" w:rsidRPr="00155BC4" w:rsidRDefault="00155BC4" w:rsidP="00155BC4">
      <w:pPr>
        <w:spacing w:after="0" w:line="240" w:lineRule="auto"/>
        <w:jc w:val="both"/>
        <w:rPr>
          <w:rFonts w:ascii="Times New Roman" w:eastAsia="Times New Roman" w:hAnsi="Times New Roman" w:cs="Times New Roman"/>
          <w:b/>
          <w:sz w:val="24"/>
          <w:szCs w:val="20"/>
          <w:u w:val="single"/>
        </w:rPr>
      </w:pPr>
      <w:r w:rsidRPr="00155BC4">
        <w:rPr>
          <w:rFonts w:ascii="Times New Roman" w:eastAsia="Times New Roman" w:hAnsi="Times New Roman" w:cs="Times New Roman"/>
          <w:sz w:val="24"/>
          <w:szCs w:val="20"/>
        </w:rPr>
        <w:tab/>
      </w:r>
      <w:r w:rsidRPr="00155BC4">
        <w:rPr>
          <w:rFonts w:ascii="Times New Roman" w:eastAsia="Times New Roman" w:hAnsi="Times New Roman" w:cs="Times New Roman"/>
          <w:b/>
          <w:sz w:val="24"/>
          <w:szCs w:val="20"/>
          <w:u w:val="single"/>
        </w:rPr>
        <w:t>Възложителят ще извършва контрол и периодични проверки на всички етапи на изпълняваната от изпълнителя услуга по експлоатация на депото.</w:t>
      </w:r>
    </w:p>
    <w:p w:rsidR="001E1485" w:rsidRPr="00F176E0" w:rsidRDefault="001E1485" w:rsidP="00F176E0">
      <w:pPr>
        <w:spacing w:after="0" w:line="240" w:lineRule="auto"/>
        <w:jc w:val="both"/>
        <w:rPr>
          <w:rFonts w:ascii="Times New Roman" w:eastAsia="Times New Roman" w:hAnsi="Times New Roman" w:cs="Times New Roman"/>
          <w:sz w:val="24"/>
          <w:szCs w:val="20"/>
        </w:rPr>
      </w:pPr>
    </w:p>
    <w:p w:rsidR="00EC6834" w:rsidRPr="00EC6834" w:rsidRDefault="00EC6834" w:rsidP="00EC6834">
      <w:pPr>
        <w:spacing w:after="0" w:line="240" w:lineRule="auto"/>
        <w:ind w:firstLine="709"/>
        <w:jc w:val="both"/>
        <w:rPr>
          <w:rFonts w:ascii="Times New Roman" w:eastAsia="Times New Roman" w:hAnsi="Times New Roman" w:cs="Times New Roman"/>
          <w:sz w:val="24"/>
          <w:szCs w:val="20"/>
        </w:rPr>
      </w:pPr>
    </w:p>
    <w:p w:rsidR="00EC6834" w:rsidRPr="00E162F7" w:rsidRDefault="00EC6834" w:rsidP="00EC6834">
      <w:pPr>
        <w:spacing w:after="0" w:line="240" w:lineRule="auto"/>
        <w:ind w:firstLine="709"/>
        <w:jc w:val="both"/>
        <w:rPr>
          <w:rFonts w:ascii="Times New Roman" w:eastAsia="Times New Roman" w:hAnsi="Times New Roman" w:cs="Times New Roman"/>
          <w:sz w:val="24"/>
          <w:szCs w:val="20"/>
        </w:rPr>
      </w:pPr>
    </w:p>
    <w:p w:rsidR="00E162F7" w:rsidRPr="00E162F7" w:rsidRDefault="00E162F7" w:rsidP="00E162F7">
      <w:pPr>
        <w:spacing w:after="0" w:line="240" w:lineRule="auto"/>
        <w:ind w:firstLine="709"/>
        <w:jc w:val="both"/>
        <w:rPr>
          <w:rFonts w:ascii="Times New Roman" w:eastAsia="Times New Roman" w:hAnsi="Times New Roman" w:cs="Times New Roman"/>
          <w:sz w:val="24"/>
          <w:szCs w:val="20"/>
        </w:rPr>
      </w:pPr>
      <w:r w:rsidRPr="00E162F7">
        <w:rPr>
          <w:rFonts w:ascii="Times New Roman" w:eastAsia="Times New Roman" w:hAnsi="Times New Roman" w:cs="Times New Roman"/>
          <w:sz w:val="24"/>
          <w:szCs w:val="20"/>
          <w:lang w:val="en-US"/>
        </w:rPr>
        <w:t xml:space="preserve"> </w:t>
      </w:r>
    </w:p>
    <w:p w:rsidR="00E162F7" w:rsidRDefault="00E162F7" w:rsidP="00E162F7">
      <w:pPr>
        <w:spacing w:after="0" w:line="240" w:lineRule="auto"/>
        <w:ind w:firstLine="709"/>
        <w:jc w:val="both"/>
        <w:rPr>
          <w:rFonts w:ascii="Times New Roman" w:eastAsia="Times New Roman" w:hAnsi="Times New Roman" w:cs="Times New Roman"/>
          <w:sz w:val="24"/>
          <w:szCs w:val="20"/>
        </w:rPr>
      </w:pPr>
    </w:p>
    <w:p w:rsidR="00635388" w:rsidRPr="00785A47" w:rsidRDefault="00635388" w:rsidP="00E162F7">
      <w:pPr>
        <w:spacing w:after="0" w:line="240" w:lineRule="auto"/>
        <w:ind w:firstLine="709"/>
        <w:jc w:val="both"/>
        <w:rPr>
          <w:rFonts w:ascii="Times New Roman" w:eastAsia="Times New Roman" w:hAnsi="Times New Roman" w:cs="Times New Roman"/>
          <w:sz w:val="24"/>
          <w:szCs w:val="20"/>
        </w:rPr>
      </w:pPr>
    </w:p>
    <w:p w:rsidR="008B362D" w:rsidRPr="00A27D07" w:rsidRDefault="008B362D" w:rsidP="00E162F7">
      <w:pPr>
        <w:spacing w:after="0" w:line="240" w:lineRule="auto"/>
        <w:ind w:firstLine="709"/>
        <w:jc w:val="both"/>
        <w:rPr>
          <w:rFonts w:ascii="Times New Roman" w:hAnsi="Times New Roman" w:cs="Times New Roman"/>
          <w:sz w:val="24"/>
          <w:szCs w:val="24"/>
        </w:rPr>
      </w:pPr>
    </w:p>
    <w:sectPr w:rsidR="008B362D" w:rsidRPr="00A27D07" w:rsidSect="001E265B">
      <w:pgSz w:w="11906" w:h="16838"/>
      <w:pgMar w:top="709"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0F7"/>
    <w:rsid w:val="00155BC4"/>
    <w:rsid w:val="001861D2"/>
    <w:rsid w:val="001C7E69"/>
    <w:rsid w:val="001E1485"/>
    <w:rsid w:val="001E265B"/>
    <w:rsid w:val="00207193"/>
    <w:rsid w:val="00212604"/>
    <w:rsid w:val="002670E6"/>
    <w:rsid w:val="002F261F"/>
    <w:rsid w:val="003B31AC"/>
    <w:rsid w:val="003D011A"/>
    <w:rsid w:val="003F2707"/>
    <w:rsid w:val="0044651F"/>
    <w:rsid w:val="00466DBF"/>
    <w:rsid w:val="00597563"/>
    <w:rsid w:val="005A6092"/>
    <w:rsid w:val="005C33B7"/>
    <w:rsid w:val="00616961"/>
    <w:rsid w:val="00635388"/>
    <w:rsid w:val="006F40F7"/>
    <w:rsid w:val="007017F3"/>
    <w:rsid w:val="0070649F"/>
    <w:rsid w:val="00744293"/>
    <w:rsid w:val="0076381D"/>
    <w:rsid w:val="00785A47"/>
    <w:rsid w:val="00797C68"/>
    <w:rsid w:val="007B6E64"/>
    <w:rsid w:val="007F3499"/>
    <w:rsid w:val="00821B6E"/>
    <w:rsid w:val="00874F2C"/>
    <w:rsid w:val="008B362D"/>
    <w:rsid w:val="00973CE0"/>
    <w:rsid w:val="009828DB"/>
    <w:rsid w:val="009A2E9D"/>
    <w:rsid w:val="00A27D07"/>
    <w:rsid w:val="00AD2C03"/>
    <w:rsid w:val="00B665F2"/>
    <w:rsid w:val="00BA3D10"/>
    <w:rsid w:val="00C7349E"/>
    <w:rsid w:val="00C858E7"/>
    <w:rsid w:val="00CB7252"/>
    <w:rsid w:val="00CB78D2"/>
    <w:rsid w:val="00DD4A5D"/>
    <w:rsid w:val="00E10DA1"/>
    <w:rsid w:val="00E162F7"/>
    <w:rsid w:val="00E570F4"/>
    <w:rsid w:val="00E702CD"/>
    <w:rsid w:val="00EC6834"/>
    <w:rsid w:val="00EE131B"/>
    <w:rsid w:val="00F10870"/>
    <w:rsid w:val="00F176E0"/>
    <w:rsid w:val="00F30179"/>
    <w:rsid w:val="00F35D3D"/>
    <w:rsid w:val="00FD349E"/>
    <w:rsid w:val="00FD39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oew.government.bg/files/file/Waste/Legislation/Naredbi/waste/Naredba_6_depa.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21ABB-D948-4AF7-94B8-449FA4675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6</Pages>
  <Words>2770</Words>
  <Characters>15794</Characters>
  <Application>Microsoft Office Word</Application>
  <DocSecurity>0</DocSecurity>
  <Lines>131</Lines>
  <Paragraphs>37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cp:lastPrinted>2019-08-16T06:41:00Z</cp:lastPrinted>
  <dcterms:created xsi:type="dcterms:W3CDTF">2019-08-15T07:52:00Z</dcterms:created>
  <dcterms:modified xsi:type="dcterms:W3CDTF">2019-08-16T06:43:00Z</dcterms:modified>
</cp:coreProperties>
</file>