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FD6" w:rsidRPr="00E907E2" w:rsidRDefault="00524FD6" w:rsidP="00524FD6">
      <w:pPr>
        <w:jc w:val="center"/>
        <w:rPr>
          <w:rFonts w:ascii="Times New Roman" w:hAnsi="Times New Roman" w:cs="Times New Roman"/>
          <w:b/>
          <w:sz w:val="28"/>
          <w:szCs w:val="28"/>
        </w:rPr>
      </w:pPr>
      <w:r w:rsidRPr="00E907E2">
        <w:rPr>
          <w:rFonts w:ascii="Times New Roman" w:hAnsi="Times New Roman" w:cs="Times New Roman"/>
          <w:b/>
          <w:sz w:val="28"/>
          <w:szCs w:val="28"/>
        </w:rPr>
        <w:t>Техническа спецификация</w:t>
      </w:r>
      <w:r w:rsidR="00E907E2">
        <w:rPr>
          <w:rFonts w:ascii="Times New Roman" w:hAnsi="Times New Roman" w:cs="Times New Roman"/>
          <w:b/>
          <w:sz w:val="28"/>
          <w:szCs w:val="28"/>
          <w:lang w:val="en-US"/>
        </w:rPr>
        <w:t xml:space="preserve"> –</w:t>
      </w:r>
      <w:r w:rsidR="00E907E2">
        <w:rPr>
          <w:rFonts w:ascii="Times New Roman" w:hAnsi="Times New Roman" w:cs="Times New Roman"/>
          <w:b/>
          <w:sz w:val="28"/>
          <w:szCs w:val="28"/>
        </w:rPr>
        <w:t>приложение 2</w:t>
      </w:r>
    </w:p>
    <w:p w:rsidR="00524FD6" w:rsidRPr="00E907E2" w:rsidRDefault="00E907E2" w:rsidP="00524FD6">
      <w:pPr>
        <w:jc w:val="center"/>
        <w:rPr>
          <w:rFonts w:ascii="Times New Roman" w:hAnsi="Times New Roman" w:cs="Times New Roman"/>
          <w:b/>
          <w:sz w:val="28"/>
          <w:szCs w:val="28"/>
        </w:rPr>
      </w:pPr>
      <w:r>
        <w:rPr>
          <w:rFonts w:ascii="Times New Roman" w:hAnsi="Times New Roman" w:cs="Times New Roman"/>
          <w:b/>
          <w:sz w:val="28"/>
          <w:szCs w:val="28"/>
        </w:rPr>
        <w:t>з</w:t>
      </w:r>
      <w:r w:rsidR="00524FD6" w:rsidRPr="00E907E2">
        <w:rPr>
          <w:rFonts w:ascii="Times New Roman" w:hAnsi="Times New Roman" w:cs="Times New Roman"/>
          <w:b/>
          <w:sz w:val="28"/>
          <w:szCs w:val="28"/>
        </w:rPr>
        <w:t>а</w:t>
      </w:r>
    </w:p>
    <w:p w:rsidR="00524FD6" w:rsidRPr="00E907E2" w:rsidRDefault="00524FD6" w:rsidP="00524FD6">
      <w:pPr>
        <w:jc w:val="center"/>
        <w:rPr>
          <w:rFonts w:ascii="Times New Roman" w:hAnsi="Times New Roman" w:cs="Times New Roman"/>
          <w:b/>
          <w:sz w:val="28"/>
          <w:szCs w:val="28"/>
        </w:rPr>
      </w:pPr>
      <w:r w:rsidRPr="00E907E2">
        <w:rPr>
          <w:rFonts w:ascii="Times New Roman" w:hAnsi="Times New Roman" w:cs="Times New Roman"/>
          <w:b/>
          <w:sz w:val="28"/>
          <w:szCs w:val="28"/>
        </w:rPr>
        <w:t>Изпълнение на обществена поръчка с предмет:</w:t>
      </w:r>
    </w:p>
    <w:p w:rsidR="00524FD6" w:rsidRDefault="00524FD6" w:rsidP="00524FD6">
      <w:pPr>
        <w:pStyle w:val="a3"/>
        <w:rPr>
          <w:sz w:val="24"/>
          <w:szCs w:val="24"/>
        </w:rPr>
      </w:pPr>
    </w:p>
    <w:p w:rsidR="00524FD6" w:rsidRPr="00E907E2" w:rsidRDefault="00524FD6" w:rsidP="00E907E2">
      <w:pPr>
        <w:pStyle w:val="a3"/>
        <w:rPr>
          <w:sz w:val="24"/>
          <w:szCs w:val="24"/>
        </w:rPr>
      </w:pPr>
      <w:r w:rsidRPr="00E907E2">
        <w:rPr>
          <w:sz w:val="24"/>
          <w:szCs w:val="24"/>
        </w:rPr>
        <w:t>„Доставка на хранителни продукти за нуждите на детските градини и център за настаняване от семеен тип на територията на Община Неделино по  седем обособени позиции както следва:</w:t>
      </w:r>
    </w:p>
    <w:p w:rsidR="00524FD6" w:rsidRPr="00E907E2" w:rsidRDefault="00524FD6" w:rsidP="00E907E2">
      <w:pPr>
        <w:pStyle w:val="a3"/>
        <w:rPr>
          <w:sz w:val="24"/>
          <w:szCs w:val="24"/>
        </w:rPr>
      </w:pPr>
    </w:p>
    <w:p w:rsidR="00524FD6" w:rsidRPr="00E907E2" w:rsidRDefault="00524FD6" w:rsidP="00E907E2">
      <w:pPr>
        <w:pStyle w:val="a3"/>
        <w:ind w:firstLine="708"/>
        <w:jc w:val="both"/>
        <w:rPr>
          <w:b w:val="0"/>
          <w:sz w:val="24"/>
          <w:szCs w:val="24"/>
        </w:rPr>
      </w:pPr>
      <w:r w:rsidRPr="00E907E2">
        <w:rPr>
          <w:sz w:val="24"/>
          <w:szCs w:val="24"/>
        </w:rPr>
        <w:t xml:space="preserve">Обособена позиция № 1: </w:t>
      </w:r>
      <w:r w:rsidRPr="00E907E2">
        <w:rPr>
          <w:b w:val="0"/>
          <w:sz w:val="24"/>
          <w:szCs w:val="24"/>
        </w:rPr>
        <w:t xml:space="preserve">„ Доставка на мляко, млечни продукти и масло” за нуждите на детските градини и Център за настаняване от семеен тип на територията на Община Неделино. </w:t>
      </w:r>
    </w:p>
    <w:p w:rsidR="00524FD6" w:rsidRPr="00E907E2" w:rsidRDefault="00524FD6" w:rsidP="00E907E2">
      <w:pPr>
        <w:pStyle w:val="a3"/>
        <w:ind w:firstLine="708"/>
        <w:jc w:val="both"/>
        <w:rPr>
          <w:sz w:val="24"/>
          <w:szCs w:val="24"/>
        </w:rPr>
      </w:pPr>
    </w:p>
    <w:p w:rsidR="00524FD6" w:rsidRPr="00E907E2" w:rsidRDefault="00524FD6" w:rsidP="00E907E2">
      <w:pPr>
        <w:pStyle w:val="a3"/>
        <w:jc w:val="both"/>
        <w:rPr>
          <w:b w:val="0"/>
          <w:sz w:val="24"/>
          <w:szCs w:val="24"/>
        </w:rPr>
      </w:pPr>
      <w:r w:rsidRPr="00E907E2">
        <w:rPr>
          <w:sz w:val="24"/>
          <w:szCs w:val="24"/>
        </w:rPr>
        <w:t xml:space="preserve"> </w:t>
      </w:r>
      <w:r w:rsidRPr="00E907E2">
        <w:rPr>
          <w:sz w:val="24"/>
          <w:szCs w:val="24"/>
        </w:rPr>
        <w:tab/>
        <w:t>О</w:t>
      </w:r>
      <w:r w:rsidRPr="00E907E2">
        <w:rPr>
          <w:sz w:val="24"/>
          <w:szCs w:val="24"/>
          <w:lang w:val="pl-PL"/>
        </w:rPr>
        <w:t xml:space="preserve">бособена позиция № 2: </w:t>
      </w:r>
      <w:r w:rsidRPr="00E907E2">
        <w:rPr>
          <w:b w:val="0"/>
          <w:sz w:val="24"/>
          <w:szCs w:val="24"/>
        </w:rPr>
        <w:t>„Доставка на месо и месни продукти” за нуждите на детските градини и Център за настаняване от семеен тип на територията на Община Неделино.</w:t>
      </w:r>
    </w:p>
    <w:p w:rsidR="00524FD6" w:rsidRPr="00E907E2" w:rsidRDefault="00524FD6" w:rsidP="00E907E2">
      <w:pPr>
        <w:pStyle w:val="a3"/>
        <w:jc w:val="both"/>
        <w:rPr>
          <w:b w:val="0"/>
          <w:sz w:val="24"/>
          <w:szCs w:val="24"/>
        </w:rPr>
      </w:pPr>
    </w:p>
    <w:p w:rsidR="00524FD6" w:rsidRPr="00E907E2" w:rsidRDefault="00524FD6" w:rsidP="00E907E2">
      <w:pPr>
        <w:pStyle w:val="a3"/>
        <w:ind w:firstLine="708"/>
        <w:jc w:val="both"/>
        <w:rPr>
          <w:b w:val="0"/>
          <w:sz w:val="24"/>
          <w:szCs w:val="24"/>
        </w:rPr>
      </w:pPr>
      <w:r w:rsidRPr="00E907E2">
        <w:rPr>
          <w:sz w:val="24"/>
          <w:szCs w:val="24"/>
        </w:rPr>
        <w:t>О</w:t>
      </w:r>
      <w:r w:rsidRPr="00E907E2">
        <w:rPr>
          <w:sz w:val="24"/>
          <w:szCs w:val="24"/>
          <w:lang w:val="pl-PL"/>
        </w:rPr>
        <w:t xml:space="preserve">бособена позиция № </w:t>
      </w:r>
      <w:r w:rsidRPr="00E907E2">
        <w:rPr>
          <w:sz w:val="24"/>
          <w:szCs w:val="24"/>
        </w:rPr>
        <w:t>3</w:t>
      </w:r>
      <w:r w:rsidRPr="00E907E2">
        <w:rPr>
          <w:sz w:val="24"/>
          <w:szCs w:val="24"/>
          <w:lang w:val="pl-PL"/>
        </w:rPr>
        <w:t xml:space="preserve">: </w:t>
      </w:r>
      <w:r w:rsidRPr="00E907E2">
        <w:rPr>
          <w:b w:val="0"/>
          <w:sz w:val="24"/>
          <w:szCs w:val="24"/>
        </w:rPr>
        <w:t>„Доставка на риба, рибни продукти” за нуждите на детските градини и Център за настаняване от семеен тип на територията на Община Неделино.</w:t>
      </w:r>
    </w:p>
    <w:p w:rsidR="00524FD6" w:rsidRPr="00E907E2" w:rsidRDefault="00524FD6" w:rsidP="00E907E2">
      <w:pPr>
        <w:pStyle w:val="a3"/>
        <w:jc w:val="both"/>
        <w:rPr>
          <w:b w:val="0"/>
          <w:sz w:val="24"/>
          <w:szCs w:val="24"/>
        </w:rPr>
      </w:pPr>
    </w:p>
    <w:p w:rsidR="00524FD6" w:rsidRPr="00E907E2" w:rsidRDefault="00524FD6" w:rsidP="00E907E2">
      <w:pPr>
        <w:pStyle w:val="a3"/>
        <w:ind w:firstLine="708"/>
        <w:jc w:val="both"/>
        <w:rPr>
          <w:b w:val="0"/>
          <w:sz w:val="24"/>
          <w:szCs w:val="24"/>
        </w:rPr>
      </w:pPr>
      <w:r w:rsidRPr="00E907E2">
        <w:rPr>
          <w:sz w:val="24"/>
          <w:szCs w:val="24"/>
        </w:rPr>
        <w:t>О</w:t>
      </w:r>
      <w:r w:rsidRPr="00E907E2">
        <w:rPr>
          <w:sz w:val="24"/>
          <w:szCs w:val="24"/>
          <w:lang w:val="pl-PL"/>
        </w:rPr>
        <w:t xml:space="preserve">бособена позиция № </w:t>
      </w:r>
      <w:r w:rsidRPr="00E907E2">
        <w:rPr>
          <w:sz w:val="24"/>
          <w:szCs w:val="24"/>
        </w:rPr>
        <w:t>4</w:t>
      </w:r>
      <w:r w:rsidRPr="00E907E2">
        <w:rPr>
          <w:sz w:val="24"/>
          <w:szCs w:val="24"/>
          <w:lang w:val="pl-PL"/>
        </w:rPr>
        <w:t xml:space="preserve">: </w:t>
      </w:r>
      <w:r w:rsidRPr="00E907E2">
        <w:rPr>
          <w:b w:val="0"/>
          <w:sz w:val="24"/>
          <w:szCs w:val="24"/>
        </w:rPr>
        <w:t>„Доставка на хляб и храни на зърнена основа” за нуждите на детските градини и Център за настаняване от семеен тип на територията на Община Неделино.</w:t>
      </w:r>
    </w:p>
    <w:p w:rsidR="00524FD6" w:rsidRPr="00E907E2" w:rsidRDefault="00524FD6" w:rsidP="00E907E2">
      <w:pPr>
        <w:pStyle w:val="a3"/>
        <w:jc w:val="both"/>
        <w:rPr>
          <w:b w:val="0"/>
          <w:sz w:val="24"/>
          <w:szCs w:val="24"/>
        </w:rPr>
      </w:pPr>
    </w:p>
    <w:p w:rsidR="00524FD6" w:rsidRPr="00E907E2" w:rsidRDefault="00524FD6" w:rsidP="00E907E2">
      <w:pPr>
        <w:pStyle w:val="a3"/>
        <w:jc w:val="both"/>
        <w:rPr>
          <w:b w:val="0"/>
          <w:sz w:val="24"/>
          <w:szCs w:val="24"/>
        </w:rPr>
      </w:pPr>
      <w:r w:rsidRPr="00E907E2">
        <w:rPr>
          <w:sz w:val="24"/>
          <w:szCs w:val="24"/>
        </w:rPr>
        <w:t>О</w:t>
      </w:r>
      <w:r w:rsidRPr="00E907E2">
        <w:rPr>
          <w:sz w:val="24"/>
          <w:szCs w:val="24"/>
          <w:lang w:val="pl-PL"/>
        </w:rPr>
        <w:t xml:space="preserve">бособена позиция № </w:t>
      </w:r>
      <w:r w:rsidRPr="00E907E2">
        <w:rPr>
          <w:sz w:val="24"/>
          <w:szCs w:val="24"/>
        </w:rPr>
        <w:t>5</w:t>
      </w:r>
      <w:r w:rsidRPr="00E907E2">
        <w:rPr>
          <w:sz w:val="24"/>
          <w:szCs w:val="24"/>
          <w:lang w:val="pl-PL"/>
        </w:rPr>
        <w:t xml:space="preserve">: </w:t>
      </w:r>
      <w:r w:rsidRPr="00E907E2">
        <w:rPr>
          <w:b w:val="0"/>
          <w:sz w:val="24"/>
          <w:szCs w:val="24"/>
        </w:rPr>
        <w:t>„Доставка на трайни хранителни продукти” за нуждите на детските градини и Център за настаняване от семеен тип на територията на Община Неделино.</w:t>
      </w:r>
    </w:p>
    <w:p w:rsidR="00524FD6" w:rsidRPr="00E907E2" w:rsidRDefault="00524FD6" w:rsidP="00E907E2">
      <w:pPr>
        <w:pStyle w:val="a3"/>
        <w:jc w:val="both"/>
        <w:rPr>
          <w:b w:val="0"/>
          <w:sz w:val="24"/>
          <w:szCs w:val="24"/>
        </w:rPr>
      </w:pPr>
    </w:p>
    <w:p w:rsidR="00524FD6" w:rsidRPr="00E907E2" w:rsidRDefault="00524FD6" w:rsidP="00E907E2">
      <w:pPr>
        <w:pStyle w:val="a3"/>
        <w:ind w:firstLine="708"/>
        <w:jc w:val="both"/>
        <w:rPr>
          <w:b w:val="0"/>
          <w:sz w:val="24"/>
          <w:szCs w:val="24"/>
        </w:rPr>
      </w:pPr>
      <w:r w:rsidRPr="00E907E2">
        <w:rPr>
          <w:sz w:val="24"/>
          <w:szCs w:val="24"/>
        </w:rPr>
        <w:t>О</w:t>
      </w:r>
      <w:r w:rsidRPr="00E907E2">
        <w:rPr>
          <w:sz w:val="24"/>
          <w:szCs w:val="24"/>
          <w:lang w:val="pl-PL"/>
        </w:rPr>
        <w:t>бособена позиция №</w:t>
      </w:r>
      <w:r w:rsidRPr="00E907E2">
        <w:rPr>
          <w:sz w:val="24"/>
          <w:szCs w:val="24"/>
        </w:rPr>
        <w:t xml:space="preserve"> 6</w:t>
      </w:r>
      <w:r w:rsidRPr="00E907E2">
        <w:rPr>
          <w:sz w:val="24"/>
          <w:szCs w:val="24"/>
          <w:lang w:val="pl-PL"/>
        </w:rPr>
        <w:t xml:space="preserve">: </w:t>
      </w:r>
      <w:r w:rsidRPr="00E907E2">
        <w:rPr>
          <w:b w:val="0"/>
          <w:sz w:val="24"/>
          <w:szCs w:val="24"/>
        </w:rPr>
        <w:t>„Доставка на  плодове и зеленчуци” за нуждите на детските градини и Център за настаняване от семеен тип на територията на Община Неделино.</w:t>
      </w:r>
    </w:p>
    <w:p w:rsidR="00524FD6" w:rsidRPr="00E907E2" w:rsidRDefault="00524FD6" w:rsidP="00E907E2">
      <w:pPr>
        <w:pStyle w:val="a3"/>
        <w:jc w:val="both"/>
        <w:rPr>
          <w:b w:val="0"/>
          <w:sz w:val="24"/>
          <w:szCs w:val="24"/>
        </w:rPr>
      </w:pPr>
    </w:p>
    <w:p w:rsidR="00524FD6" w:rsidRPr="00E907E2" w:rsidRDefault="00524FD6" w:rsidP="00E907E2">
      <w:pPr>
        <w:pStyle w:val="a3"/>
        <w:ind w:firstLine="708"/>
        <w:jc w:val="both"/>
        <w:rPr>
          <w:b w:val="0"/>
          <w:sz w:val="24"/>
          <w:szCs w:val="24"/>
        </w:rPr>
      </w:pPr>
      <w:r w:rsidRPr="00E907E2">
        <w:rPr>
          <w:sz w:val="24"/>
          <w:szCs w:val="24"/>
        </w:rPr>
        <w:t>О</w:t>
      </w:r>
      <w:r w:rsidRPr="00E907E2">
        <w:rPr>
          <w:sz w:val="24"/>
          <w:szCs w:val="24"/>
          <w:lang w:val="pl-PL"/>
        </w:rPr>
        <w:t xml:space="preserve">бособена позиция № </w:t>
      </w:r>
      <w:r w:rsidRPr="00E907E2">
        <w:rPr>
          <w:sz w:val="24"/>
          <w:szCs w:val="24"/>
        </w:rPr>
        <w:t>7</w:t>
      </w:r>
      <w:r w:rsidRPr="00E907E2">
        <w:rPr>
          <w:sz w:val="24"/>
          <w:szCs w:val="24"/>
          <w:lang w:val="pl-PL"/>
        </w:rPr>
        <w:t xml:space="preserve">: </w:t>
      </w:r>
      <w:r w:rsidRPr="00E907E2">
        <w:rPr>
          <w:rFonts w:eastAsia="Malgun Gothic"/>
          <w:sz w:val="24"/>
          <w:szCs w:val="24"/>
          <w:lang w:eastAsia="pl-PL"/>
        </w:rPr>
        <w:t>„</w:t>
      </w:r>
      <w:r w:rsidRPr="00E907E2">
        <w:rPr>
          <w:b w:val="0"/>
          <w:sz w:val="24"/>
          <w:szCs w:val="24"/>
        </w:rPr>
        <w:t>Доставка на консерви плодови и зеленчукови и други хранителни продукти” за нуждите на детските градини и Център за настаняване от семеен тип на територията на Община Неделино.</w:t>
      </w:r>
    </w:p>
    <w:p w:rsidR="00524FD6" w:rsidRPr="00E907E2" w:rsidRDefault="00524FD6" w:rsidP="00E907E2">
      <w:pPr>
        <w:spacing w:after="0"/>
        <w:rPr>
          <w:rFonts w:ascii="Times New Roman" w:hAnsi="Times New Roman" w:cs="Times New Roman"/>
          <w:sz w:val="24"/>
          <w:szCs w:val="24"/>
        </w:rPr>
      </w:pPr>
    </w:p>
    <w:p w:rsidR="00524FD6" w:rsidRPr="00E907E2" w:rsidRDefault="00524FD6" w:rsidP="00E907E2">
      <w:pPr>
        <w:spacing w:after="0"/>
        <w:rPr>
          <w:rFonts w:ascii="Times New Roman" w:hAnsi="Times New Roman" w:cs="Times New Roman"/>
          <w:sz w:val="24"/>
          <w:szCs w:val="24"/>
        </w:rPr>
      </w:pPr>
    </w:p>
    <w:p w:rsidR="00524FD6" w:rsidRPr="00E907E2" w:rsidRDefault="00524FD6" w:rsidP="00E907E2">
      <w:pPr>
        <w:spacing w:after="0"/>
        <w:rPr>
          <w:rFonts w:ascii="Times New Roman" w:hAnsi="Times New Roman" w:cs="Times New Roman"/>
          <w:sz w:val="24"/>
          <w:szCs w:val="24"/>
        </w:rPr>
      </w:pPr>
    </w:p>
    <w:p w:rsidR="00524FD6" w:rsidRPr="00E907E2" w:rsidRDefault="00524FD6" w:rsidP="00E907E2">
      <w:pPr>
        <w:spacing w:after="0"/>
        <w:rPr>
          <w:rFonts w:ascii="Times New Roman" w:hAnsi="Times New Roman" w:cs="Times New Roman"/>
          <w:sz w:val="24"/>
          <w:szCs w:val="24"/>
        </w:rPr>
      </w:pPr>
    </w:p>
    <w:p w:rsidR="00524FD6" w:rsidRPr="00E907E2" w:rsidRDefault="00524FD6" w:rsidP="00E907E2">
      <w:pPr>
        <w:spacing w:after="0"/>
        <w:rPr>
          <w:rFonts w:ascii="Times New Roman" w:hAnsi="Times New Roman" w:cs="Times New Roman"/>
          <w:sz w:val="24"/>
          <w:szCs w:val="24"/>
        </w:rPr>
      </w:pPr>
    </w:p>
    <w:p w:rsidR="00524FD6" w:rsidRPr="00E907E2" w:rsidRDefault="00524FD6" w:rsidP="00E907E2">
      <w:pPr>
        <w:spacing w:after="0"/>
        <w:rPr>
          <w:rFonts w:ascii="Times New Roman" w:hAnsi="Times New Roman" w:cs="Times New Roman"/>
          <w:sz w:val="24"/>
          <w:szCs w:val="24"/>
        </w:rPr>
      </w:pPr>
    </w:p>
    <w:p w:rsidR="00E907E2" w:rsidRDefault="00E907E2" w:rsidP="00E907E2">
      <w:pPr>
        <w:spacing w:after="0"/>
        <w:jc w:val="center"/>
        <w:rPr>
          <w:rFonts w:ascii="Times New Roman" w:hAnsi="Times New Roman" w:cs="Times New Roman"/>
          <w:sz w:val="24"/>
          <w:szCs w:val="24"/>
        </w:rPr>
      </w:pPr>
    </w:p>
    <w:p w:rsidR="00E907E2" w:rsidRDefault="00E907E2" w:rsidP="00E907E2">
      <w:pPr>
        <w:spacing w:after="0"/>
        <w:jc w:val="center"/>
        <w:rPr>
          <w:rFonts w:ascii="Times New Roman" w:hAnsi="Times New Roman" w:cs="Times New Roman"/>
          <w:sz w:val="24"/>
          <w:szCs w:val="24"/>
        </w:rPr>
      </w:pPr>
    </w:p>
    <w:p w:rsidR="00E907E2" w:rsidRDefault="00E907E2" w:rsidP="00E907E2">
      <w:pPr>
        <w:spacing w:after="0"/>
        <w:jc w:val="center"/>
        <w:rPr>
          <w:rFonts w:ascii="Times New Roman" w:hAnsi="Times New Roman" w:cs="Times New Roman"/>
          <w:sz w:val="24"/>
          <w:szCs w:val="24"/>
        </w:rPr>
      </w:pPr>
    </w:p>
    <w:p w:rsidR="00524FD6" w:rsidRPr="00E907E2" w:rsidRDefault="00E907E2" w:rsidP="00E907E2">
      <w:pPr>
        <w:spacing w:after="0"/>
        <w:jc w:val="center"/>
        <w:rPr>
          <w:rFonts w:ascii="Times New Roman" w:hAnsi="Times New Roman" w:cs="Times New Roman"/>
          <w:sz w:val="24"/>
          <w:szCs w:val="24"/>
        </w:rPr>
      </w:pPr>
      <w:r>
        <w:rPr>
          <w:rFonts w:ascii="Times New Roman" w:hAnsi="Times New Roman" w:cs="Times New Roman"/>
          <w:sz w:val="24"/>
          <w:szCs w:val="24"/>
        </w:rPr>
        <w:t>г</w:t>
      </w:r>
      <w:r w:rsidR="00524FD6" w:rsidRPr="00E907E2">
        <w:rPr>
          <w:rFonts w:ascii="Times New Roman" w:hAnsi="Times New Roman" w:cs="Times New Roman"/>
          <w:sz w:val="24"/>
          <w:szCs w:val="24"/>
        </w:rPr>
        <w:t>р. Неделино</w:t>
      </w:r>
      <w:r w:rsidR="00360597">
        <w:rPr>
          <w:rFonts w:ascii="Times New Roman" w:hAnsi="Times New Roman" w:cs="Times New Roman"/>
          <w:sz w:val="24"/>
          <w:szCs w:val="24"/>
        </w:rPr>
        <w:t xml:space="preserve"> 2020</w:t>
      </w:r>
      <w:r w:rsidR="00536DE0">
        <w:rPr>
          <w:rFonts w:ascii="Times New Roman" w:hAnsi="Times New Roman" w:cs="Times New Roman"/>
          <w:sz w:val="24"/>
          <w:szCs w:val="24"/>
        </w:rPr>
        <w:t>г.</w:t>
      </w:r>
      <w:bookmarkStart w:id="0" w:name="_GoBack"/>
      <w:bookmarkEnd w:id="0"/>
    </w:p>
    <w:p w:rsidR="00E907E2" w:rsidRDefault="00E907E2" w:rsidP="00E907E2">
      <w:pPr>
        <w:spacing w:after="0"/>
        <w:jc w:val="both"/>
        <w:rPr>
          <w:rFonts w:ascii="Times New Roman" w:hAnsi="Times New Roman" w:cs="Times New Roman"/>
          <w:sz w:val="24"/>
          <w:szCs w:val="24"/>
        </w:rPr>
      </w:pPr>
    </w:p>
    <w:p w:rsidR="00524FD6" w:rsidRPr="00E907E2" w:rsidRDefault="00E907E2" w:rsidP="00E907E2">
      <w:pPr>
        <w:spacing w:after="0"/>
        <w:jc w:val="both"/>
        <w:rPr>
          <w:rFonts w:ascii="Times New Roman" w:hAnsi="Times New Roman" w:cs="Times New Roman"/>
          <w:b/>
          <w:sz w:val="24"/>
          <w:szCs w:val="24"/>
        </w:rPr>
      </w:pPr>
      <w:r w:rsidRPr="00E907E2">
        <w:rPr>
          <w:rFonts w:ascii="Times New Roman" w:hAnsi="Times New Roman" w:cs="Times New Roman"/>
          <w:b/>
          <w:sz w:val="24"/>
          <w:szCs w:val="24"/>
        </w:rPr>
        <w:lastRenderedPageBreak/>
        <w:t xml:space="preserve">1. ОБЩИ ИЗИСКВАНИЯ КЪМ ХРАНИТЕЛНИТЕ ПРОДУКТИ: </w:t>
      </w:r>
    </w:p>
    <w:p w:rsidR="001C500D" w:rsidRPr="00E907E2" w:rsidRDefault="00524FD6" w:rsidP="00E907E2">
      <w:pPr>
        <w:spacing w:after="0"/>
        <w:jc w:val="both"/>
        <w:rPr>
          <w:rFonts w:ascii="Times New Roman" w:hAnsi="Times New Roman" w:cs="Times New Roman"/>
          <w:sz w:val="24"/>
          <w:szCs w:val="24"/>
        </w:rPr>
      </w:pPr>
      <w:r w:rsidRPr="00E907E2">
        <w:rPr>
          <w:rFonts w:ascii="Times New Roman" w:hAnsi="Times New Roman" w:cs="Times New Roman"/>
          <w:b/>
          <w:sz w:val="24"/>
          <w:szCs w:val="24"/>
        </w:rPr>
        <w:t>1.</w:t>
      </w:r>
      <w:proofErr w:type="spellStart"/>
      <w:r w:rsidRPr="00E907E2">
        <w:rPr>
          <w:rFonts w:ascii="Times New Roman" w:hAnsi="Times New Roman" w:cs="Times New Roman"/>
          <w:b/>
          <w:sz w:val="24"/>
          <w:szCs w:val="24"/>
        </w:rPr>
        <w:t>1</w:t>
      </w:r>
      <w:proofErr w:type="spellEnd"/>
      <w:r w:rsidRPr="00E907E2">
        <w:rPr>
          <w:rFonts w:ascii="Times New Roman" w:hAnsi="Times New Roman" w:cs="Times New Roman"/>
          <w:b/>
          <w:sz w:val="24"/>
          <w:szCs w:val="24"/>
        </w:rPr>
        <w:t>. Произход</w:t>
      </w:r>
      <w:r w:rsidR="00E907E2" w:rsidRPr="00E907E2">
        <w:rPr>
          <w:rFonts w:ascii="Times New Roman" w:hAnsi="Times New Roman" w:cs="Times New Roman"/>
          <w:b/>
          <w:sz w:val="24"/>
          <w:szCs w:val="24"/>
        </w:rPr>
        <w:t>:</w:t>
      </w:r>
      <w:r w:rsidR="00E907E2">
        <w:rPr>
          <w:rFonts w:ascii="Times New Roman" w:hAnsi="Times New Roman" w:cs="Times New Roman"/>
          <w:sz w:val="24"/>
          <w:szCs w:val="24"/>
        </w:rPr>
        <w:t xml:space="preserve"> </w:t>
      </w:r>
      <w:r w:rsidRPr="00E907E2">
        <w:rPr>
          <w:rFonts w:ascii="Times New Roman" w:hAnsi="Times New Roman" w:cs="Times New Roman"/>
          <w:sz w:val="24"/>
          <w:szCs w:val="24"/>
        </w:rPr>
        <w:t xml:space="preserve"> Доставяните хранителни продукти следва да са с доказан произход, да отговарят на нормативно установените изисквания за качество и за безопасност при употреба, да отговарят на санитарните, ветеринарно-санитарните, хигиенните и други норми, установени от действащото в Република България законодателство и на приложимите нормативни актове на органите на Европейския съюз и/или на такива, издадени от специализирани държавни контролни органи в съответствие с нормативни изисквания, на технологичната документация на производителя. </w:t>
      </w:r>
    </w:p>
    <w:p w:rsidR="001C500D" w:rsidRPr="00E907E2" w:rsidRDefault="00524FD6"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В случай, че произходът на храните е от предприятие в друга държава- членка на Европейския съюз, трябва да бъдат спазени следните изисквания:</w:t>
      </w:r>
    </w:p>
    <w:p w:rsidR="001C500D" w:rsidRPr="00E907E2" w:rsidRDefault="00524FD6"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 предприятието да е в списъците на одобрените предприятия на съответната държава- членка, когато се касае за храни от животински произход; </w:t>
      </w:r>
    </w:p>
    <w:p w:rsidR="001C500D" w:rsidRPr="00E907E2" w:rsidRDefault="00524FD6"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за пристигането на пратката в България да са уведомени органите на БАБХ съгласно чл. 28 от Закона за храните;</w:t>
      </w:r>
    </w:p>
    <w:p w:rsidR="001C500D" w:rsidRPr="00E907E2" w:rsidRDefault="00524FD6"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 храните да са произведени, съгласно всички действащи национални и европейски нормативни актове. За продуктите, за които не са приложими български или европейски стандарти, същите следва да бъдат произведени съгласно Технологична документация на производителя или еквивалентна. </w:t>
      </w:r>
    </w:p>
    <w:p w:rsidR="001C500D" w:rsidRPr="00E907E2" w:rsidRDefault="00524FD6"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Когато се касае за храни, внос от трети страни: </w:t>
      </w:r>
    </w:p>
    <w:p w:rsidR="001C500D" w:rsidRPr="00E907E2" w:rsidRDefault="00524FD6"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предприятието трябва да е в списъците на одобрените предприятия на съответната държава, когато се касае за храни от животински произход;</w:t>
      </w:r>
    </w:p>
    <w:p w:rsidR="001C500D" w:rsidRPr="00E907E2" w:rsidRDefault="00524FD6"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 храните да са преминали граничен контрол, съгласно действащото законодателство. Доказването на горните факти е задължение на Участника, посочил, че ще доставя тези храни, като съответствието се доказва с документи пред Възложителя. </w:t>
      </w:r>
    </w:p>
    <w:p w:rsidR="00524FD6" w:rsidRPr="00E907E2" w:rsidRDefault="00524FD6"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Храните, за които е приложимо, следва да са произведени съгласно всички действащи български стандарти, с които се въвеждат хармонизирани европейски стандарти, или Европейско техническо одобрение или признати национални технически спецификации (национални стандарти), </w:t>
      </w:r>
      <w:proofErr w:type="spellStart"/>
      <w:r w:rsidRPr="00E907E2">
        <w:rPr>
          <w:rFonts w:ascii="Times New Roman" w:hAnsi="Times New Roman" w:cs="Times New Roman"/>
          <w:sz w:val="24"/>
          <w:szCs w:val="24"/>
        </w:rPr>
        <w:t>стандарти</w:t>
      </w:r>
      <w:proofErr w:type="spellEnd"/>
      <w:r w:rsidRPr="00E907E2">
        <w:rPr>
          <w:rFonts w:ascii="Times New Roman" w:hAnsi="Times New Roman" w:cs="Times New Roman"/>
          <w:sz w:val="24"/>
          <w:szCs w:val="24"/>
        </w:rPr>
        <w:t>, разработени от браншови организации и одобрени от компетентен орган, или на международни стандарти за управление на качеството. Ако в хода на провеждане на процедурата или по време на изпълнение на договора се утвърдят нови стандарти за хранителни продукти, включени в предмета на поръчката, предоставянето им следва да е в съответствие с новите стандарти, национални и европейски нормативни актове.</w:t>
      </w:r>
    </w:p>
    <w:p w:rsidR="001C500D" w:rsidRPr="00E907E2" w:rsidRDefault="001C500D" w:rsidP="00E907E2">
      <w:pPr>
        <w:spacing w:after="0"/>
        <w:jc w:val="both"/>
        <w:rPr>
          <w:rFonts w:ascii="Times New Roman" w:hAnsi="Times New Roman" w:cs="Times New Roman"/>
          <w:b/>
          <w:sz w:val="24"/>
          <w:szCs w:val="24"/>
        </w:rPr>
      </w:pPr>
      <w:r w:rsidRPr="00E907E2">
        <w:rPr>
          <w:rFonts w:ascii="Times New Roman" w:hAnsi="Times New Roman" w:cs="Times New Roman"/>
          <w:b/>
          <w:sz w:val="24"/>
          <w:szCs w:val="24"/>
        </w:rPr>
        <w:t>1.2. Документи, представяни ведно с доставката:</w:t>
      </w:r>
    </w:p>
    <w:p w:rsidR="001C500D" w:rsidRPr="00E907E2" w:rsidRDefault="001C500D"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Всяка доставка е необходимо да се съпровожда от търговски документ или еквивалентен, съдържащ следната информация:</w:t>
      </w:r>
    </w:p>
    <w:p w:rsidR="001C500D" w:rsidRPr="00E907E2" w:rsidRDefault="001C500D"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 вид на хранителните продукти; </w:t>
      </w:r>
    </w:p>
    <w:p w:rsidR="001C500D" w:rsidRPr="00E907E2" w:rsidRDefault="001C500D"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количество - килограм, литър, бройка, връзка; </w:t>
      </w:r>
    </w:p>
    <w:p w:rsidR="001C500D" w:rsidRPr="00E907E2" w:rsidRDefault="001C500D"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производител; - номер на партида;</w:t>
      </w:r>
    </w:p>
    <w:p w:rsidR="005B4848" w:rsidRPr="00E907E2" w:rsidRDefault="001C500D"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регистрационен номер на предприятието доставчик; </w:t>
      </w:r>
    </w:p>
    <w:p w:rsidR="005B4848" w:rsidRPr="00E907E2" w:rsidRDefault="001C500D"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дата на производство; </w:t>
      </w:r>
    </w:p>
    <w:p w:rsidR="001C500D" w:rsidRPr="00E907E2" w:rsidRDefault="001C500D"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сертификат за произход и качество или друг аналогичен документ за хранителни продукти, съгласно изискванията на Закона за храните</w:t>
      </w:r>
    </w:p>
    <w:p w:rsidR="005B4848" w:rsidRPr="00E907E2" w:rsidRDefault="005B4848" w:rsidP="00E907E2">
      <w:pPr>
        <w:spacing w:after="0"/>
        <w:jc w:val="both"/>
        <w:rPr>
          <w:rFonts w:ascii="Times New Roman" w:hAnsi="Times New Roman" w:cs="Times New Roman"/>
          <w:b/>
          <w:sz w:val="24"/>
          <w:szCs w:val="24"/>
        </w:rPr>
      </w:pPr>
      <w:r w:rsidRPr="00E907E2">
        <w:rPr>
          <w:rFonts w:ascii="Times New Roman" w:hAnsi="Times New Roman" w:cs="Times New Roman"/>
          <w:b/>
          <w:sz w:val="24"/>
          <w:szCs w:val="24"/>
        </w:rPr>
        <w:t xml:space="preserve">1.3. Срок на годност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lastRenderedPageBreak/>
        <w:t xml:space="preserve">Всеки доставен продукт трябва да бъде с остатъчен срок на годност не по-малко от 80 (осемдесет) % към датата на доставка. Храните трябва да са произведени и съхранявани в обекти, регистрирани по реда на чл. 12 от Закона за храните. </w:t>
      </w:r>
    </w:p>
    <w:p w:rsidR="005B4848" w:rsidRPr="00E907E2" w:rsidRDefault="005B4848" w:rsidP="00E907E2">
      <w:pPr>
        <w:spacing w:after="0"/>
        <w:jc w:val="both"/>
        <w:rPr>
          <w:rFonts w:ascii="Times New Roman" w:hAnsi="Times New Roman" w:cs="Times New Roman"/>
          <w:b/>
          <w:sz w:val="24"/>
          <w:szCs w:val="24"/>
        </w:rPr>
      </w:pPr>
      <w:r w:rsidRPr="00E907E2">
        <w:rPr>
          <w:rFonts w:ascii="Times New Roman" w:hAnsi="Times New Roman" w:cs="Times New Roman"/>
          <w:b/>
          <w:sz w:val="24"/>
          <w:szCs w:val="24"/>
        </w:rPr>
        <w:t xml:space="preserve">1.4. Забранителни основания при доставките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Няма да се допускат доставки на генетично модифицирани храни. Няма да се допуска доставката на </w:t>
      </w:r>
      <w:proofErr w:type="spellStart"/>
      <w:r w:rsidRPr="00E907E2">
        <w:rPr>
          <w:rFonts w:ascii="Times New Roman" w:hAnsi="Times New Roman" w:cs="Times New Roman"/>
          <w:sz w:val="24"/>
          <w:szCs w:val="24"/>
        </w:rPr>
        <w:t>екструдирани</w:t>
      </w:r>
      <w:proofErr w:type="spellEnd"/>
      <w:r w:rsidRPr="00E907E2">
        <w:rPr>
          <w:rFonts w:ascii="Times New Roman" w:hAnsi="Times New Roman" w:cs="Times New Roman"/>
          <w:sz w:val="24"/>
          <w:szCs w:val="24"/>
        </w:rPr>
        <w:t xml:space="preserve"> храни. Няма да се допускат доставки на кашкавал и сирене, съдържащи растителна мазнина. Няма да се допускат доставки на млечни продукти, имитиращи прясно или кисело мляко и производни от тях продукти. Няма да се допускат храни с </w:t>
      </w:r>
      <w:proofErr w:type="spellStart"/>
      <w:r w:rsidRPr="00E907E2">
        <w:rPr>
          <w:rFonts w:ascii="Times New Roman" w:hAnsi="Times New Roman" w:cs="Times New Roman"/>
          <w:sz w:val="24"/>
          <w:szCs w:val="24"/>
        </w:rPr>
        <w:t>подсладители</w:t>
      </w:r>
      <w:proofErr w:type="spellEnd"/>
      <w:r w:rsidRPr="00E907E2">
        <w:rPr>
          <w:rFonts w:ascii="Times New Roman" w:hAnsi="Times New Roman" w:cs="Times New Roman"/>
          <w:sz w:val="24"/>
          <w:szCs w:val="24"/>
        </w:rPr>
        <w:t xml:space="preserve">. </w:t>
      </w:r>
    </w:p>
    <w:p w:rsidR="005B4848" w:rsidRPr="00E907E2" w:rsidRDefault="005B4848" w:rsidP="00E907E2">
      <w:pPr>
        <w:spacing w:after="0"/>
        <w:jc w:val="both"/>
        <w:rPr>
          <w:rFonts w:ascii="Times New Roman" w:hAnsi="Times New Roman" w:cs="Times New Roman"/>
          <w:b/>
          <w:sz w:val="24"/>
          <w:szCs w:val="24"/>
        </w:rPr>
      </w:pPr>
      <w:r w:rsidRPr="00E907E2">
        <w:rPr>
          <w:rFonts w:ascii="Times New Roman" w:hAnsi="Times New Roman" w:cs="Times New Roman"/>
          <w:b/>
          <w:sz w:val="24"/>
          <w:szCs w:val="24"/>
        </w:rPr>
        <w:t xml:space="preserve">1.5. Опаковане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Храните, които са пакетирани от техния производител, следва да се доставят в оригинална неразкъсана опаковка. Храните следва да бъдат етикетирани съгласно изискванията на Регламент (ЕО) 1169/2011 от 25 октомври 2011 г. за предоставянето на информация за храните на потребителите, Закона за храните и Наредба за изискванията за етикетирането и представянето на храните от 13.12.2014 г. Доставяните хранителни продукти трябва да бъдат със здрави опаковки, с етикети на български език и да съдържат информация за вида на стоката, съдържанието на хранителните продукти, производителя (име, седалище и адрес), качеството, датата на производство, срока на годност и условията, при които трябва да се съхраняват, нето тегло или обем; маркировка за обозначение на партидата, към която принадлежи храната; указания за употреба – ако е необходимо. Опаковките на храните не трябва да създават условия за замърсяването им или за преминаването на опасни за здравето вещества. Опаковките на предварително пакетираните храни трябва да са изпълнени така, че да не позволяват промяна на храната. При установяване на нарушение на целостта на опаковката, хранителните продукти не се приемат. </w:t>
      </w:r>
    </w:p>
    <w:p w:rsidR="005B4848" w:rsidRPr="00E907E2" w:rsidRDefault="005B4848" w:rsidP="00E907E2">
      <w:pPr>
        <w:spacing w:after="0"/>
        <w:jc w:val="both"/>
        <w:rPr>
          <w:rFonts w:ascii="Times New Roman" w:hAnsi="Times New Roman" w:cs="Times New Roman"/>
          <w:b/>
          <w:sz w:val="24"/>
          <w:szCs w:val="24"/>
        </w:rPr>
      </w:pPr>
      <w:r w:rsidRPr="00E907E2">
        <w:rPr>
          <w:rFonts w:ascii="Times New Roman" w:hAnsi="Times New Roman" w:cs="Times New Roman"/>
          <w:b/>
          <w:sz w:val="24"/>
          <w:szCs w:val="24"/>
        </w:rPr>
        <w:t xml:space="preserve">1.6. Транспортиране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При транспортирането на храните трябва да се спазват изискванията на Регламент (ЕО) № 852/2004 година (OB L 139.30.4.2004 г.) относно хигиената на храните и действащото българско законодателство Транспортирането на продуктите от животински произход трябва да се извършва с транспортни средства, регистрирани за превоз на храни, съобразно изискванията на чл. 246, ал. 1 от Закона за ветеринарномедицинската дейности (ЗВМД) отговарящи на изискванията на Регламент (ЕО) 852/2004 г. за хигиената за храните и Наредба № 1 от 26.01.2016 г. за хигиената за храните. Всички храни задължително следва да бъдат транспортирани в подходяща опаковка, непозволяваща контакт с каквито и да било външни фактори на замърсяване.</w:t>
      </w:r>
    </w:p>
    <w:p w:rsidR="00E907E2" w:rsidRDefault="00E907E2" w:rsidP="00E907E2">
      <w:pPr>
        <w:spacing w:after="0"/>
        <w:jc w:val="both"/>
        <w:rPr>
          <w:rFonts w:ascii="Times New Roman" w:hAnsi="Times New Roman" w:cs="Times New Roman"/>
          <w:sz w:val="24"/>
          <w:szCs w:val="24"/>
        </w:rPr>
      </w:pPr>
    </w:p>
    <w:p w:rsidR="005B4848" w:rsidRPr="00E907E2" w:rsidRDefault="005B4848" w:rsidP="00E907E2">
      <w:pPr>
        <w:spacing w:after="0"/>
        <w:jc w:val="both"/>
        <w:rPr>
          <w:rFonts w:ascii="Times New Roman" w:hAnsi="Times New Roman" w:cs="Times New Roman"/>
          <w:b/>
          <w:sz w:val="24"/>
          <w:szCs w:val="24"/>
        </w:rPr>
      </w:pPr>
      <w:r w:rsidRPr="00E907E2">
        <w:rPr>
          <w:rFonts w:ascii="Times New Roman" w:hAnsi="Times New Roman" w:cs="Times New Roman"/>
          <w:b/>
          <w:sz w:val="24"/>
          <w:szCs w:val="24"/>
        </w:rPr>
        <w:t xml:space="preserve">При изпълнение на доставката на хранителните продукти, предмет на настоящата обществена поръчка трябва да се доставят, респ. ще се приемат само продукти съответстващи на: </w:t>
      </w:r>
    </w:p>
    <w:p w:rsidR="00E907E2" w:rsidRDefault="00E907E2" w:rsidP="00E907E2">
      <w:pPr>
        <w:spacing w:after="0"/>
        <w:jc w:val="both"/>
        <w:rPr>
          <w:rFonts w:ascii="Times New Roman" w:hAnsi="Times New Roman" w:cs="Times New Roman"/>
          <w:sz w:val="24"/>
          <w:szCs w:val="24"/>
        </w:rPr>
      </w:pP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2.1. Закона за храните (ЗХ);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2.</w:t>
      </w:r>
      <w:proofErr w:type="spellStart"/>
      <w:r w:rsidRPr="00E907E2">
        <w:rPr>
          <w:rFonts w:ascii="Times New Roman" w:hAnsi="Times New Roman" w:cs="Times New Roman"/>
          <w:sz w:val="24"/>
          <w:szCs w:val="24"/>
        </w:rPr>
        <w:t>2</w:t>
      </w:r>
      <w:proofErr w:type="spellEnd"/>
      <w:r w:rsidRPr="00E907E2">
        <w:rPr>
          <w:rFonts w:ascii="Times New Roman" w:hAnsi="Times New Roman" w:cs="Times New Roman"/>
          <w:sz w:val="24"/>
          <w:szCs w:val="24"/>
        </w:rPr>
        <w:t xml:space="preserve">. Наредба № 8/04.12.2018 г. за специфичните изисквания към безопасността и качеството на храните, предлагани в детските заведения, училищните столове и </w:t>
      </w:r>
      <w:r w:rsidRPr="00E907E2">
        <w:rPr>
          <w:rFonts w:ascii="Times New Roman" w:hAnsi="Times New Roman" w:cs="Times New Roman"/>
          <w:sz w:val="24"/>
          <w:szCs w:val="24"/>
        </w:rPr>
        <w:lastRenderedPageBreak/>
        <w:t xml:space="preserve">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2.3. Наредба № 1 от 26 януари 2016 г. за хигиената на храните;</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2.4. Наредба № 1 от 9.01.2008 г. за изискванията за търговия с яйца;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2.5. Наредба № 2 от 7.03.2013 г. за здравословно хранене на децата на възраст от 0 до 3 години в детските заведения и детските кухни;</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2.6. Наредба №6 от 10.08.2011 г. за здравословно хранене на децата на възраст от 3 до 7 години в детски заведения;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2.7. Наредба № 2 от 23.01.2008 г. за материалите и предметите от пластмаси, предназначени за контакт с храни;</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2.8. Наредба № 3 от 4.06.2007 г. за специфичните изисквания към материалите и предметите, различни от пластмаси, предназначени за контакт с храни;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2.9. Наредба № 9 от 16.03.2001 г. за качеството на водата, предназначена за питейно- битови цели;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2.10. Наредба за изискванията за етикетирането и представянето на храните;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2.11. Наредба № 16 от 28 май 2010 г. за изискванията за качество и контрол за съответствие на пресни плодове и зеленчуци;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2.12. Наредба № 4 от 19 февруари 2008 г. за специфичните изисквания при производството, съхранението и транспортирането на сурово краве мляко и изискванията за търговия и пускане на пазара на мляко и млечни продукти;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2.13. Наредба за изискванията към бързо замразените храни;</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2.14. Наредба за изискванията към храните със специално предназначение,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2.15. Наредба за изискванията към какаото и шоколадовите продукти;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2.16. Наредба за изискванията към някои частично или напълно </w:t>
      </w:r>
      <w:proofErr w:type="spellStart"/>
      <w:r w:rsidRPr="00E907E2">
        <w:rPr>
          <w:rFonts w:ascii="Times New Roman" w:hAnsi="Times New Roman" w:cs="Times New Roman"/>
          <w:sz w:val="24"/>
          <w:szCs w:val="24"/>
        </w:rPr>
        <w:t>дехидратирани</w:t>
      </w:r>
      <w:proofErr w:type="spellEnd"/>
      <w:r w:rsidRPr="00E907E2">
        <w:rPr>
          <w:rFonts w:ascii="Times New Roman" w:hAnsi="Times New Roman" w:cs="Times New Roman"/>
          <w:sz w:val="24"/>
          <w:szCs w:val="24"/>
        </w:rPr>
        <w:t xml:space="preserve"> млека, предназначени за консумация от човека;</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2.17. Наредба за изискванията към пчелния мед, предназначен за консумация от човека,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2.18. Наредба за изискванията към плодовите конфитюри, желета, мармалади, желе- мармалади и подсладено пюре от кестени,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2.19. Наредба за изискванията към захарите, предназначени за консумация от човека,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2.20. Наредба за изискванията към състава, характеристиките и наименованията на храните за кърмачета и преходните храни,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2.21. Наредба № 32 от 23.03.2006 г. за окачествяване, съхраняване и предлагане на пазара на месо и черен дроб от домашни птици,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2.22. Наредбата за изискванията към храните на зърнена основа и към детските храни, предназначени за кърмачета и малки деца,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2.23. Регламент (ЕО) №1924/2006 на Европейския Парламент и на Съвета от 20 декември 2006 година относно хранителни и здравни претенции за храните;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2.24. Регламент (ЕО) №834/2007 на Съвета от 28 юни 2007 година относно биологичното производство и етикетирането на биологични продукти;</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2.25. Регламент (ЕС) №10/2011 на Комисията от 14 януари 2011 година относно материалите и предметите от пластмаси, предназначени за контакт с храни;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2.26. Регламент (ЕО) №1/2005 на Съвета от 22 декември 2004 година относно защитата на животните по време на транспортиране и свързаните с това операции;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lastRenderedPageBreak/>
        <w:t xml:space="preserve">2.27. Регламент (ЕО) №466/2001 на Комисията от 8 март 2001 година за определяне на максималното съдържание на някои замърсители в храните;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2.28. Регламент (ЕО) №509/2006 на Съвета от 20 март 2006 година относно селскостопански и хранителни продукти с традиционно специфичен характер;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2.29. Делегиран Регламент (ЕС) № 664/2014 на Комисията от 18 декември 2013 година за допълване на Регламент (ЕС) №1151/2012 на Европейския парламент и на Съвета по отношение на определянето на символите на Съюза за защитени наименования за произход, защитени географски указания и храни с традиционно специфичен характер, както и по отношение на определени правила за снабдяване, някои процедурни правила и някои допълнителни преходни разпоредби;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2.30. Регламент (ЕС) № 609/2013 на Европейския парламент и на Съвета от 12 юни 2013 година относно храните, предназначени за кърмачета и малки деца, храните за специални медицински цели и заместителите на целодневния хранителен прием за регулиране на телесното тегло;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2.31. Регламент (ЕО) № 41/2009 на Комисията от 20 януари 2009 година относно състава и етикетирането на храни, подходящи за употреба от хора, които имат непоносимост към </w:t>
      </w:r>
      <w:proofErr w:type="spellStart"/>
      <w:r w:rsidRPr="00E907E2">
        <w:rPr>
          <w:rFonts w:ascii="Times New Roman" w:hAnsi="Times New Roman" w:cs="Times New Roman"/>
          <w:sz w:val="24"/>
          <w:szCs w:val="24"/>
        </w:rPr>
        <w:t>глутен</w:t>
      </w:r>
      <w:proofErr w:type="spellEnd"/>
      <w:r w:rsidRPr="00E907E2">
        <w:rPr>
          <w:rFonts w:ascii="Times New Roman" w:hAnsi="Times New Roman" w:cs="Times New Roman"/>
          <w:sz w:val="24"/>
          <w:szCs w:val="24"/>
        </w:rPr>
        <w:t xml:space="preserve">; 2.32. Регламент за изпълнение (ЕС) № 29/2012 на Комисията от 13 януари 2012 година относно стандартите за търговия с маслиново масло;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2.33. Регламент (ЕО) № 1825/2000 на Комисията от 25 август 2000 година за установяване на подробни правила за прилагането на Регламент (ЕО) № 1760/2000 на Европейския парламент и на Съвета във връзка с етикетирането на говеждо месо и продукти от говеждо месо;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2.34. Регламент (ЕО) № 2065/2003 </w:t>
      </w:r>
      <w:proofErr w:type="spellStart"/>
      <w:r w:rsidRPr="00E907E2">
        <w:rPr>
          <w:rFonts w:ascii="Times New Roman" w:hAnsi="Times New Roman" w:cs="Times New Roman"/>
          <w:sz w:val="24"/>
          <w:szCs w:val="24"/>
        </w:rPr>
        <w:t>наЕвропейския</w:t>
      </w:r>
      <w:proofErr w:type="spellEnd"/>
      <w:r w:rsidRPr="00E907E2">
        <w:rPr>
          <w:rFonts w:ascii="Times New Roman" w:hAnsi="Times New Roman" w:cs="Times New Roman"/>
          <w:sz w:val="24"/>
          <w:szCs w:val="24"/>
        </w:rPr>
        <w:t xml:space="preserve"> парламент </w:t>
      </w:r>
      <w:proofErr w:type="spellStart"/>
      <w:r w:rsidRPr="00E907E2">
        <w:rPr>
          <w:rFonts w:ascii="Times New Roman" w:hAnsi="Times New Roman" w:cs="Times New Roman"/>
          <w:sz w:val="24"/>
          <w:szCs w:val="24"/>
        </w:rPr>
        <w:t>ина</w:t>
      </w:r>
      <w:proofErr w:type="spellEnd"/>
      <w:r w:rsidRPr="00E907E2">
        <w:rPr>
          <w:rFonts w:ascii="Times New Roman" w:hAnsi="Times New Roman" w:cs="Times New Roman"/>
          <w:sz w:val="24"/>
          <w:szCs w:val="24"/>
        </w:rPr>
        <w:t xml:space="preserve"> Съвета от 10 ноември 2003 година относно </w:t>
      </w:r>
      <w:proofErr w:type="spellStart"/>
      <w:r w:rsidRPr="00E907E2">
        <w:rPr>
          <w:rFonts w:ascii="Times New Roman" w:hAnsi="Times New Roman" w:cs="Times New Roman"/>
          <w:sz w:val="24"/>
          <w:szCs w:val="24"/>
        </w:rPr>
        <w:t>пушилни</w:t>
      </w:r>
      <w:proofErr w:type="spellEnd"/>
      <w:r w:rsidRPr="00E907E2">
        <w:rPr>
          <w:rFonts w:ascii="Times New Roman" w:hAnsi="Times New Roman" w:cs="Times New Roman"/>
          <w:sz w:val="24"/>
          <w:szCs w:val="24"/>
        </w:rPr>
        <w:t xml:space="preserve"> </w:t>
      </w:r>
      <w:proofErr w:type="spellStart"/>
      <w:r w:rsidRPr="00E907E2">
        <w:rPr>
          <w:rFonts w:ascii="Times New Roman" w:hAnsi="Times New Roman" w:cs="Times New Roman"/>
          <w:sz w:val="24"/>
          <w:szCs w:val="24"/>
        </w:rPr>
        <w:t>ароматизанти</w:t>
      </w:r>
      <w:proofErr w:type="spellEnd"/>
      <w:r w:rsidRPr="00E907E2">
        <w:rPr>
          <w:rFonts w:ascii="Times New Roman" w:hAnsi="Times New Roman" w:cs="Times New Roman"/>
          <w:sz w:val="24"/>
          <w:szCs w:val="24"/>
        </w:rPr>
        <w:t xml:space="preserve">, използвани или предназначени за влагане в или върху храни;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2.35. Регламент (ЕО) № 852/2004 на Европейския парламент и на Съвета от 29 април 2004 година относно хигиената на храните;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2.36. Регламент (ЕО) № 853/2004 на Европейски парламенти на Съвета от 29 април 2004 година относно определяне на специфични хигиенни правила за храните от животински произход;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2.37. Регламент (ЕО) № 854/2004 на Европейски парламенти на Съвета от 29 април 2004 година относно определянето на специфични правила за организирането на официалния контрол върху продуктите от животински произход, предназначени за човешка консумация;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2.38. Регламент (ЕО) № 1935/2004 на Европейския парламент и на Съвета от 27 октомври 2004 година относно материалите и предметите, предназначени за контакт с храни;</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2.39. Регламент (ЕО) № 566/2008 на Комисията от 18 юни 2008 година за определяне на подробни правила за прилагането на Регламент (ЕО) № 1234/2007 на Съвета по отношение на предлагане на пазара на месо от животни от рода на едрия рогат добитък на възраст 12 месеца или по-малко;</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2.40. Регламент (ЕО) № 589/2008 на Комисията от 23 юни 2008 година за определяне на подробни правила за прилагане на Регламент (ЕО) № 1234/2007 на Съвета относно стандартите за търговия с яйца;</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lastRenderedPageBreak/>
        <w:t xml:space="preserve"> 2.41. Регламент (ЕО) № 1331/2008 на Европейския парламент и на съвета от 16 декември 2008 година за установяване на обща разрешителна процедура за добавките в храните, ензимите в храните и </w:t>
      </w:r>
      <w:proofErr w:type="spellStart"/>
      <w:r w:rsidRPr="00E907E2">
        <w:rPr>
          <w:rFonts w:ascii="Times New Roman" w:hAnsi="Times New Roman" w:cs="Times New Roman"/>
          <w:sz w:val="24"/>
          <w:szCs w:val="24"/>
        </w:rPr>
        <w:t>ароматизантите</w:t>
      </w:r>
      <w:proofErr w:type="spellEnd"/>
      <w:r w:rsidRPr="00E907E2">
        <w:rPr>
          <w:rFonts w:ascii="Times New Roman" w:hAnsi="Times New Roman" w:cs="Times New Roman"/>
          <w:sz w:val="24"/>
          <w:szCs w:val="24"/>
        </w:rPr>
        <w:t xml:space="preserve"> в храните;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2.42. Регламент ( EO) № 2073 на Европейската комисия от 15 ноември 2005 г относно микробиологичните критерии за храните;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2.43. Регламент ( EO) № 543 на Европейската комисия от 07 юни 2011 за определяне на подробни правила за прилагането на регламент ( EO) № 1234/2007 на Съвета по отношение на секторите на плодовете и зеленчуците и на преработените плодове и зеленчуци.</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 2.44. Други нормативни актове, свързани с предмета на поръчката.</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 xml:space="preserve">3. Количество на доставените храни: </w:t>
      </w:r>
    </w:p>
    <w:p w:rsidR="005B4848" w:rsidRPr="00E907E2" w:rsidRDefault="005B4848"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Количествата, описани по-долу в техническата спецификация-специфични изисквания към хранителните продукти, са приблизително необходимите за 12 /дванадесет/ месеца и са съобразени със заложените финансови средства в бюджета на община Неделино. Количествата и асортимента (видовете хранителни продукти), посочени в техническите спецификации, са прогнозни и не пораждат задължение за Възложителя да ги заявява и закупува в пълен обем. В рамката на договорената обща стойност за поръчката, Възложителят има право да завишава или намалява количествата от даден хранителен продукт, както и да не заявява асортимент съобразно изискванията и предписанията на държавни контролни органи и нормативните документи, регламентиращи тази дейност, както и съобразно своите нужди до размера на общата стойност на поръчката, посочена в договора за доставка, сключен с Възложителя.</w:t>
      </w:r>
    </w:p>
    <w:p w:rsidR="00551AAD" w:rsidRPr="00E907E2" w:rsidRDefault="00551AAD" w:rsidP="00E907E2">
      <w:pPr>
        <w:spacing w:after="0"/>
        <w:jc w:val="both"/>
        <w:rPr>
          <w:rFonts w:ascii="Times New Roman" w:hAnsi="Times New Roman" w:cs="Times New Roman"/>
          <w:sz w:val="24"/>
          <w:szCs w:val="24"/>
        </w:rPr>
      </w:pPr>
      <w:r w:rsidRPr="00E907E2">
        <w:rPr>
          <w:rFonts w:ascii="Times New Roman" w:hAnsi="Times New Roman" w:cs="Times New Roman"/>
          <w:sz w:val="24"/>
          <w:szCs w:val="24"/>
        </w:rPr>
        <w:t>4.Доставката на хранителните продукти по всяка обособена позиция ще се извършва до складовете на:</w:t>
      </w:r>
    </w:p>
    <w:p w:rsidR="00551AAD" w:rsidRPr="00E907E2" w:rsidRDefault="00551AAD" w:rsidP="00E907E2">
      <w:pPr>
        <w:pStyle w:val="a3"/>
        <w:jc w:val="both"/>
        <w:rPr>
          <w:b w:val="0"/>
          <w:sz w:val="24"/>
          <w:szCs w:val="24"/>
          <w:highlight w:val="yellow"/>
        </w:rPr>
      </w:pPr>
      <w:r w:rsidRPr="00E907E2">
        <w:rPr>
          <w:b w:val="0"/>
          <w:sz w:val="24"/>
          <w:szCs w:val="24"/>
        </w:rPr>
        <w:t>- Детска градина „Слънце” гр. Неделино ул. „Крайречна“ №17;</w:t>
      </w:r>
    </w:p>
    <w:p w:rsidR="00551AAD" w:rsidRPr="00E907E2" w:rsidRDefault="00551AAD" w:rsidP="00E907E2">
      <w:pPr>
        <w:pStyle w:val="a3"/>
        <w:jc w:val="both"/>
        <w:rPr>
          <w:b w:val="0"/>
          <w:sz w:val="24"/>
          <w:szCs w:val="24"/>
        </w:rPr>
      </w:pPr>
    </w:p>
    <w:p w:rsidR="00551AAD" w:rsidRPr="00E907E2" w:rsidRDefault="00551AAD" w:rsidP="00E907E2">
      <w:pPr>
        <w:pStyle w:val="a3"/>
        <w:jc w:val="both"/>
        <w:rPr>
          <w:b w:val="0"/>
          <w:sz w:val="24"/>
          <w:szCs w:val="24"/>
        </w:rPr>
      </w:pPr>
      <w:r w:rsidRPr="00E907E2">
        <w:rPr>
          <w:b w:val="0"/>
          <w:sz w:val="24"/>
          <w:szCs w:val="24"/>
        </w:rPr>
        <w:t>- Детска градина „Пролет” гр. Неделино  ул. „Александър Стамболийски“ №150</w:t>
      </w:r>
    </w:p>
    <w:p w:rsidR="00551AAD" w:rsidRPr="00E907E2" w:rsidRDefault="00551AAD" w:rsidP="00E907E2">
      <w:pPr>
        <w:pStyle w:val="a3"/>
        <w:jc w:val="both"/>
        <w:rPr>
          <w:b w:val="0"/>
          <w:sz w:val="24"/>
          <w:szCs w:val="24"/>
        </w:rPr>
      </w:pPr>
    </w:p>
    <w:p w:rsidR="00551AAD" w:rsidRPr="00E907E2" w:rsidRDefault="00551AAD" w:rsidP="00E907E2">
      <w:pPr>
        <w:spacing w:after="0"/>
        <w:jc w:val="both"/>
        <w:rPr>
          <w:rFonts w:ascii="Times New Roman" w:hAnsi="Times New Roman" w:cs="Times New Roman"/>
          <w:sz w:val="24"/>
          <w:szCs w:val="24"/>
        </w:rPr>
      </w:pPr>
      <w:r w:rsidRPr="00E907E2">
        <w:rPr>
          <w:rFonts w:ascii="Times New Roman" w:hAnsi="Times New Roman" w:cs="Times New Roman"/>
          <w:b/>
          <w:sz w:val="24"/>
          <w:szCs w:val="24"/>
        </w:rPr>
        <w:t xml:space="preserve">- </w:t>
      </w:r>
      <w:r w:rsidRPr="00E907E2">
        <w:rPr>
          <w:rFonts w:ascii="Times New Roman" w:hAnsi="Times New Roman" w:cs="Times New Roman"/>
          <w:sz w:val="24"/>
          <w:szCs w:val="24"/>
        </w:rPr>
        <w:t>Център за настаняване от семеен тип гр. Неделино ул. „Александър Стамболийски“ № 80</w:t>
      </w:r>
    </w:p>
    <w:p w:rsidR="00551AAD" w:rsidRDefault="00551AAD" w:rsidP="00551AAD">
      <w:pPr>
        <w:jc w:val="both"/>
        <w:rPr>
          <w:sz w:val="24"/>
          <w:szCs w:val="24"/>
        </w:rPr>
      </w:pPr>
    </w:p>
    <w:p w:rsidR="00551AAD" w:rsidRPr="00ED4886" w:rsidRDefault="00551AAD" w:rsidP="00551AAD">
      <w:pPr>
        <w:jc w:val="both"/>
        <w:rPr>
          <w:rFonts w:ascii="Times New Roman" w:hAnsi="Times New Roman" w:cs="Times New Roman"/>
          <w:b/>
          <w:sz w:val="24"/>
          <w:szCs w:val="24"/>
        </w:rPr>
      </w:pPr>
      <w:r w:rsidRPr="00ED4886">
        <w:rPr>
          <w:rFonts w:ascii="Times New Roman" w:hAnsi="Times New Roman" w:cs="Times New Roman"/>
          <w:b/>
          <w:sz w:val="24"/>
          <w:szCs w:val="24"/>
        </w:rPr>
        <w:t>Прогнозни  количества по обособени позиции:</w:t>
      </w:r>
    </w:p>
    <w:p w:rsidR="00ED4886" w:rsidRDefault="00ED4886" w:rsidP="00ED4886">
      <w:pPr>
        <w:pStyle w:val="a3"/>
        <w:ind w:firstLine="708"/>
        <w:jc w:val="both"/>
        <w:rPr>
          <w:b w:val="0"/>
          <w:sz w:val="24"/>
          <w:szCs w:val="24"/>
        </w:rPr>
      </w:pPr>
      <w:r w:rsidRPr="00127ED2">
        <w:rPr>
          <w:sz w:val="24"/>
          <w:szCs w:val="24"/>
        </w:rPr>
        <w:t xml:space="preserve">Обособена позиция № 1: </w:t>
      </w:r>
      <w:r w:rsidRPr="00127ED2">
        <w:rPr>
          <w:b w:val="0"/>
          <w:sz w:val="24"/>
          <w:szCs w:val="24"/>
        </w:rPr>
        <w:t>Доставка на мляко, млечни продукти и масло”</w:t>
      </w:r>
      <w:r w:rsidRPr="00127ED2">
        <w:rPr>
          <w:b w:val="0"/>
        </w:rPr>
        <w:t xml:space="preserve"> за </w:t>
      </w:r>
      <w:r w:rsidRPr="00127ED2">
        <w:rPr>
          <w:b w:val="0"/>
          <w:sz w:val="24"/>
          <w:szCs w:val="24"/>
        </w:rPr>
        <w:t>нуждите на детските градини и Център за настаняване от семеен тип на територията на Община Неделино.</w:t>
      </w:r>
      <w:r>
        <w:rPr>
          <w:b w:val="0"/>
          <w:sz w:val="24"/>
          <w:szCs w:val="24"/>
        </w:rPr>
        <w:t xml:space="preserve"> </w:t>
      </w:r>
    </w:p>
    <w:p w:rsidR="00551AAD" w:rsidRDefault="00551AAD" w:rsidP="00551AAD">
      <w:pPr>
        <w:jc w:val="both"/>
        <w:rPr>
          <w:sz w:val="24"/>
          <w:szCs w:val="24"/>
        </w:rPr>
      </w:pPr>
    </w:p>
    <w:tbl>
      <w:tblPr>
        <w:tblStyle w:val="a5"/>
        <w:tblW w:w="8939" w:type="dxa"/>
        <w:tblLook w:val="04A0" w:firstRow="1" w:lastRow="0" w:firstColumn="1" w:lastColumn="0" w:noHBand="0" w:noVBand="1"/>
      </w:tblPr>
      <w:tblGrid>
        <w:gridCol w:w="4878"/>
        <w:gridCol w:w="990"/>
        <w:gridCol w:w="3071"/>
      </w:tblGrid>
      <w:tr w:rsidR="00551AAD" w:rsidTr="00ED4886">
        <w:tc>
          <w:tcPr>
            <w:tcW w:w="4878" w:type="dxa"/>
          </w:tcPr>
          <w:p w:rsidR="00551AAD" w:rsidRDefault="00551AAD" w:rsidP="00551AAD">
            <w:pPr>
              <w:jc w:val="center"/>
            </w:pPr>
            <w:r>
              <w:t>Артикул</w:t>
            </w:r>
          </w:p>
        </w:tc>
        <w:tc>
          <w:tcPr>
            <w:tcW w:w="990" w:type="dxa"/>
          </w:tcPr>
          <w:p w:rsidR="00551AAD" w:rsidRDefault="00551AAD" w:rsidP="00551AAD">
            <w:pPr>
              <w:jc w:val="both"/>
            </w:pPr>
            <w:r>
              <w:t xml:space="preserve">Мярка </w:t>
            </w:r>
          </w:p>
        </w:tc>
        <w:tc>
          <w:tcPr>
            <w:tcW w:w="3071" w:type="dxa"/>
          </w:tcPr>
          <w:p w:rsidR="00551AAD" w:rsidRDefault="00551AAD" w:rsidP="00551AAD">
            <w:pPr>
              <w:jc w:val="both"/>
            </w:pPr>
            <w:r>
              <w:t>Прогнозно количество</w:t>
            </w:r>
          </w:p>
        </w:tc>
      </w:tr>
      <w:tr w:rsidR="00ED4886" w:rsidTr="00ED4886">
        <w:tc>
          <w:tcPr>
            <w:tcW w:w="4878" w:type="dxa"/>
          </w:tcPr>
          <w:p w:rsidR="00ED4886" w:rsidRDefault="00ED4886" w:rsidP="00ED4886">
            <w:pPr>
              <w:jc w:val="both"/>
              <w:rPr>
                <w:rFonts w:ascii="Times New Roman" w:eastAsia="Times New Roman" w:hAnsi="Times New Roman" w:cs="Times New Roman"/>
                <w:color w:val="000000"/>
                <w:sz w:val="24"/>
                <w:szCs w:val="24"/>
                <w:lang w:eastAsia="bg-BG"/>
              </w:rPr>
            </w:pPr>
            <w:r w:rsidRPr="00ED4886">
              <w:rPr>
                <w:rFonts w:ascii="Times New Roman" w:eastAsia="Times New Roman" w:hAnsi="Times New Roman" w:cs="Times New Roman"/>
                <w:color w:val="000000"/>
                <w:sz w:val="24"/>
                <w:szCs w:val="24"/>
                <w:lang w:eastAsia="bg-BG"/>
              </w:rPr>
              <w:t>Кашкавал</w:t>
            </w:r>
            <w:r>
              <w:rPr>
                <w:rFonts w:ascii="Times New Roman" w:eastAsia="Times New Roman" w:hAnsi="Times New Roman" w:cs="Times New Roman"/>
                <w:color w:val="000000"/>
                <w:sz w:val="24"/>
                <w:szCs w:val="24"/>
                <w:lang w:eastAsia="bg-BG"/>
              </w:rPr>
              <w:t xml:space="preserve"> </w:t>
            </w:r>
            <w:r w:rsidRPr="00ED4886">
              <w:rPr>
                <w:rFonts w:ascii="Times New Roman" w:eastAsia="Times New Roman" w:hAnsi="Times New Roman" w:cs="Times New Roman"/>
                <w:color w:val="000000"/>
                <w:sz w:val="24"/>
                <w:szCs w:val="24"/>
                <w:lang w:eastAsia="bg-BG"/>
              </w:rPr>
              <w:t>от краве мляко,вакуум, "БДС"</w:t>
            </w:r>
          </w:p>
          <w:p w:rsidR="00ED4886" w:rsidRPr="00ED4886" w:rsidRDefault="00ED4886" w:rsidP="00ED4886">
            <w:pPr>
              <w:jc w:val="both"/>
              <w:rPr>
                <w:sz w:val="24"/>
                <w:szCs w:val="24"/>
              </w:rPr>
            </w:pPr>
          </w:p>
        </w:tc>
        <w:tc>
          <w:tcPr>
            <w:tcW w:w="990" w:type="dxa"/>
            <w:vAlign w:val="bottom"/>
          </w:tcPr>
          <w:p w:rsidR="00ED4886" w:rsidRPr="00ED4886" w:rsidRDefault="00ED4886" w:rsidP="00891FA3">
            <w:pPr>
              <w:jc w:val="center"/>
              <w:rPr>
                <w:rFonts w:ascii="Times New Roman" w:eastAsia="Times New Roman" w:hAnsi="Times New Roman" w:cs="Times New Roman"/>
                <w:sz w:val="24"/>
                <w:szCs w:val="24"/>
                <w:lang w:eastAsia="bg-BG"/>
              </w:rPr>
            </w:pPr>
            <w:r w:rsidRPr="00ED4886">
              <w:rPr>
                <w:rFonts w:ascii="Times New Roman" w:eastAsia="Times New Roman" w:hAnsi="Times New Roman" w:cs="Times New Roman"/>
                <w:sz w:val="24"/>
                <w:szCs w:val="24"/>
                <w:lang w:eastAsia="bg-BG"/>
              </w:rPr>
              <w:t>кг</w:t>
            </w:r>
          </w:p>
        </w:tc>
        <w:tc>
          <w:tcPr>
            <w:tcW w:w="3071" w:type="dxa"/>
          </w:tcPr>
          <w:p w:rsidR="00ED4886" w:rsidRPr="00ED4886" w:rsidRDefault="00ED4886" w:rsidP="00891FA3">
            <w:pPr>
              <w:jc w:val="center"/>
              <w:rPr>
                <w:rFonts w:ascii="Times New Roman" w:eastAsia="Times New Roman" w:hAnsi="Times New Roman" w:cs="Times New Roman"/>
                <w:sz w:val="24"/>
                <w:szCs w:val="24"/>
                <w:lang w:eastAsia="bg-BG"/>
              </w:rPr>
            </w:pPr>
            <w:r w:rsidRPr="00ED4886">
              <w:rPr>
                <w:rFonts w:ascii="Times New Roman" w:eastAsia="Times New Roman" w:hAnsi="Times New Roman" w:cs="Times New Roman"/>
                <w:sz w:val="24"/>
                <w:szCs w:val="24"/>
                <w:lang w:eastAsia="bg-BG"/>
              </w:rPr>
              <w:t>600</w:t>
            </w:r>
          </w:p>
        </w:tc>
      </w:tr>
      <w:tr w:rsidR="00ED4886" w:rsidTr="00ED4886">
        <w:tc>
          <w:tcPr>
            <w:tcW w:w="4878" w:type="dxa"/>
          </w:tcPr>
          <w:p w:rsidR="00ED4886" w:rsidRPr="00ED4886" w:rsidRDefault="00ED4886" w:rsidP="00ED4886">
            <w:pPr>
              <w:jc w:val="both"/>
              <w:rPr>
                <w:sz w:val="24"/>
                <w:szCs w:val="24"/>
              </w:rPr>
            </w:pPr>
            <w:r w:rsidRPr="00ED4886">
              <w:rPr>
                <w:rFonts w:ascii="Times New Roman" w:eastAsia="Times New Roman" w:hAnsi="Times New Roman" w:cs="Times New Roman"/>
                <w:color w:val="000000"/>
                <w:sz w:val="24"/>
                <w:szCs w:val="24"/>
                <w:lang w:eastAsia="bg-BG"/>
              </w:rPr>
              <w:t>Кисело мляко</w:t>
            </w:r>
            <w:r>
              <w:rPr>
                <w:rFonts w:ascii="Times New Roman" w:eastAsia="Times New Roman" w:hAnsi="Times New Roman" w:cs="Times New Roman"/>
                <w:color w:val="000000"/>
                <w:sz w:val="24"/>
                <w:szCs w:val="24"/>
                <w:lang w:eastAsia="bg-BG"/>
              </w:rPr>
              <w:t xml:space="preserve"> - </w:t>
            </w:r>
            <w:r w:rsidRPr="00ED4886">
              <w:rPr>
                <w:rFonts w:ascii="Times New Roman" w:eastAsia="Times New Roman" w:hAnsi="Times New Roman" w:cs="Times New Roman"/>
                <w:sz w:val="24"/>
                <w:szCs w:val="24"/>
                <w:lang w:eastAsia="bg-BG"/>
              </w:rPr>
              <w:t>2,0% масленост, "БДС",</w:t>
            </w:r>
            <w:r w:rsidRPr="00CF5F04">
              <w:rPr>
                <w:rFonts w:ascii="Times New Roman" w:eastAsia="Times New Roman" w:hAnsi="Times New Roman" w:cs="Times New Roman"/>
                <w:sz w:val="18"/>
                <w:szCs w:val="18"/>
                <w:lang w:eastAsia="bg-BG"/>
              </w:rPr>
              <w:t xml:space="preserve"> </w:t>
            </w:r>
            <w:r w:rsidRPr="00ED4886">
              <w:rPr>
                <w:rFonts w:ascii="Times New Roman" w:eastAsia="Times New Roman" w:hAnsi="Times New Roman" w:cs="Times New Roman"/>
                <w:sz w:val="24"/>
                <w:szCs w:val="24"/>
                <w:lang w:eastAsia="bg-BG"/>
              </w:rPr>
              <w:t>кофичка 0,400кг</w:t>
            </w:r>
          </w:p>
        </w:tc>
        <w:tc>
          <w:tcPr>
            <w:tcW w:w="990" w:type="dxa"/>
          </w:tcPr>
          <w:p w:rsidR="00ED4886" w:rsidRPr="00ED4886" w:rsidRDefault="00ED4886" w:rsidP="00891FA3">
            <w:pPr>
              <w:jc w:val="center"/>
              <w:rPr>
                <w:sz w:val="24"/>
                <w:szCs w:val="24"/>
              </w:rPr>
            </w:pPr>
            <w:proofErr w:type="spellStart"/>
            <w:r w:rsidRPr="00ED4886">
              <w:rPr>
                <w:rFonts w:ascii="Times New Roman" w:eastAsia="Times New Roman" w:hAnsi="Times New Roman" w:cs="Times New Roman"/>
                <w:sz w:val="24"/>
                <w:szCs w:val="24"/>
                <w:lang w:eastAsia="bg-BG"/>
              </w:rPr>
              <w:t>бр</w:t>
            </w:r>
            <w:proofErr w:type="spellEnd"/>
          </w:p>
        </w:tc>
        <w:tc>
          <w:tcPr>
            <w:tcW w:w="3071" w:type="dxa"/>
          </w:tcPr>
          <w:p w:rsidR="00ED4886" w:rsidRPr="00ED4886" w:rsidRDefault="00ED4886" w:rsidP="00891FA3">
            <w:pPr>
              <w:jc w:val="center"/>
              <w:rPr>
                <w:sz w:val="24"/>
                <w:szCs w:val="24"/>
              </w:rPr>
            </w:pPr>
            <w:r w:rsidRPr="00ED4886">
              <w:rPr>
                <w:rFonts w:ascii="Times New Roman" w:eastAsia="Times New Roman" w:hAnsi="Times New Roman" w:cs="Times New Roman"/>
                <w:sz w:val="24"/>
                <w:szCs w:val="24"/>
                <w:lang w:eastAsia="bg-BG"/>
              </w:rPr>
              <w:t>23000</w:t>
            </w:r>
          </w:p>
        </w:tc>
      </w:tr>
      <w:tr w:rsidR="00ED4886" w:rsidTr="00ED4886">
        <w:tc>
          <w:tcPr>
            <w:tcW w:w="4878" w:type="dxa"/>
          </w:tcPr>
          <w:p w:rsidR="00ED4886" w:rsidRPr="00ED4886" w:rsidRDefault="00ED4886" w:rsidP="00ED4886">
            <w:pPr>
              <w:jc w:val="both"/>
              <w:rPr>
                <w:sz w:val="24"/>
                <w:szCs w:val="24"/>
              </w:rPr>
            </w:pPr>
            <w:r w:rsidRPr="00ED4886">
              <w:rPr>
                <w:rFonts w:ascii="Times New Roman" w:eastAsia="Times New Roman" w:hAnsi="Times New Roman" w:cs="Times New Roman"/>
                <w:color w:val="000000"/>
                <w:sz w:val="24"/>
                <w:szCs w:val="24"/>
                <w:lang w:eastAsia="bg-BG"/>
              </w:rPr>
              <w:t>Кисело мляко</w:t>
            </w:r>
            <w:r>
              <w:rPr>
                <w:rFonts w:ascii="Times New Roman" w:eastAsia="Times New Roman" w:hAnsi="Times New Roman" w:cs="Times New Roman"/>
                <w:color w:val="000000"/>
                <w:sz w:val="24"/>
                <w:szCs w:val="24"/>
                <w:lang w:eastAsia="bg-BG"/>
              </w:rPr>
              <w:t xml:space="preserve"> </w:t>
            </w:r>
            <w:r w:rsidRPr="00ED4886">
              <w:rPr>
                <w:rFonts w:ascii="Times New Roman" w:eastAsia="Times New Roman" w:hAnsi="Times New Roman" w:cs="Times New Roman"/>
                <w:color w:val="000000"/>
                <w:sz w:val="24"/>
                <w:szCs w:val="24"/>
                <w:lang w:eastAsia="bg-BG"/>
              </w:rPr>
              <w:t xml:space="preserve">- </w:t>
            </w:r>
            <w:r w:rsidRPr="00ED4886">
              <w:rPr>
                <w:rFonts w:ascii="Times New Roman" w:eastAsia="Times New Roman" w:hAnsi="Times New Roman" w:cs="Times New Roman"/>
                <w:sz w:val="24"/>
                <w:szCs w:val="24"/>
                <w:lang w:eastAsia="bg-BG"/>
              </w:rPr>
              <w:t>3,6% масленост, "БДС", кофичка 0,400кг</w:t>
            </w:r>
          </w:p>
        </w:tc>
        <w:tc>
          <w:tcPr>
            <w:tcW w:w="990" w:type="dxa"/>
          </w:tcPr>
          <w:p w:rsidR="00ED4886" w:rsidRPr="00ED4886" w:rsidRDefault="00ED4886" w:rsidP="00891FA3">
            <w:pPr>
              <w:jc w:val="center"/>
              <w:rPr>
                <w:sz w:val="24"/>
                <w:szCs w:val="24"/>
              </w:rPr>
            </w:pPr>
            <w:proofErr w:type="spellStart"/>
            <w:r w:rsidRPr="00ED4886">
              <w:rPr>
                <w:rFonts w:ascii="Times New Roman" w:eastAsia="Times New Roman" w:hAnsi="Times New Roman" w:cs="Times New Roman"/>
                <w:sz w:val="24"/>
                <w:szCs w:val="24"/>
                <w:lang w:eastAsia="bg-BG"/>
              </w:rPr>
              <w:t>бр</w:t>
            </w:r>
            <w:proofErr w:type="spellEnd"/>
          </w:p>
        </w:tc>
        <w:tc>
          <w:tcPr>
            <w:tcW w:w="3071" w:type="dxa"/>
          </w:tcPr>
          <w:p w:rsidR="00ED4886" w:rsidRPr="00ED4886" w:rsidRDefault="00ED4886" w:rsidP="00891FA3">
            <w:pPr>
              <w:jc w:val="center"/>
              <w:rPr>
                <w:rFonts w:ascii="Times New Roman" w:hAnsi="Times New Roman" w:cs="Times New Roman"/>
                <w:sz w:val="24"/>
                <w:szCs w:val="24"/>
              </w:rPr>
            </w:pPr>
            <w:r w:rsidRPr="00ED4886">
              <w:rPr>
                <w:rFonts w:ascii="Times New Roman" w:hAnsi="Times New Roman" w:cs="Times New Roman"/>
                <w:sz w:val="24"/>
                <w:szCs w:val="24"/>
              </w:rPr>
              <w:t>2000</w:t>
            </w:r>
          </w:p>
        </w:tc>
      </w:tr>
      <w:tr w:rsidR="00ED4886" w:rsidTr="00ED4886">
        <w:tc>
          <w:tcPr>
            <w:tcW w:w="4878" w:type="dxa"/>
          </w:tcPr>
          <w:p w:rsidR="00ED4886" w:rsidRPr="00ED4886" w:rsidRDefault="00ED4886" w:rsidP="00ED4886">
            <w:pPr>
              <w:jc w:val="both"/>
              <w:rPr>
                <w:sz w:val="24"/>
                <w:szCs w:val="24"/>
              </w:rPr>
            </w:pPr>
            <w:r w:rsidRPr="00ED4886">
              <w:rPr>
                <w:rFonts w:ascii="Times New Roman" w:eastAsia="Times New Roman" w:hAnsi="Times New Roman" w:cs="Times New Roman"/>
                <w:color w:val="000000"/>
                <w:sz w:val="24"/>
                <w:szCs w:val="24"/>
                <w:lang w:eastAsia="bg-BG"/>
              </w:rPr>
              <w:lastRenderedPageBreak/>
              <w:t>Прясно мляко</w:t>
            </w:r>
            <w:r>
              <w:rPr>
                <w:rFonts w:ascii="Times New Roman" w:eastAsia="Times New Roman" w:hAnsi="Times New Roman" w:cs="Times New Roman"/>
                <w:color w:val="000000"/>
                <w:sz w:val="24"/>
                <w:szCs w:val="24"/>
                <w:lang w:eastAsia="bg-BG"/>
              </w:rPr>
              <w:t xml:space="preserve"> - </w:t>
            </w:r>
            <w:r w:rsidRPr="00ED4886">
              <w:rPr>
                <w:rFonts w:ascii="Times New Roman" w:eastAsia="Times New Roman" w:hAnsi="Times New Roman" w:cs="Times New Roman"/>
                <w:sz w:val="24"/>
                <w:szCs w:val="24"/>
                <w:lang w:eastAsia="bg-BG"/>
              </w:rPr>
              <w:t>кутия, 2% масленост</w:t>
            </w:r>
          </w:p>
        </w:tc>
        <w:tc>
          <w:tcPr>
            <w:tcW w:w="990" w:type="dxa"/>
          </w:tcPr>
          <w:p w:rsidR="00ED4886" w:rsidRPr="00ED4886" w:rsidRDefault="00ED4886" w:rsidP="00891FA3">
            <w:pPr>
              <w:jc w:val="center"/>
              <w:rPr>
                <w:sz w:val="24"/>
                <w:szCs w:val="24"/>
              </w:rPr>
            </w:pPr>
            <w:r w:rsidRPr="00ED4886">
              <w:rPr>
                <w:rFonts w:ascii="Times New Roman" w:eastAsia="Times New Roman" w:hAnsi="Times New Roman" w:cs="Times New Roman"/>
                <w:sz w:val="24"/>
                <w:szCs w:val="24"/>
                <w:lang w:eastAsia="bg-BG"/>
              </w:rPr>
              <w:t>л</w:t>
            </w:r>
          </w:p>
        </w:tc>
        <w:tc>
          <w:tcPr>
            <w:tcW w:w="3071" w:type="dxa"/>
          </w:tcPr>
          <w:p w:rsidR="00ED4886" w:rsidRPr="00ED4886" w:rsidRDefault="00ED4886" w:rsidP="00891FA3">
            <w:pPr>
              <w:jc w:val="center"/>
              <w:rPr>
                <w:sz w:val="24"/>
                <w:szCs w:val="24"/>
              </w:rPr>
            </w:pPr>
            <w:r w:rsidRPr="00ED4886">
              <w:rPr>
                <w:sz w:val="24"/>
                <w:szCs w:val="24"/>
              </w:rPr>
              <w:t>10000</w:t>
            </w:r>
          </w:p>
        </w:tc>
      </w:tr>
      <w:tr w:rsidR="00ED4886" w:rsidTr="00ED4886">
        <w:tc>
          <w:tcPr>
            <w:tcW w:w="4878" w:type="dxa"/>
          </w:tcPr>
          <w:p w:rsidR="00ED4886" w:rsidRPr="00ED4886" w:rsidRDefault="00ED4886" w:rsidP="00ED4886">
            <w:pPr>
              <w:jc w:val="both"/>
              <w:rPr>
                <w:sz w:val="24"/>
                <w:szCs w:val="24"/>
              </w:rPr>
            </w:pPr>
            <w:r w:rsidRPr="00ED4886">
              <w:rPr>
                <w:rFonts w:ascii="Times New Roman" w:eastAsia="Times New Roman" w:hAnsi="Times New Roman" w:cs="Times New Roman"/>
                <w:color w:val="000000"/>
                <w:sz w:val="24"/>
                <w:szCs w:val="24"/>
                <w:lang w:eastAsia="bg-BG"/>
              </w:rPr>
              <w:t>Сирене</w:t>
            </w:r>
            <w:r>
              <w:rPr>
                <w:rFonts w:ascii="Times New Roman" w:eastAsia="Times New Roman" w:hAnsi="Times New Roman" w:cs="Times New Roman"/>
                <w:color w:val="000000"/>
                <w:sz w:val="24"/>
                <w:szCs w:val="24"/>
                <w:lang w:eastAsia="bg-BG"/>
              </w:rPr>
              <w:t xml:space="preserve"> - </w:t>
            </w:r>
            <w:r w:rsidRPr="00ED4886">
              <w:rPr>
                <w:rFonts w:ascii="Times New Roman" w:eastAsia="Times New Roman" w:hAnsi="Times New Roman" w:cs="Times New Roman"/>
                <w:sz w:val="24"/>
                <w:szCs w:val="24"/>
                <w:lang w:eastAsia="bg-BG"/>
              </w:rPr>
              <w:t>"БДС", вакуум</w:t>
            </w:r>
          </w:p>
        </w:tc>
        <w:tc>
          <w:tcPr>
            <w:tcW w:w="990" w:type="dxa"/>
          </w:tcPr>
          <w:p w:rsidR="00ED4886" w:rsidRPr="00ED4886" w:rsidRDefault="00ED4886" w:rsidP="00891FA3">
            <w:pPr>
              <w:jc w:val="center"/>
              <w:rPr>
                <w:sz w:val="24"/>
                <w:szCs w:val="24"/>
              </w:rPr>
            </w:pPr>
            <w:r w:rsidRPr="00ED4886">
              <w:rPr>
                <w:rFonts w:ascii="Times New Roman" w:eastAsia="Times New Roman" w:hAnsi="Times New Roman" w:cs="Times New Roman"/>
                <w:sz w:val="24"/>
                <w:szCs w:val="24"/>
                <w:lang w:eastAsia="bg-BG"/>
              </w:rPr>
              <w:t>кг</w:t>
            </w:r>
          </w:p>
        </w:tc>
        <w:tc>
          <w:tcPr>
            <w:tcW w:w="3071" w:type="dxa"/>
          </w:tcPr>
          <w:p w:rsidR="00ED4886" w:rsidRPr="00ED4886" w:rsidRDefault="00ED4886" w:rsidP="00891FA3">
            <w:pPr>
              <w:jc w:val="center"/>
              <w:rPr>
                <w:rFonts w:ascii="Times New Roman" w:hAnsi="Times New Roman" w:cs="Times New Roman"/>
                <w:sz w:val="24"/>
                <w:szCs w:val="24"/>
              </w:rPr>
            </w:pPr>
            <w:r w:rsidRPr="00ED4886">
              <w:rPr>
                <w:rFonts w:ascii="Times New Roman" w:hAnsi="Times New Roman" w:cs="Times New Roman"/>
                <w:sz w:val="24"/>
                <w:szCs w:val="24"/>
              </w:rPr>
              <w:t>900</w:t>
            </w:r>
          </w:p>
        </w:tc>
      </w:tr>
      <w:tr w:rsidR="00ED4886" w:rsidTr="00ED4886">
        <w:tc>
          <w:tcPr>
            <w:tcW w:w="4878" w:type="dxa"/>
          </w:tcPr>
          <w:p w:rsidR="00ED4886" w:rsidRPr="00ED4886" w:rsidRDefault="00ED4886" w:rsidP="00ED4886">
            <w:pPr>
              <w:jc w:val="both"/>
              <w:rPr>
                <w:sz w:val="24"/>
                <w:szCs w:val="24"/>
              </w:rPr>
            </w:pPr>
            <w:r w:rsidRPr="00ED4886">
              <w:rPr>
                <w:rFonts w:ascii="Times New Roman" w:eastAsia="Times New Roman" w:hAnsi="Times New Roman" w:cs="Times New Roman"/>
                <w:color w:val="000000"/>
                <w:sz w:val="24"/>
                <w:szCs w:val="24"/>
                <w:lang w:eastAsia="bg-BG"/>
              </w:rPr>
              <w:t>Краве масло</w:t>
            </w:r>
            <w:r>
              <w:rPr>
                <w:rFonts w:ascii="Times New Roman" w:eastAsia="Times New Roman" w:hAnsi="Times New Roman" w:cs="Times New Roman"/>
                <w:color w:val="000000"/>
                <w:sz w:val="24"/>
                <w:szCs w:val="24"/>
                <w:lang w:eastAsia="bg-BG"/>
              </w:rPr>
              <w:t xml:space="preserve"> -</w:t>
            </w:r>
            <w:r w:rsidRPr="00CF5F04">
              <w:rPr>
                <w:rFonts w:ascii="Times New Roman" w:eastAsia="Times New Roman" w:hAnsi="Times New Roman" w:cs="Times New Roman"/>
                <w:sz w:val="18"/>
                <w:szCs w:val="18"/>
                <w:lang w:eastAsia="bg-BG"/>
              </w:rPr>
              <w:t xml:space="preserve"> </w:t>
            </w:r>
            <w:r w:rsidRPr="00ED4886">
              <w:rPr>
                <w:rFonts w:ascii="Times New Roman" w:eastAsia="Times New Roman" w:hAnsi="Times New Roman" w:cs="Times New Roman"/>
                <w:sz w:val="24"/>
                <w:szCs w:val="24"/>
                <w:lang w:eastAsia="bg-BG"/>
              </w:rPr>
              <w:t>над 60%масленост, пакет 0,125кг</w:t>
            </w:r>
          </w:p>
        </w:tc>
        <w:tc>
          <w:tcPr>
            <w:tcW w:w="990" w:type="dxa"/>
          </w:tcPr>
          <w:p w:rsidR="00ED4886" w:rsidRPr="00ED4886" w:rsidRDefault="00ED4886" w:rsidP="00891FA3">
            <w:pPr>
              <w:jc w:val="center"/>
              <w:rPr>
                <w:sz w:val="24"/>
                <w:szCs w:val="24"/>
              </w:rPr>
            </w:pPr>
            <w:r w:rsidRPr="00ED4886">
              <w:rPr>
                <w:rFonts w:ascii="Times New Roman" w:eastAsia="Times New Roman" w:hAnsi="Times New Roman" w:cs="Times New Roman"/>
                <w:sz w:val="24"/>
                <w:szCs w:val="24"/>
                <w:lang w:eastAsia="bg-BG"/>
              </w:rPr>
              <w:t>кг</w:t>
            </w:r>
          </w:p>
        </w:tc>
        <w:tc>
          <w:tcPr>
            <w:tcW w:w="3071" w:type="dxa"/>
          </w:tcPr>
          <w:p w:rsidR="00ED4886" w:rsidRPr="00ED4886" w:rsidRDefault="00ED4886" w:rsidP="00891FA3">
            <w:pPr>
              <w:jc w:val="center"/>
              <w:rPr>
                <w:sz w:val="24"/>
                <w:szCs w:val="24"/>
              </w:rPr>
            </w:pPr>
            <w:r w:rsidRPr="00ED4886">
              <w:rPr>
                <w:rFonts w:ascii="Times New Roman" w:hAnsi="Times New Roman" w:cs="Times New Roman"/>
                <w:sz w:val="24"/>
                <w:szCs w:val="24"/>
              </w:rPr>
              <w:t>700</w:t>
            </w:r>
          </w:p>
        </w:tc>
      </w:tr>
    </w:tbl>
    <w:p w:rsidR="00551AAD" w:rsidRDefault="00551AAD" w:rsidP="00551AAD">
      <w:pPr>
        <w:jc w:val="both"/>
      </w:pPr>
    </w:p>
    <w:p w:rsidR="00F41A0F" w:rsidRDefault="00F41A0F" w:rsidP="00551AAD">
      <w:pPr>
        <w:jc w:val="both"/>
        <w:rPr>
          <w:rFonts w:ascii="Times New Roman" w:hAnsi="Times New Roman" w:cs="Times New Roman"/>
          <w:b/>
          <w:sz w:val="24"/>
          <w:szCs w:val="24"/>
        </w:rPr>
      </w:pPr>
      <w:r w:rsidRPr="00F41A0F">
        <w:rPr>
          <w:rFonts w:ascii="Times New Roman" w:hAnsi="Times New Roman" w:cs="Times New Roman"/>
          <w:sz w:val="24"/>
          <w:szCs w:val="24"/>
        </w:rPr>
        <w:t>О</w:t>
      </w:r>
      <w:r w:rsidRPr="00F41A0F">
        <w:rPr>
          <w:rFonts w:ascii="Times New Roman" w:hAnsi="Times New Roman" w:cs="Times New Roman"/>
          <w:sz w:val="24"/>
          <w:szCs w:val="24"/>
          <w:lang w:val="pl-PL"/>
        </w:rPr>
        <w:t xml:space="preserve">бособена позиция № 2: </w:t>
      </w:r>
      <w:r w:rsidRPr="00F41A0F">
        <w:rPr>
          <w:rFonts w:ascii="Times New Roman" w:hAnsi="Times New Roman" w:cs="Times New Roman"/>
          <w:b/>
          <w:sz w:val="24"/>
          <w:szCs w:val="24"/>
        </w:rPr>
        <w:t>„Доставка на месо и месни продукти” за нуждите на детските градини и Център за настаняване от семеен тип на територията на Община Неделино</w:t>
      </w:r>
    </w:p>
    <w:p w:rsidR="00F41A0F" w:rsidRDefault="00F41A0F" w:rsidP="00551AAD">
      <w:pPr>
        <w:jc w:val="both"/>
        <w:rPr>
          <w:rFonts w:ascii="Times New Roman" w:hAnsi="Times New Roman" w:cs="Times New Roman"/>
          <w:b/>
          <w:sz w:val="24"/>
          <w:szCs w:val="24"/>
        </w:rPr>
      </w:pPr>
    </w:p>
    <w:tbl>
      <w:tblPr>
        <w:tblStyle w:val="a5"/>
        <w:tblW w:w="8939" w:type="dxa"/>
        <w:tblLook w:val="04A0" w:firstRow="1" w:lastRow="0" w:firstColumn="1" w:lastColumn="0" w:noHBand="0" w:noVBand="1"/>
      </w:tblPr>
      <w:tblGrid>
        <w:gridCol w:w="4878"/>
        <w:gridCol w:w="990"/>
        <w:gridCol w:w="3071"/>
      </w:tblGrid>
      <w:tr w:rsidR="00F41A0F" w:rsidTr="00891FA3">
        <w:tc>
          <w:tcPr>
            <w:tcW w:w="4878" w:type="dxa"/>
          </w:tcPr>
          <w:p w:rsidR="00F41A0F" w:rsidRDefault="00F41A0F" w:rsidP="00891FA3">
            <w:pPr>
              <w:jc w:val="center"/>
            </w:pPr>
            <w:r>
              <w:t>Артикул</w:t>
            </w:r>
          </w:p>
        </w:tc>
        <w:tc>
          <w:tcPr>
            <w:tcW w:w="990" w:type="dxa"/>
          </w:tcPr>
          <w:p w:rsidR="00F41A0F" w:rsidRDefault="00F41A0F" w:rsidP="00891FA3">
            <w:pPr>
              <w:jc w:val="both"/>
            </w:pPr>
            <w:r>
              <w:t xml:space="preserve">Мярка </w:t>
            </w:r>
          </w:p>
        </w:tc>
        <w:tc>
          <w:tcPr>
            <w:tcW w:w="3071" w:type="dxa"/>
          </w:tcPr>
          <w:p w:rsidR="00F41A0F" w:rsidRDefault="00F41A0F" w:rsidP="00891FA3">
            <w:pPr>
              <w:jc w:val="both"/>
            </w:pPr>
            <w:r>
              <w:t>Прогнозно количество</w:t>
            </w:r>
          </w:p>
        </w:tc>
      </w:tr>
      <w:tr w:rsidR="00F41A0F" w:rsidTr="00891FA3">
        <w:tc>
          <w:tcPr>
            <w:tcW w:w="4878" w:type="dxa"/>
          </w:tcPr>
          <w:p w:rsidR="00F41A0F" w:rsidRPr="00F41A0F" w:rsidRDefault="00F41A0F" w:rsidP="00891FA3">
            <w:pPr>
              <w:rPr>
                <w:sz w:val="24"/>
                <w:szCs w:val="24"/>
              </w:rPr>
            </w:pPr>
            <w:r w:rsidRPr="00F41A0F">
              <w:rPr>
                <w:rFonts w:ascii="Times New Roman" w:eastAsia="Times New Roman" w:hAnsi="Times New Roman" w:cs="Times New Roman"/>
                <w:color w:val="000000"/>
                <w:sz w:val="24"/>
                <w:szCs w:val="24"/>
                <w:lang w:eastAsia="bg-BG"/>
              </w:rPr>
              <w:t>Кайма - смес 60св/40тел,  замразена</w:t>
            </w:r>
          </w:p>
        </w:tc>
        <w:tc>
          <w:tcPr>
            <w:tcW w:w="990" w:type="dxa"/>
            <w:vAlign w:val="bottom"/>
          </w:tcPr>
          <w:p w:rsidR="00F41A0F" w:rsidRPr="00F41A0F" w:rsidRDefault="00F41A0F" w:rsidP="00891FA3">
            <w:pPr>
              <w:jc w:val="center"/>
              <w:rPr>
                <w:rFonts w:ascii="Times New Roman" w:eastAsia="Times New Roman" w:hAnsi="Times New Roman" w:cs="Times New Roman"/>
                <w:sz w:val="24"/>
                <w:szCs w:val="24"/>
                <w:lang w:eastAsia="bg-BG"/>
              </w:rPr>
            </w:pPr>
            <w:r w:rsidRPr="00F41A0F">
              <w:rPr>
                <w:rFonts w:ascii="Times New Roman" w:eastAsia="Times New Roman" w:hAnsi="Times New Roman" w:cs="Times New Roman"/>
                <w:sz w:val="24"/>
                <w:szCs w:val="24"/>
                <w:lang w:eastAsia="bg-BG"/>
              </w:rPr>
              <w:t>кг</w:t>
            </w:r>
          </w:p>
        </w:tc>
        <w:tc>
          <w:tcPr>
            <w:tcW w:w="3071" w:type="dxa"/>
          </w:tcPr>
          <w:p w:rsidR="00F41A0F" w:rsidRPr="00F41A0F" w:rsidRDefault="00F41A0F" w:rsidP="00891FA3">
            <w:pPr>
              <w:jc w:val="center"/>
              <w:rPr>
                <w:rFonts w:ascii="Times New Roman" w:eastAsia="Times New Roman" w:hAnsi="Times New Roman" w:cs="Times New Roman"/>
                <w:sz w:val="24"/>
                <w:szCs w:val="24"/>
                <w:lang w:eastAsia="bg-BG"/>
              </w:rPr>
            </w:pPr>
            <w:r w:rsidRPr="00F41A0F">
              <w:rPr>
                <w:rFonts w:ascii="Times New Roman" w:eastAsia="Times New Roman" w:hAnsi="Times New Roman" w:cs="Times New Roman"/>
                <w:sz w:val="24"/>
                <w:szCs w:val="24"/>
                <w:lang w:eastAsia="bg-BG"/>
              </w:rPr>
              <w:t>500</w:t>
            </w:r>
          </w:p>
        </w:tc>
      </w:tr>
      <w:tr w:rsidR="00F41A0F" w:rsidTr="00891FA3">
        <w:tc>
          <w:tcPr>
            <w:tcW w:w="4878" w:type="dxa"/>
          </w:tcPr>
          <w:p w:rsidR="00F41A0F" w:rsidRPr="00F41A0F" w:rsidRDefault="00F41A0F" w:rsidP="00891FA3">
            <w:pPr>
              <w:rPr>
                <w:sz w:val="24"/>
                <w:szCs w:val="24"/>
              </w:rPr>
            </w:pPr>
            <w:r w:rsidRPr="00F41A0F">
              <w:rPr>
                <w:rFonts w:ascii="Times New Roman" w:eastAsia="Times New Roman" w:hAnsi="Times New Roman" w:cs="Times New Roman"/>
                <w:color w:val="000000"/>
                <w:sz w:val="24"/>
                <w:szCs w:val="24"/>
                <w:lang w:eastAsia="bg-BG"/>
              </w:rPr>
              <w:t xml:space="preserve">Телешко месо - </w:t>
            </w:r>
            <w:proofErr w:type="spellStart"/>
            <w:r w:rsidRPr="00F41A0F">
              <w:rPr>
                <w:rFonts w:ascii="Times New Roman" w:eastAsia="Times New Roman" w:hAnsi="Times New Roman" w:cs="Times New Roman"/>
                <w:color w:val="000000"/>
                <w:sz w:val="24"/>
                <w:szCs w:val="24"/>
                <w:lang w:eastAsia="bg-BG"/>
              </w:rPr>
              <w:t>шол</w:t>
            </w:r>
            <w:proofErr w:type="spellEnd"/>
            <w:r w:rsidRPr="00F41A0F">
              <w:rPr>
                <w:rFonts w:ascii="Times New Roman" w:eastAsia="Times New Roman" w:hAnsi="Times New Roman" w:cs="Times New Roman"/>
                <w:color w:val="000000"/>
                <w:sz w:val="24"/>
                <w:szCs w:val="24"/>
                <w:lang w:eastAsia="bg-BG"/>
              </w:rPr>
              <w:t>, замразен</w:t>
            </w:r>
          </w:p>
        </w:tc>
        <w:tc>
          <w:tcPr>
            <w:tcW w:w="990" w:type="dxa"/>
          </w:tcPr>
          <w:p w:rsidR="00F41A0F" w:rsidRPr="00F41A0F" w:rsidRDefault="00F41A0F" w:rsidP="00891FA3">
            <w:pPr>
              <w:jc w:val="center"/>
              <w:rPr>
                <w:sz w:val="24"/>
                <w:szCs w:val="24"/>
              </w:rPr>
            </w:pPr>
            <w:r w:rsidRPr="00F41A0F">
              <w:rPr>
                <w:rFonts w:ascii="Times New Roman" w:eastAsia="Times New Roman" w:hAnsi="Times New Roman" w:cs="Times New Roman"/>
                <w:sz w:val="24"/>
                <w:szCs w:val="24"/>
                <w:lang w:eastAsia="bg-BG"/>
              </w:rPr>
              <w:t>кг</w:t>
            </w:r>
          </w:p>
        </w:tc>
        <w:tc>
          <w:tcPr>
            <w:tcW w:w="3071" w:type="dxa"/>
          </w:tcPr>
          <w:p w:rsidR="00F41A0F" w:rsidRPr="00F41A0F" w:rsidRDefault="00F41A0F" w:rsidP="00891FA3">
            <w:pPr>
              <w:jc w:val="center"/>
              <w:rPr>
                <w:sz w:val="24"/>
                <w:szCs w:val="24"/>
              </w:rPr>
            </w:pPr>
            <w:r w:rsidRPr="00F41A0F">
              <w:rPr>
                <w:rFonts w:ascii="Times New Roman" w:eastAsia="Times New Roman" w:hAnsi="Times New Roman" w:cs="Times New Roman"/>
                <w:sz w:val="24"/>
                <w:szCs w:val="24"/>
                <w:lang w:eastAsia="bg-BG"/>
              </w:rPr>
              <w:t>500</w:t>
            </w:r>
          </w:p>
        </w:tc>
      </w:tr>
      <w:tr w:rsidR="00F41A0F" w:rsidTr="00891FA3">
        <w:tc>
          <w:tcPr>
            <w:tcW w:w="4878" w:type="dxa"/>
          </w:tcPr>
          <w:p w:rsidR="00F41A0F" w:rsidRPr="00F41A0F" w:rsidRDefault="00F41A0F" w:rsidP="00891FA3">
            <w:pPr>
              <w:rPr>
                <w:sz w:val="24"/>
                <w:szCs w:val="24"/>
              </w:rPr>
            </w:pPr>
            <w:r w:rsidRPr="00F41A0F">
              <w:rPr>
                <w:rFonts w:ascii="Times New Roman" w:eastAsia="Times New Roman" w:hAnsi="Times New Roman" w:cs="Times New Roman"/>
                <w:color w:val="000000"/>
                <w:sz w:val="24"/>
                <w:szCs w:val="24"/>
                <w:lang w:eastAsia="bg-BG"/>
              </w:rPr>
              <w:t>Кюфте - замразено, 0,070кг</w:t>
            </w:r>
          </w:p>
        </w:tc>
        <w:tc>
          <w:tcPr>
            <w:tcW w:w="990" w:type="dxa"/>
          </w:tcPr>
          <w:p w:rsidR="00F41A0F" w:rsidRPr="00F41A0F" w:rsidRDefault="00F41A0F" w:rsidP="00891FA3">
            <w:pPr>
              <w:jc w:val="center"/>
              <w:rPr>
                <w:sz w:val="24"/>
                <w:szCs w:val="24"/>
              </w:rPr>
            </w:pPr>
            <w:proofErr w:type="spellStart"/>
            <w:r w:rsidRPr="00F41A0F">
              <w:rPr>
                <w:rFonts w:ascii="Times New Roman" w:eastAsia="Times New Roman" w:hAnsi="Times New Roman" w:cs="Times New Roman"/>
                <w:sz w:val="24"/>
                <w:szCs w:val="24"/>
                <w:lang w:eastAsia="bg-BG"/>
              </w:rPr>
              <w:t>бр</w:t>
            </w:r>
            <w:proofErr w:type="spellEnd"/>
          </w:p>
        </w:tc>
        <w:tc>
          <w:tcPr>
            <w:tcW w:w="3071" w:type="dxa"/>
          </w:tcPr>
          <w:p w:rsidR="00F41A0F" w:rsidRPr="00F41A0F" w:rsidRDefault="00F41A0F" w:rsidP="00891FA3">
            <w:pPr>
              <w:jc w:val="center"/>
              <w:rPr>
                <w:rFonts w:ascii="Times New Roman" w:hAnsi="Times New Roman" w:cs="Times New Roman"/>
                <w:sz w:val="24"/>
                <w:szCs w:val="24"/>
              </w:rPr>
            </w:pPr>
            <w:r w:rsidRPr="00F41A0F">
              <w:rPr>
                <w:rFonts w:ascii="Times New Roman" w:hAnsi="Times New Roman" w:cs="Times New Roman"/>
                <w:sz w:val="24"/>
                <w:szCs w:val="24"/>
              </w:rPr>
              <w:t>4000</w:t>
            </w:r>
          </w:p>
        </w:tc>
      </w:tr>
      <w:tr w:rsidR="00F41A0F" w:rsidTr="00891FA3">
        <w:tc>
          <w:tcPr>
            <w:tcW w:w="4878" w:type="dxa"/>
          </w:tcPr>
          <w:p w:rsidR="00F41A0F" w:rsidRPr="00F41A0F" w:rsidRDefault="00F41A0F" w:rsidP="00891FA3">
            <w:pPr>
              <w:rPr>
                <w:sz w:val="24"/>
                <w:szCs w:val="24"/>
              </w:rPr>
            </w:pPr>
            <w:r w:rsidRPr="00F41A0F">
              <w:rPr>
                <w:rFonts w:ascii="Times New Roman" w:eastAsia="Times New Roman" w:hAnsi="Times New Roman" w:cs="Times New Roman"/>
                <w:color w:val="000000"/>
                <w:sz w:val="24"/>
                <w:szCs w:val="24"/>
                <w:lang w:eastAsia="bg-BG"/>
              </w:rPr>
              <w:t>Кебапче - замразено, 0,070кг</w:t>
            </w:r>
          </w:p>
        </w:tc>
        <w:tc>
          <w:tcPr>
            <w:tcW w:w="990" w:type="dxa"/>
          </w:tcPr>
          <w:p w:rsidR="00F41A0F" w:rsidRPr="00F41A0F" w:rsidRDefault="00F41A0F" w:rsidP="00891FA3">
            <w:pPr>
              <w:jc w:val="center"/>
              <w:rPr>
                <w:sz w:val="24"/>
                <w:szCs w:val="24"/>
              </w:rPr>
            </w:pPr>
            <w:proofErr w:type="spellStart"/>
            <w:r w:rsidRPr="00F41A0F">
              <w:rPr>
                <w:rFonts w:ascii="Times New Roman" w:eastAsia="Times New Roman" w:hAnsi="Times New Roman" w:cs="Times New Roman"/>
                <w:sz w:val="24"/>
                <w:szCs w:val="24"/>
                <w:lang w:eastAsia="bg-BG"/>
              </w:rPr>
              <w:t>бр</w:t>
            </w:r>
            <w:proofErr w:type="spellEnd"/>
          </w:p>
        </w:tc>
        <w:tc>
          <w:tcPr>
            <w:tcW w:w="3071" w:type="dxa"/>
          </w:tcPr>
          <w:p w:rsidR="00F41A0F" w:rsidRPr="00F41A0F" w:rsidRDefault="00F41A0F" w:rsidP="00891FA3">
            <w:pPr>
              <w:jc w:val="center"/>
              <w:rPr>
                <w:sz w:val="24"/>
                <w:szCs w:val="24"/>
              </w:rPr>
            </w:pPr>
            <w:r w:rsidRPr="00F41A0F">
              <w:rPr>
                <w:sz w:val="24"/>
                <w:szCs w:val="24"/>
              </w:rPr>
              <w:t>4000</w:t>
            </w:r>
          </w:p>
        </w:tc>
      </w:tr>
      <w:tr w:rsidR="00F41A0F" w:rsidTr="00891FA3">
        <w:tc>
          <w:tcPr>
            <w:tcW w:w="4878" w:type="dxa"/>
          </w:tcPr>
          <w:p w:rsidR="00F41A0F" w:rsidRPr="00F41A0F" w:rsidRDefault="00F41A0F" w:rsidP="00891FA3">
            <w:pPr>
              <w:rPr>
                <w:rFonts w:ascii="Times New Roman" w:hAnsi="Times New Roman" w:cs="Times New Roman"/>
                <w:sz w:val="24"/>
                <w:szCs w:val="24"/>
              </w:rPr>
            </w:pPr>
            <w:r w:rsidRPr="00F41A0F">
              <w:rPr>
                <w:rFonts w:ascii="Times New Roman" w:hAnsi="Times New Roman" w:cs="Times New Roman"/>
                <w:sz w:val="24"/>
                <w:szCs w:val="24"/>
              </w:rPr>
              <w:t xml:space="preserve">Пиле - </w:t>
            </w:r>
            <w:r w:rsidRPr="00F41A0F">
              <w:rPr>
                <w:rFonts w:ascii="Times New Roman" w:eastAsia="Times New Roman" w:hAnsi="Times New Roman" w:cs="Times New Roman"/>
                <w:color w:val="000000"/>
                <w:sz w:val="24"/>
                <w:szCs w:val="24"/>
                <w:lang w:eastAsia="bg-BG"/>
              </w:rPr>
              <w:t>натурална замразено</w:t>
            </w:r>
          </w:p>
        </w:tc>
        <w:tc>
          <w:tcPr>
            <w:tcW w:w="990" w:type="dxa"/>
          </w:tcPr>
          <w:p w:rsidR="00F41A0F" w:rsidRPr="00F41A0F" w:rsidRDefault="00F41A0F" w:rsidP="00891FA3">
            <w:pPr>
              <w:jc w:val="center"/>
              <w:rPr>
                <w:sz w:val="24"/>
                <w:szCs w:val="24"/>
              </w:rPr>
            </w:pPr>
            <w:r w:rsidRPr="00F41A0F">
              <w:rPr>
                <w:rFonts w:ascii="Times New Roman" w:eastAsia="Times New Roman" w:hAnsi="Times New Roman" w:cs="Times New Roman"/>
                <w:sz w:val="24"/>
                <w:szCs w:val="24"/>
                <w:lang w:eastAsia="bg-BG"/>
              </w:rPr>
              <w:t>кг</w:t>
            </w:r>
          </w:p>
        </w:tc>
        <w:tc>
          <w:tcPr>
            <w:tcW w:w="3071" w:type="dxa"/>
          </w:tcPr>
          <w:p w:rsidR="00F41A0F" w:rsidRPr="00F41A0F" w:rsidRDefault="00F41A0F" w:rsidP="00891FA3">
            <w:pPr>
              <w:jc w:val="center"/>
              <w:rPr>
                <w:rFonts w:ascii="Times New Roman" w:hAnsi="Times New Roman" w:cs="Times New Roman"/>
                <w:sz w:val="24"/>
                <w:szCs w:val="24"/>
              </w:rPr>
            </w:pPr>
            <w:r w:rsidRPr="00F41A0F">
              <w:rPr>
                <w:rFonts w:ascii="Times New Roman" w:hAnsi="Times New Roman" w:cs="Times New Roman"/>
                <w:sz w:val="24"/>
                <w:szCs w:val="24"/>
              </w:rPr>
              <w:t>1000</w:t>
            </w:r>
          </w:p>
        </w:tc>
      </w:tr>
      <w:tr w:rsidR="00F41A0F" w:rsidTr="00891FA3">
        <w:tc>
          <w:tcPr>
            <w:tcW w:w="4878" w:type="dxa"/>
          </w:tcPr>
          <w:p w:rsidR="00F41A0F" w:rsidRPr="00F41A0F" w:rsidRDefault="00F41A0F" w:rsidP="00891FA3">
            <w:pPr>
              <w:rPr>
                <w:sz w:val="24"/>
                <w:szCs w:val="24"/>
              </w:rPr>
            </w:pPr>
            <w:r w:rsidRPr="00F41A0F">
              <w:rPr>
                <w:rFonts w:ascii="Times New Roman" w:eastAsia="Times New Roman" w:hAnsi="Times New Roman" w:cs="Times New Roman"/>
                <w:color w:val="000000"/>
                <w:sz w:val="24"/>
                <w:szCs w:val="24"/>
                <w:lang w:eastAsia="bg-BG"/>
              </w:rPr>
              <w:t xml:space="preserve">Пилешко </w:t>
            </w:r>
            <w:proofErr w:type="spellStart"/>
            <w:r w:rsidRPr="00F41A0F">
              <w:rPr>
                <w:rFonts w:ascii="Times New Roman" w:eastAsia="Times New Roman" w:hAnsi="Times New Roman" w:cs="Times New Roman"/>
                <w:color w:val="000000"/>
                <w:sz w:val="24"/>
                <w:szCs w:val="24"/>
                <w:lang w:eastAsia="bg-BG"/>
              </w:rPr>
              <w:t>бутче</w:t>
            </w:r>
            <w:proofErr w:type="spellEnd"/>
            <w:r w:rsidRPr="00F41A0F">
              <w:rPr>
                <w:rFonts w:ascii="Times New Roman" w:eastAsia="Times New Roman" w:hAnsi="Times New Roman" w:cs="Times New Roman"/>
                <w:color w:val="000000"/>
                <w:sz w:val="24"/>
                <w:szCs w:val="24"/>
                <w:lang w:eastAsia="bg-BG"/>
              </w:rPr>
              <w:t xml:space="preserve"> - натурална замразено</w:t>
            </w:r>
          </w:p>
        </w:tc>
        <w:tc>
          <w:tcPr>
            <w:tcW w:w="990" w:type="dxa"/>
          </w:tcPr>
          <w:p w:rsidR="00F41A0F" w:rsidRPr="00F41A0F" w:rsidRDefault="00F41A0F" w:rsidP="00891FA3">
            <w:pPr>
              <w:jc w:val="center"/>
              <w:rPr>
                <w:sz w:val="24"/>
                <w:szCs w:val="24"/>
              </w:rPr>
            </w:pPr>
            <w:r w:rsidRPr="00F41A0F">
              <w:rPr>
                <w:rFonts w:ascii="Times New Roman" w:eastAsia="Times New Roman" w:hAnsi="Times New Roman" w:cs="Times New Roman"/>
                <w:sz w:val="24"/>
                <w:szCs w:val="24"/>
                <w:lang w:eastAsia="bg-BG"/>
              </w:rPr>
              <w:t>кг</w:t>
            </w:r>
          </w:p>
        </w:tc>
        <w:tc>
          <w:tcPr>
            <w:tcW w:w="3071" w:type="dxa"/>
          </w:tcPr>
          <w:p w:rsidR="00F41A0F" w:rsidRPr="00F41A0F" w:rsidRDefault="00F41A0F" w:rsidP="00891FA3">
            <w:pPr>
              <w:jc w:val="center"/>
              <w:rPr>
                <w:sz w:val="24"/>
                <w:szCs w:val="24"/>
              </w:rPr>
            </w:pPr>
            <w:r w:rsidRPr="00F41A0F">
              <w:rPr>
                <w:rFonts w:ascii="Times New Roman" w:hAnsi="Times New Roman" w:cs="Times New Roman"/>
                <w:sz w:val="24"/>
                <w:szCs w:val="24"/>
              </w:rPr>
              <w:t>1000</w:t>
            </w:r>
          </w:p>
        </w:tc>
      </w:tr>
      <w:tr w:rsidR="00F41A0F" w:rsidTr="00891FA3">
        <w:tc>
          <w:tcPr>
            <w:tcW w:w="4878" w:type="dxa"/>
          </w:tcPr>
          <w:p w:rsidR="00F41A0F" w:rsidRPr="00F41A0F" w:rsidRDefault="00F41A0F" w:rsidP="00F41A0F">
            <w:pPr>
              <w:rPr>
                <w:rFonts w:ascii="Times New Roman" w:eastAsia="Times New Roman" w:hAnsi="Times New Roman" w:cs="Times New Roman"/>
                <w:color w:val="000000"/>
                <w:sz w:val="24"/>
                <w:szCs w:val="24"/>
                <w:lang w:eastAsia="bg-BG"/>
              </w:rPr>
            </w:pPr>
            <w:r w:rsidRPr="00F41A0F">
              <w:rPr>
                <w:rFonts w:ascii="Times New Roman" w:eastAsia="Times New Roman" w:hAnsi="Times New Roman" w:cs="Times New Roman"/>
                <w:color w:val="000000"/>
                <w:sz w:val="24"/>
                <w:szCs w:val="24"/>
                <w:lang w:eastAsia="bg-BG"/>
              </w:rPr>
              <w:t>Малотраен колбас  - Утвърден стандарт "Стара планина</w:t>
            </w:r>
          </w:p>
        </w:tc>
        <w:tc>
          <w:tcPr>
            <w:tcW w:w="990" w:type="dxa"/>
          </w:tcPr>
          <w:p w:rsidR="00F41A0F" w:rsidRPr="00F41A0F" w:rsidRDefault="00F41A0F" w:rsidP="00891FA3">
            <w:pPr>
              <w:jc w:val="center"/>
              <w:rPr>
                <w:rFonts w:ascii="Times New Roman" w:eastAsia="Times New Roman" w:hAnsi="Times New Roman" w:cs="Times New Roman"/>
                <w:sz w:val="24"/>
                <w:szCs w:val="24"/>
                <w:lang w:eastAsia="bg-BG"/>
              </w:rPr>
            </w:pPr>
            <w:r w:rsidRPr="00F41A0F">
              <w:rPr>
                <w:rFonts w:ascii="Times New Roman" w:eastAsia="Times New Roman" w:hAnsi="Times New Roman" w:cs="Times New Roman"/>
                <w:sz w:val="24"/>
                <w:szCs w:val="24"/>
                <w:lang w:eastAsia="bg-BG"/>
              </w:rPr>
              <w:t>кг</w:t>
            </w:r>
          </w:p>
        </w:tc>
        <w:tc>
          <w:tcPr>
            <w:tcW w:w="3071" w:type="dxa"/>
          </w:tcPr>
          <w:p w:rsidR="00F41A0F" w:rsidRPr="00F41A0F" w:rsidRDefault="00F41A0F" w:rsidP="00891FA3">
            <w:pPr>
              <w:jc w:val="center"/>
              <w:rPr>
                <w:rFonts w:ascii="Times New Roman" w:hAnsi="Times New Roman" w:cs="Times New Roman"/>
                <w:sz w:val="24"/>
                <w:szCs w:val="24"/>
              </w:rPr>
            </w:pPr>
            <w:r w:rsidRPr="00F41A0F">
              <w:rPr>
                <w:rFonts w:ascii="Times New Roman" w:hAnsi="Times New Roman" w:cs="Times New Roman"/>
                <w:sz w:val="24"/>
                <w:szCs w:val="24"/>
              </w:rPr>
              <w:t>200</w:t>
            </w:r>
          </w:p>
        </w:tc>
      </w:tr>
    </w:tbl>
    <w:p w:rsidR="00F41A0F" w:rsidRDefault="00F41A0F" w:rsidP="00551AAD">
      <w:pPr>
        <w:jc w:val="both"/>
        <w:rPr>
          <w:rFonts w:ascii="Times New Roman" w:hAnsi="Times New Roman" w:cs="Times New Roman"/>
        </w:rPr>
      </w:pPr>
    </w:p>
    <w:p w:rsidR="00F41A0F" w:rsidRDefault="00F41A0F" w:rsidP="00F41A0F">
      <w:pPr>
        <w:pStyle w:val="a3"/>
        <w:ind w:firstLine="708"/>
        <w:jc w:val="both"/>
        <w:rPr>
          <w:b w:val="0"/>
          <w:sz w:val="24"/>
          <w:szCs w:val="24"/>
        </w:rPr>
      </w:pPr>
      <w:r w:rsidRPr="00127ED2">
        <w:rPr>
          <w:sz w:val="24"/>
          <w:szCs w:val="24"/>
        </w:rPr>
        <w:t>О</w:t>
      </w:r>
      <w:r w:rsidRPr="00127ED2">
        <w:rPr>
          <w:sz w:val="24"/>
          <w:szCs w:val="24"/>
          <w:lang w:val="pl-PL"/>
        </w:rPr>
        <w:t xml:space="preserve">бособена позиция № </w:t>
      </w:r>
      <w:r w:rsidRPr="00127ED2">
        <w:rPr>
          <w:sz w:val="24"/>
          <w:szCs w:val="24"/>
        </w:rPr>
        <w:t>3</w:t>
      </w:r>
      <w:r w:rsidRPr="00127ED2">
        <w:rPr>
          <w:sz w:val="24"/>
          <w:szCs w:val="24"/>
          <w:lang w:val="pl-PL"/>
        </w:rPr>
        <w:t xml:space="preserve">: </w:t>
      </w:r>
      <w:r w:rsidRPr="00127ED2">
        <w:rPr>
          <w:b w:val="0"/>
          <w:sz w:val="24"/>
          <w:szCs w:val="24"/>
        </w:rPr>
        <w:t>„Доставка на риба, рибни продукти” за нуждите на детските градини и Център за настаняване от семеен тип на територията на Община Неделино.</w:t>
      </w:r>
    </w:p>
    <w:p w:rsidR="00F41A0F" w:rsidRDefault="00F41A0F" w:rsidP="00551AAD">
      <w:pPr>
        <w:jc w:val="both"/>
        <w:rPr>
          <w:rFonts w:ascii="Times New Roman" w:hAnsi="Times New Roman" w:cs="Times New Roman"/>
        </w:rPr>
      </w:pPr>
    </w:p>
    <w:tbl>
      <w:tblPr>
        <w:tblStyle w:val="a5"/>
        <w:tblW w:w="8939" w:type="dxa"/>
        <w:tblLook w:val="04A0" w:firstRow="1" w:lastRow="0" w:firstColumn="1" w:lastColumn="0" w:noHBand="0" w:noVBand="1"/>
      </w:tblPr>
      <w:tblGrid>
        <w:gridCol w:w="4878"/>
        <w:gridCol w:w="990"/>
        <w:gridCol w:w="3071"/>
      </w:tblGrid>
      <w:tr w:rsidR="00F41A0F" w:rsidTr="00891FA3">
        <w:tc>
          <w:tcPr>
            <w:tcW w:w="4878" w:type="dxa"/>
          </w:tcPr>
          <w:p w:rsidR="00F41A0F" w:rsidRDefault="00F41A0F" w:rsidP="00891FA3">
            <w:pPr>
              <w:jc w:val="center"/>
            </w:pPr>
            <w:r>
              <w:t>Артикул</w:t>
            </w:r>
          </w:p>
        </w:tc>
        <w:tc>
          <w:tcPr>
            <w:tcW w:w="990" w:type="dxa"/>
          </w:tcPr>
          <w:p w:rsidR="00F41A0F" w:rsidRDefault="00F41A0F" w:rsidP="00891FA3">
            <w:pPr>
              <w:jc w:val="both"/>
            </w:pPr>
            <w:r>
              <w:t xml:space="preserve">Мярка </w:t>
            </w:r>
          </w:p>
        </w:tc>
        <w:tc>
          <w:tcPr>
            <w:tcW w:w="3071" w:type="dxa"/>
          </w:tcPr>
          <w:p w:rsidR="00F41A0F" w:rsidRDefault="00F41A0F" w:rsidP="00891FA3">
            <w:pPr>
              <w:jc w:val="both"/>
            </w:pPr>
            <w:r>
              <w:t>Прогнозно количество</w:t>
            </w:r>
          </w:p>
        </w:tc>
      </w:tr>
      <w:tr w:rsidR="00F41A0F" w:rsidTr="00891FA3">
        <w:tc>
          <w:tcPr>
            <w:tcW w:w="4878" w:type="dxa"/>
          </w:tcPr>
          <w:p w:rsidR="00F41A0F" w:rsidRPr="00F41A0F" w:rsidRDefault="00F41A0F" w:rsidP="00891FA3">
            <w:pPr>
              <w:rPr>
                <w:sz w:val="24"/>
                <w:szCs w:val="24"/>
              </w:rPr>
            </w:pPr>
            <w:r w:rsidRPr="00F41A0F">
              <w:rPr>
                <w:rFonts w:ascii="Times New Roman" w:eastAsia="Times New Roman" w:hAnsi="Times New Roman" w:cs="Times New Roman"/>
                <w:color w:val="000000"/>
                <w:sz w:val="24"/>
                <w:szCs w:val="24"/>
                <w:lang w:eastAsia="bg-BG"/>
              </w:rPr>
              <w:t>Скумрия филе - замразена</w:t>
            </w:r>
          </w:p>
        </w:tc>
        <w:tc>
          <w:tcPr>
            <w:tcW w:w="990" w:type="dxa"/>
          </w:tcPr>
          <w:p w:rsidR="00F41A0F" w:rsidRPr="00F41A0F" w:rsidRDefault="00F41A0F" w:rsidP="00891FA3">
            <w:pPr>
              <w:jc w:val="center"/>
              <w:rPr>
                <w:sz w:val="24"/>
                <w:szCs w:val="24"/>
              </w:rPr>
            </w:pPr>
            <w:r w:rsidRPr="00F41A0F">
              <w:rPr>
                <w:rFonts w:ascii="Times New Roman" w:eastAsia="Times New Roman" w:hAnsi="Times New Roman" w:cs="Times New Roman"/>
                <w:sz w:val="24"/>
                <w:szCs w:val="24"/>
                <w:lang w:eastAsia="bg-BG"/>
              </w:rPr>
              <w:t>кг</w:t>
            </w:r>
          </w:p>
        </w:tc>
        <w:tc>
          <w:tcPr>
            <w:tcW w:w="3071" w:type="dxa"/>
          </w:tcPr>
          <w:p w:rsidR="00F41A0F" w:rsidRPr="00CF5F04" w:rsidRDefault="00F41A0F" w:rsidP="00891FA3">
            <w:pPr>
              <w:jc w:val="center"/>
              <w:rPr>
                <w:rFonts w:ascii="Times New Roman" w:eastAsia="Times New Roman" w:hAnsi="Times New Roman" w:cs="Times New Roman"/>
                <w:sz w:val="18"/>
                <w:szCs w:val="18"/>
                <w:lang w:eastAsia="bg-BG"/>
              </w:rPr>
            </w:pPr>
            <w:r>
              <w:rPr>
                <w:rFonts w:ascii="Times New Roman" w:eastAsia="Times New Roman" w:hAnsi="Times New Roman" w:cs="Times New Roman"/>
                <w:sz w:val="18"/>
                <w:szCs w:val="18"/>
                <w:lang w:eastAsia="bg-BG"/>
              </w:rPr>
              <w:t>3</w:t>
            </w:r>
            <w:r w:rsidRPr="00CF5F04">
              <w:rPr>
                <w:rFonts w:ascii="Times New Roman" w:eastAsia="Times New Roman" w:hAnsi="Times New Roman" w:cs="Times New Roman"/>
                <w:sz w:val="18"/>
                <w:szCs w:val="18"/>
                <w:lang w:eastAsia="bg-BG"/>
              </w:rPr>
              <w:t>00</w:t>
            </w:r>
          </w:p>
        </w:tc>
      </w:tr>
      <w:tr w:rsidR="00F41A0F" w:rsidTr="00891FA3">
        <w:tc>
          <w:tcPr>
            <w:tcW w:w="4878" w:type="dxa"/>
          </w:tcPr>
          <w:p w:rsidR="00F41A0F" w:rsidRPr="00F41A0F" w:rsidRDefault="00F41A0F" w:rsidP="00891FA3">
            <w:pPr>
              <w:rPr>
                <w:sz w:val="24"/>
                <w:szCs w:val="24"/>
              </w:rPr>
            </w:pPr>
            <w:r w:rsidRPr="00F41A0F">
              <w:rPr>
                <w:rFonts w:ascii="Times New Roman" w:eastAsia="Times New Roman" w:hAnsi="Times New Roman" w:cs="Times New Roman"/>
                <w:color w:val="000000"/>
                <w:sz w:val="24"/>
                <w:szCs w:val="24"/>
                <w:lang w:eastAsia="bg-BG"/>
              </w:rPr>
              <w:t xml:space="preserve">Риба скумрия  - чистена замразена </w:t>
            </w:r>
          </w:p>
        </w:tc>
        <w:tc>
          <w:tcPr>
            <w:tcW w:w="990" w:type="dxa"/>
          </w:tcPr>
          <w:p w:rsidR="00F41A0F" w:rsidRPr="00F41A0F" w:rsidRDefault="00F41A0F" w:rsidP="00891FA3">
            <w:pPr>
              <w:jc w:val="center"/>
              <w:rPr>
                <w:rFonts w:ascii="Times New Roman" w:eastAsia="Times New Roman" w:hAnsi="Times New Roman" w:cs="Times New Roman"/>
                <w:sz w:val="24"/>
                <w:szCs w:val="24"/>
                <w:lang w:eastAsia="bg-BG"/>
              </w:rPr>
            </w:pPr>
            <w:r w:rsidRPr="00F41A0F">
              <w:rPr>
                <w:rFonts w:ascii="Times New Roman" w:eastAsia="Times New Roman" w:hAnsi="Times New Roman" w:cs="Times New Roman"/>
                <w:sz w:val="24"/>
                <w:szCs w:val="24"/>
                <w:lang w:eastAsia="bg-BG"/>
              </w:rPr>
              <w:t>кг</w:t>
            </w:r>
          </w:p>
        </w:tc>
        <w:tc>
          <w:tcPr>
            <w:tcW w:w="3071" w:type="dxa"/>
          </w:tcPr>
          <w:p w:rsidR="00F41A0F" w:rsidRPr="003450F1" w:rsidRDefault="00F41A0F" w:rsidP="00891FA3">
            <w:pPr>
              <w:jc w:val="center"/>
              <w:rPr>
                <w:sz w:val="18"/>
                <w:szCs w:val="18"/>
              </w:rPr>
            </w:pPr>
            <w:r>
              <w:rPr>
                <w:rFonts w:ascii="Times New Roman" w:eastAsia="Times New Roman" w:hAnsi="Times New Roman" w:cs="Times New Roman"/>
                <w:sz w:val="18"/>
                <w:szCs w:val="18"/>
                <w:lang w:eastAsia="bg-BG"/>
              </w:rPr>
              <w:t>15</w:t>
            </w:r>
            <w:r w:rsidRPr="00CF5F04">
              <w:rPr>
                <w:rFonts w:ascii="Times New Roman" w:eastAsia="Times New Roman" w:hAnsi="Times New Roman" w:cs="Times New Roman"/>
                <w:sz w:val="18"/>
                <w:szCs w:val="18"/>
                <w:lang w:eastAsia="bg-BG"/>
              </w:rPr>
              <w:t>00</w:t>
            </w:r>
          </w:p>
        </w:tc>
      </w:tr>
    </w:tbl>
    <w:p w:rsidR="00F41A0F" w:rsidRDefault="00F41A0F" w:rsidP="00551AAD">
      <w:pPr>
        <w:jc w:val="both"/>
        <w:rPr>
          <w:rFonts w:ascii="Times New Roman" w:hAnsi="Times New Roman" w:cs="Times New Roman"/>
        </w:rPr>
      </w:pPr>
    </w:p>
    <w:p w:rsidR="00EC4AC8" w:rsidRDefault="00EC4AC8" w:rsidP="00EC4AC8">
      <w:pPr>
        <w:pStyle w:val="a3"/>
        <w:ind w:firstLine="708"/>
        <w:jc w:val="both"/>
        <w:rPr>
          <w:b w:val="0"/>
          <w:sz w:val="24"/>
          <w:szCs w:val="24"/>
        </w:rPr>
      </w:pPr>
      <w:r w:rsidRPr="00127ED2">
        <w:rPr>
          <w:sz w:val="24"/>
          <w:szCs w:val="24"/>
        </w:rPr>
        <w:t>О</w:t>
      </w:r>
      <w:r w:rsidRPr="00127ED2">
        <w:rPr>
          <w:sz w:val="24"/>
          <w:szCs w:val="24"/>
          <w:lang w:val="pl-PL"/>
        </w:rPr>
        <w:t xml:space="preserve">бособена позиция № </w:t>
      </w:r>
      <w:r w:rsidRPr="00127ED2">
        <w:rPr>
          <w:sz w:val="24"/>
          <w:szCs w:val="24"/>
        </w:rPr>
        <w:t>4</w:t>
      </w:r>
      <w:r w:rsidRPr="00127ED2">
        <w:rPr>
          <w:sz w:val="24"/>
          <w:szCs w:val="24"/>
          <w:lang w:val="pl-PL"/>
        </w:rPr>
        <w:t xml:space="preserve">: </w:t>
      </w:r>
      <w:r w:rsidRPr="00127ED2">
        <w:rPr>
          <w:b w:val="0"/>
          <w:sz w:val="24"/>
          <w:szCs w:val="24"/>
        </w:rPr>
        <w:t>„Доставка на хляб и храни на зърнена основа” за нуждите на детските градини и Център за настаняване от семеен тип на територията на Община Неделино.</w:t>
      </w:r>
    </w:p>
    <w:p w:rsidR="00EC4AC8" w:rsidRPr="00127ED2" w:rsidRDefault="00EC4AC8" w:rsidP="00EC4AC8">
      <w:pPr>
        <w:pStyle w:val="a3"/>
        <w:jc w:val="both"/>
        <w:rPr>
          <w:b w:val="0"/>
          <w:sz w:val="24"/>
          <w:szCs w:val="24"/>
        </w:rPr>
      </w:pPr>
    </w:p>
    <w:tbl>
      <w:tblPr>
        <w:tblStyle w:val="a5"/>
        <w:tblW w:w="8939" w:type="dxa"/>
        <w:tblLook w:val="04A0" w:firstRow="1" w:lastRow="0" w:firstColumn="1" w:lastColumn="0" w:noHBand="0" w:noVBand="1"/>
      </w:tblPr>
      <w:tblGrid>
        <w:gridCol w:w="4878"/>
        <w:gridCol w:w="990"/>
        <w:gridCol w:w="3071"/>
      </w:tblGrid>
      <w:tr w:rsidR="00EC4AC8" w:rsidRPr="00EC4AC8" w:rsidTr="00891FA3">
        <w:tc>
          <w:tcPr>
            <w:tcW w:w="4878" w:type="dxa"/>
          </w:tcPr>
          <w:p w:rsidR="00EC4AC8" w:rsidRPr="00EC4AC8" w:rsidRDefault="00EC4AC8" w:rsidP="00891FA3">
            <w:pPr>
              <w:jc w:val="center"/>
              <w:rPr>
                <w:rFonts w:ascii="Times New Roman" w:hAnsi="Times New Roman" w:cs="Times New Roman"/>
                <w:sz w:val="24"/>
                <w:szCs w:val="24"/>
              </w:rPr>
            </w:pPr>
            <w:r w:rsidRPr="00EC4AC8">
              <w:rPr>
                <w:rFonts w:ascii="Times New Roman" w:hAnsi="Times New Roman" w:cs="Times New Roman"/>
                <w:sz w:val="24"/>
                <w:szCs w:val="24"/>
              </w:rPr>
              <w:t>Артикул</w:t>
            </w:r>
          </w:p>
        </w:tc>
        <w:tc>
          <w:tcPr>
            <w:tcW w:w="990" w:type="dxa"/>
          </w:tcPr>
          <w:p w:rsidR="00EC4AC8" w:rsidRPr="00EC4AC8" w:rsidRDefault="00EC4AC8" w:rsidP="00891FA3">
            <w:pPr>
              <w:jc w:val="both"/>
              <w:rPr>
                <w:rFonts w:ascii="Times New Roman" w:hAnsi="Times New Roman" w:cs="Times New Roman"/>
                <w:sz w:val="24"/>
                <w:szCs w:val="24"/>
              </w:rPr>
            </w:pPr>
            <w:r w:rsidRPr="00EC4AC8">
              <w:rPr>
                <w:rFonts w:ascii="Times New Roman" w:hAnsi="Times New Roman" w:cs="Times New Roman"/>
                <w:sz w:val="24"/>
                <w:szCs w:val="24"/>
              </w:rPr>
              <w:t xml:space="preserve">Мярка </w:t>
            </w:r>
          </w:p>
        </w:tc>
        <w:tc>
          <w:tcPr>
            <w:tcW w:w="3071" w:type="dxa"/>
          </w:tcPr>
          <w:p w:rsidR="00EC4AC8" w:rsidRPr="00EC4AC8" w:rsidRDefault="00EC4AC8" w:rsidP="00891FA3">
            <w:pPr>
              <w:jc w:val="both"/>
              <w:rPr>
                <w:rFonts w:ascii="Times New Roman" w:hAnsi="Times New Roman" w:cs="Times New Roman"/>
                <w:sz w:val="24"/>
                <w:szCs w:val="24"/>
              </w:rPr>
            </w:pPr>
            <w:r w:rsidRPr="00EC4AC8">
              <w:rPr>
                <w:rFonts w:ascii="Times New Roman" w:hAnsi="Times New Roman" w:cs="Times New Roman"/>
                <w:sz w:val="24"/>
                <w:szCs w:val="24"/>
              </w:rPr>
              <w:t>Прогнозно количество</w:t>
            </w:r>
          </w:p>
        </w:tc>
      </w:tr>
      <w:tr w:rsidR="00EC4AC8" w:rsidRPr="00EC4AC8" w:rsidTr="00891FA3">
        <w:tc>
          <w:tcPr>
            <w:tcW w:w="4878" w:type="dxa"/>
          </w:tcPr>
          <w:p w:rsidR="00EC4AC8" w:rsidRPr="00EC4AC8" w:rsidRDefault="00EC4AC8" w:rsidP="00891FA3">
            <w:pPr>
              <w:rPr>
                <w:rFonts w:ascii="Times New Roman" w:hAnsi="Times New Roman" w:cs="Times New Roman"/>
                <w:sz w:val="24"/>
                <w:szCs w:val="24"/>
              </w:rPr>
            </w:pPr>
            <w:r w:rsidRPr="00EC4AC8">
              <w:rPr>
                <w:rFonts w:ascii="Times New Roman" w:eastAsia="Times New Roman" w:hAnsi="Times New Roman" w:cs="Times New Roman"/>
                <w:color w:val="000000"/>
                <w:sz w:val="24"/>
                <w:szCs w:val="24"/>
                <w:lang w:eastAsia="bg-BG"/>
              </w:rPr>
              <w:t xml:space="preserve">Хляб „Бял” - </w:t>
            </w:r>
            <w:r w:rsidRPr="00EC4AC8">
              <w:rPr>
                <w:rFonts w:ascii="Times New Roman" w:eastAsia="Times New Roman" w:hAnsi="Times New Roman" w:cs="Times New Roman"/>
                <w:sz w:val="24"/>
                <w:szCs w:val="24"/>
                <w:lang w:eastAsia="bg-BG"/>
              </w:rPr>
              <w:t>0,650кг УС" България"</w:t>
            </w:r>
          </w:p>
        </w:tc>
        <w:tc>
          <w:tcPr>
            <w:tcW w:w="990" w:type="dxa"/>
            <w:vAlign w:val="bottom"/>
          </w:tcPr>
          <w:p w:rsidR="00EC4AC8" w:rsidRPr="00EC4AC8" w:rsidRDefault="00EC4AC8" w:rsidP="00891FA3">
            <w:pPr>
              <w:jc w:val="center"/>
              <w:rPr>
                <w:rFonts w:ascii="Times New Roman" w:eastAsia="Times New Roman" w:hAnsi="Times New Roman" w:cs="Times New Roman"/>
                <w:sz w:val="24"/>
                <w:szCs w:val="24"/>
                <w:lang w:eastAsia="bg-BG"/>
              </w:rPr>
            </w:pPr>
            <w:proofErr w:type="spellStart"/>
            <w:r w:rsidRPr="00EC4AC8">
              <w:rPr>
                <w:rFonts w:ascii="Times New Roman" w:eastAsia="Times New Roman" w:hAnsi="Times New Roman" w:cs="Times New Roman"/>
                <w:sz w:val="24"/>
                <w:szCs w:val="24"/>
                <w:lang w:eastAsia="bg-BG"/>
              </w:rPr>
              <w:t>бр</w:t>
            </w:r>
            <w:proofErr w:type="spellEnd"/>
          </w:p>
        </w:tc>
        <w:tc>
          <w:tcPr>
            <w:tcW w:w="3071" w:type="dxa"/>
          </w:tcPr>
          <w:p w:rsidR="00EC4AC8" w:rsidRPr="00EC4AC8" w:rsidRDefault="00EC4AC8" w:rsidP="00891FA3">
            <w:pPr>
              <w:jc w:val="center"/>
              <w:rPr>
                <w:rFonts w:ascii="Times New Roman" w:eastAsia="Times New Roman" w:hAnsi="Times New Roman" w:cs="Times New Roman"/>
                <w:sz w:val="24"/>
                <w:szCs w:val="24"/>
                <w:lang w:eastAsia="bg-BG"/>
              </w:rPr>
            </w:pPr>
            <w:r w:rsidRPr="00EC4AC8">
              <w:rPr>
                <w:rFonts w:ascii="Times New Roman" w:eastAsia="Times New Roman" w:hAnsi="Times New Roman" w:cs="Times New Roman"/>
                <w:sz w:val="24"/>
                <w:szCs w:val="24"/>
                <w:lang w:eastAsia="bg-BG"/>
              </w:rPr>
              <w:t>9000</w:t>
            </w:r>
          </w:p>
        </w:tc>
      </w:tr>
      <w:tr w:rsidR="00EC4AC8" w:rsidRPr="00EC4AC8" w:rsidTr="00891FA3">
        <w:tc>
          <w:tcPr>
            <w:tcW w:w="4878" w:type="dxa"/>
          </w:tcPr>
          <w:p w:rsidR="00EC4AC8" w:rsidRPr="00EC4AC8" w:rsidRDefault="00EC4AC8" w:rsidP="00891FA3">
            <w:pPr>
              <w:rPr>
                <w:rFonts w:ascii="Times New Roman" w:hAnsi="Times New Roman" w:cs="Times New Roman"/>
                <w:sz w:val="24"/>
                <w:szCs w:val="24"/>
              </w:rPr>
            </w:pPr>
            <w:r w:rsidRPr="00EC4AC8">
              <w:rPr>
                <w:rFonts w:ascii="Times New Roman" w:eastAsia="Times New Roman" w:hAnsi="Times New Roman" w:cs="Times New Roman"/>
                <w:color w:val="000000"/>
                <w:sz w:val="24"/>
                <w:szCs w:val="24"/>
                <w:lang w:eastAsia="bg-BG"/>
              </w:rPr>
              <w:t xml:space="preserve">Хляб „Типов" - </w:t>
            </w:r>
            <w:r w:rsidRPr="00EC4AC8">
              <w:rPr>
                <w:rFonts w:ascii="Times New Roman" w:eastAsia="Times New Roman" w:hAnsi="Times New Roman" w:cs="Times New Roman"/>
                <w:sz w:val="24"/>
                <w:szCs w:val="24"/>
                <w:lang w:eastAsia="bg-BG"/>
              </w:rPr>
              <w:t>0,650кг УС" България</w:t>
            </w:r>
          </w:p>
        </w:tc>
        <w:tc>
          <w:tcPr>
            <w:tcW w:w="990" w:type="dxa"/>
          </w:tcPr>
          <w:p w:rsidR="00EC4AC8" w:rsidRPr="00EC4AC8" w:rsidRDefault="00EC4AC8" w:rsidP="00891FA3">
            <w:pPr>
              <w:jc w:val="center"/>
              <w:rPr>
                <w:rFonts w:ascii="Times New Roman" w:hAnsi="Times New Roman" w:cs="Times New Roman"/>
                <w:sz w:val="24"/>
                <w:szCs w:val="24"/>
              </w:rPr>
            </w:pPr>
            <w:proofErr w:type="spellStart"/>
            <w:r w:rsidRPr="00EC4AC8">
              <w:rPr>
                <w:rFonts w:ascii="Times New Roman" w:eastAsia="Times New Roman" w:hAnsi="Times New Roman" w:cs="Times New Roman"/>
                <w:sz w:val="24"/>
                <w:szCs w:val="24"/>
                <w:lang w:eastAsia="bg-BG"/>
              </w:rPr>
              <w:t>бр</w:t>
            </w:r>
            <w:proofErr w:type="spellEnd"/>
            <w:r w:rsidRPr="00EC4AC8">
              <w:rPr>
                <w:rFonts w:ascii="Times New Roman" w:eastAsia="Times New Roman" w:hAnsi="Times New Roman" w:cs="Times New Roman"/>
                <w:sz w:val="24"/>
                <w:szCs w:val="24"/>
                <w:lang w:eastAsia="bg-BG"/>
              </w:rPr>
              <w:t xml:space="preserve"> </w:t>
            </w:r>
          </w:p>
        </w:tc>
        <w:tc>
          <w:tcPr>
            <w:tcW w:w="3071" w:type="dxa"/>
          </w:tcPr>
          <w:p w:rsidR="00EC4AC8" w:rsidRPr="00EC4AC8" w:rsidRDefault="00EC4AC8" w:rsidP="00891FA3">
            <w:pPr>
              <w:jc w:val="center"/>
              <w:rPr>
                <w:rFonts w:ascii="Times New Roman" w:hAnsi="Times New Roman" w:cs="Times New Roman"/>
                <w:sz w:val="24"/>
                <w:szCs w:val="24"/>
              </w:rPr>
            </w:pPr>
            <w:r w:rsidRPr="00EC4AC8">
              <w:rPr>
                <w:rFonts w:ascii="Times New Roman" w:eastAsia="Times New Roman" w:hAnsi="Times New Roman" w:cs="Times New Roman"/>
                <w:sz w:val="24"/>
                <w:szCs w:val="24"/>
                <w:lang w:eastAsia="bg-BG"/>
              </w:rPr>
              <w:t>1000</w:t>
            </w:r>
          </w:p>
        </w:tc>
      </w:tr>
      <w:tr w:rsidR="00EC4AC8" w:rsidRPr="00EC4AC8" w:rsidTr="00891FA3">
        <w:tc>
          <w:tcPr>
            <w:tcW w:w="4878" w:type="dxa"/>
          </w:tcPr>
          <w:p w:rsidR="00EC4AC8" w:rsidRPr="00EC4AC8" w:rsidRDefault="00EC4AC8" w:rsidP="00891FA3">
            <w:pPr>
              <w:rPr>
                <w:rFonts w:ascii="Times New Roman" w:hAnsi="Times New Roman" w:cs="Times New Roman"/>
                <w:sz w:val="24"/>
                <w:szCs w:val="24"/>
              </w:rPr>
            </w:pPr>
            <w:r w:rsidRPr="00EC4AC8">
              <w:rPr>
                <w:rFonts w:ascii="Times New Roman" w:eastAsia="Times New Roman" w:hAnsi="Times New Roman" w:cs="Times New Roman"/>
                <w:color w:val="000000"/>
                <w:sz w:val="24"/>
                <w:szCs w:val="24"/>
                <w:lang w:eastAsia="bg-BG"/>
              </w:rPr>
              <w:t xml:space="preserve">Хляб </w:t>
            </w:r>
            <w:proofErr w:type="spellStart"/>
            <w:r w:rsidRPr="00EC4AC8">
              <w:rPr>
                <w:rFonts w:ascii="Times New Roman" w:eastAsia="Times New Roman" w:hAnsi="Times New Roman" w:cs="Times New Roman"/>
                <w:color w:val="000000"/>
                <w:sz w:val="24"/>
                <w:szCs w:val="24"/>
                <w:lang w:eastAsia="bg-BG"/>
              </w:rPr>
              <w:t>Пълнозърнест</w:t>
            </w:r>
            <w:proofErr w:type="spellEnd"/>
            <w:r w:rsidRPr="00EC4AC8">
              <w:rPr>
                <w:rFonts w:ascii="Times New Roman" w:eastAsia="Times New Roman" w:hAnsi="Times New Roman" w:cs="Times New Roman"/>
                <w:color w:val="000000"/>
                <w:sz w:val="24"/>
                <w:szCs w:val="24"/>
                <w:lang w:eastAsia="bg-BG"/>
              </w:rPr>
              <w:t xml:space="preserve"> - без оцветители, 0,700кг</w:t>
            </w:r>
          </w:p>
        </w:tc>
        <w:tc>
          <w:tcPr>
            <w:tcW w:w="990" w:type="dxa"/>
          </w:tcPr>
          <w:p w:rsidR="00EC4AC8" w:rsidRPr="00EC4AC8" w:rsidRDefault="00EC4AC8" w:rsidP="00891FA3">
            <w:pPr>
              <w:jc w:val="center"/>
              <w:rPr>
                <w:rFonts w:ascii="Times New Roman" w:hAnsi="Times New Roman" w:cs="Times New Roman"/>
                <w:sz w:val="24"/>
                <w:szCs w:val="24"/>
              </w:rPr>
            </w:pPr>
            <w:proofErr w:type="spellStart"/>
            <w:r w:rsidRPr="00EC4AC8">
              <w:rPr>
                <w:rFonts w:ascii="Times New Roman" w:eastAsia="Times New Roman" w:hAnsi="Times New Roman" w:cs="Times New Roman"/>
                <w:sz w:val="24"/>
                <w:szCs w:val="24"/>
                <w:lang w:eastAsia="bg-BG"/>
              </w:rPr>
              <w:t>бр</w:t>
            </w:r>
            <w:proofErr w:type="spellEnd"/>
          </w:p>
        </w:tc>
        <w:tc>
          <w:tcPr>
            <w:tcW w:w="3071" w:type="dxa"/>
          </w:tcPr>
          <w:p w:rsidR="00EC4AC8" w:rsidRPr="00EC4AC8" w:rsidRDefault="00EC4AC8" w:rsidP="00891FA3">
            <w:pPr>
              <w:jc w:val="center"/>
              <w:rPr>
                <w:rFonts w:ascii="Times New Roman" w:hAnsi="Times New Roman" w:cs="Times New Roman"/>
                <w:sz w:val="24"/>
                <w:szCs w:val="24"/>
              </w:rPr>
            </w:pPr>
            <w:r w:rsidRPr="00EC4AC8">
              <w:rPr>
                <w:rFonts w:ascii="Times New Roman" w:hAnsi="Times New Roman" w:cs="Times New Roman"/>
                <w:sz w:val="24"/>
                <w:szCs w:val="24"/>
              </w:rPr>
              <w:t>1000</w:t>
            </w:r>
          </w:p>
        </w:tc>
      </w:tr>
      <w:tr w:rsidR="00EC4AC8" w:rsidRPr="00EC4AC8" w:rsidTr="00891FA3">
        <w:tc>
          <w:tcPr>
            <w:tcW w:w="4878" w:type="dxa"/>
          </w:tcPr>
          <w:p w:rsidR="00EC4AC8" w:rsidRPr="00EC4AC8" w:rsidRDefault="00EC4AC8" w:rsidP="00891FA3">
            <w:pPr>
              <w:rPr>
                <w:rFonts w:ascii="Times New Roman" w:hAnsi="Times New Roman" w:cs="Times New Roman"/>
                <w:sz w:val="24"/>
                <w:szCs w:val="24"/>
              </w:rPr>
            </w:pPr>
            <w:r w:rsidRPr="00EC4AC8">
              <w:rPr>
                <w:rFonts w:ascii="Times New Roman" w:eastAsia="Times New Roman" w:hAnsi="Times New Roman" w:cs="Times New Roman"/>
                <w:color w:val="000000"/>
                <w:sz w:val="24"/>
                <w:szCs w:val="24"/>
                <w:lang w:eastAsia="bg-BG"/>
              </w:rPr>
              <w:t>Брашно - тип 500, УС"България</w:t>
            </w:r>
          </w:p>
        </w:tc>
        <w:tc>
          <w:tcPr>
            <w:tcW w:w="990" w:type="dxa"/>
          </w:tcPr>
          <w:p w:rsidR="00EC4AC8" w:rsidRPr="00EC4AC8" w:rsidRDefault="00EC4AC8" w:rsidP="00891FA3">
            <w:pPr>
              <w:jc w:val="center"/>
              <w:rPr>
                <w:rFonts w:ascii="Times New Roman" w:hAnsi="Times New Roman" w:cs="Times New Roman"/>
                <w:sz w:val="24"/>
                <w:szCs w:val="24"/>
              </w:rPr>
            </w:pPr>
            <w:r w:rsidRPr="00EC4AC8">
              <w:rPr>
                <w:rFonts w:ascii="Times New Roman" w:eastAsia="Times New Roman" w:hAnsi="Times New Roman" w:cs="Times New Roman"/>
                <w:sz w:val="24"/>
                <w:szCs w:val="24"/>
                <w:lang w:eastAsia="bg-BG"/>
              </w:rPr>
              <w:t>кг</w:t>
            </w:r>
          </w:p>
        </w:tc>
        <w:tc>
          <w:tcPr>
            <w:tcW w:w="3071" w:type="dxa"/>
          </w:tcPr>
          <w:p w:rsidR="00EC4AC8" w:rsidRPr="00EC4AC8" w:rsidRDefault="00EC4AC8" w:rsidP="00891FA3">
            <w:pPr>
              <w:jc w:val="center"/>
              <w:rPr>
                <w:rFonts w:ascii="Times New Roman" w:hAnsi="Times New Roman" w:cs="Times New Roman"/>
                <w:sz w:val="24"/>
                <w:szCs w:val="24"/>
              </w:rPr>
            </w:pPr>
            <w:r w:rsidRPr="00EC4AC8">
              <w:rPr>
                <w:rFonts w:ascii="Times New Roman" w:hAnsi="Times New Roman" w:cs="Times New Roman"/>
                <w:sz w:val="24"/>
                <w:szCs w:val="24"/>
              </w:rPr>
              <w:t>1000</w:t>
            </w:r>
          </w:p>
        </w:tc>
      </w:tr>
      <w:tr w:rsidR="00EC4AC8" w:rsidRPr="00EC4AC8" w:rsidTr="00891FA3">
        <w:tc>
          <w:tcPr>
            <w:tcW w:w="4878" w:type="dxa"/>
          </w:tcPr>
          <w:p w:rsidR="00EC4AC8" w:rsidRPr="00EC4AC8" w:rsidRDefault="00EC4AC8" w:rsidP="00891FA3">
            <w:pPr>
              <w:rPr>
                <w:rFonts w:ascii="Times New Roman" w:hAnsi="Times New Roman" w:cs="Times New Roman"/>
                <w:sz w:val="24"/>
                <w:szCs w:val="24"/>
              </w:rPr>
            </w:pPr>
            <w:r w:rsidRPr="00EC4AC8">
              <w:rPr>
                <w:rFonts w:ascii="Times New Roman" w:eastAsia="Times New Roman" w:hAnsi="Times New Roman" w:cs="Times New Roman"/>
                <w:color w:val="000000"/>
                <w:sz w:val="24"/>
                <w:szCs w:val="24"/>
                <w:lang w:eastAsia="bg-BG"/>
              </w:rPr>
              <w:t>Мая за хляб - пакет 0,042кг</w:t>
            </w:r>
          </w:p>
        </w:tc>
        <w:tc>
          <w:tcPr>
            <w:tcW w:w="990" w:type="dxa"/>
          </w:tcPr>
          <w:p w:rsidR="00EC4AC8" w:rsidRPr="00EC4AC8" w:rsidRDefault="00EC4AC8" w:rsidP="00891FA3">
            <w:pPr>
              <w:jc w:val="center"/>
              <w:rPr>
                <w:rFonts w:ascii="Times New Roman" w:hAnsi="Times New Roman" w:cs="Times New Roman"/>
                <w:sz w:val="24"/>
                <w:szCs w:val="24"/>
              </w:rPr>
            </w:pPr>
            <w:proofErr w:type="spellStart"/>
            <w:r w:rsidRPr="00EC4AC8">
              <w:rPr>
                <w:rFonts w:ascii="Times New Roman" w:hAnsi="Times New Roman" w:cs="Times New Roman"/>
                <w:sz w:val="24"/>
                <w:szCs w:val="24"/>
              </w:rPr>
              <w:t>бр</w:t>
            </w:r>
            <w:proofErr w:type="spellEnd"/>
          </w:p>
        </w:tc>
        <w:tc>
          <w:tcPr>
            <w:tcW w:w="3071" w:type="dxa"/>
          </w:tcPr>
          <w:p w:rsidR="00EC4AC8" w:rsidRPr="00EC4AC8" w:rsidRDefault="00EC4AC8" w:rsidP="00891FA3">
            <w:pPr>
              <w:jc w:val="center"/>
              <w:rPr>
                <w:rFonts w:ascii="Times New Roman" w:hAnsi="Times New Roman" w:cs="Times New Roman"/>
                <w:sz w:val="24"/>
                <w:szCs w:val="24"/>
              </w:rPr>
            </w:pPr>
            <w:r w:rsidRPr="00EC4AC8">
              <w:rPr>
                <w:rFonts w:ascii="Times New Roman" w:hAnsi="Times New Roman" w:cs="Times New Roman"/>
                <w:sz w:val="24"/>
                <w:szCs w:val="24"/>
              </w:rPr>
              <w:t>60</w:t>
            </w:r>
          </w:p>
        </w:tc>
      </w:tr>
      <w:tr w:rsidR="00EC4AC8" w:rsidRPr="00EC4AC8" w:rsidTr="00891FA3">
        <w:tc>
          <w:tcPr>
            <w:tcW w:w="4878" w:type="dxa"/>
          </w:tcPr>
          <w:p w:rsidR="00EC4AC8" w:rsidRPr="00EC4AC8" w:rsidRDefault="00EC4AC8" w:rsidP="00891FA3">
            <w:pPr>
              <w:rPr>
                <w:rFonts w:ascii="Times New Roman" w:hAnsi="Times New Roman" w:cs="Times New Roman"/>
                <w:sz w:val="24"/>
                <w:szCs w:val="24"/>
              </w:rPr>
            </w:pPr>
          </w:p>
        </w:tc>
        <w:tc>
          <w:tcPr>
            <w:tcW w:w="990" w:type="dxa"/>
          </w:tcPr>
          <w:p w:rsidR="00EC4AC8" w:rsidRPr="00EC4AC8" w:rsidRDefault="00EC4AC8" w:rsidP="00891FA3">
            <w:pPr>
              <w:jc w:val="center"/>
              <w:rPr>
                <w:rFonts w:ascii="Times New Roman" w:hAnsi="Times New Roman" w:cs="Times New Roman"/>
                <w:sz w:val="24"/>
                <w:szCs w:val="24"/>
              </w:rPr>
            </w:pPr>
          </w:p>
        </w:tc>
        <w:tc>
          <w:tcPr>
            <w:tcW w:w="3071" w:type="dxa"/>
          </w:tcPr>
          <w:p w:rsidR="00EC4AC8" w:rsidRPr="00EC4AC8" w:rsidRDefault="00EC4AC8" w:rsidP="00891FA3">
            <w:pPr>
              <w:jc w:val="center"/>
              <w:rPr>
                <w:rFonts w:ascii="Times New Roman" w:hAnsi="Times New Roman" w:cs="Times New Roman"/>
                <w:sz w:val="24"/>
                <w:szCs w:val="24"/>
              </w:rPr>
            </w:pPr>
          </w:p>
        </w:tc>
      </w:tr>
      <w:tr w:rsidR="00EC4AC8" w:rsidRPr="00EC4AC8" w:rsidTr="00891FA3">
        <w:tc>
          <w:tcPr>
            <w:tcW w:w="4878" w:type="dxa"/>
          </w:tcPr>
          <w:p w:rsidR="00EC4AC8" w:rsidRPr="00EC4AC8" w:rsidRDefault="00EC4AC8" w:rsidP="00891FA3">
            <w:pPr>
              <w:rPr>
                <w:rFonts w:ascii="Times New Roman" w:eastAsia="Times New Roman" w:hAnsi="Times New Roman" w:cs="Times New Roman"/>
                <w:color w:val="000000"/>
                <w:sz w:val="24"/>
                <w:szCs w:val="24"/>
                <w:lang w:eastAsia="bg-BG"/>
              </w:rPr>
            </w:pPr>
          </w:p>
        </w:tc>
        <w:tc>
          <w:tcPr>
            <w:tcW w:w="990" w:type="dxa"/>
          </w:tcPr>
          <w:p w:rsidR="00EC4AC8" w:rsidRPr="00EC4AC8" w:rsidRDefault="00EC4AC8" w:rsidP="00891FA3">
            <w:pPr>
              <w:jc w:val="center"/>
              <w:rPr>
                <w:rFonts w:ascii="Times New Roman" w:eastAsia="Times New Roman" w:hAnsi="Times New Roman" w:cs="Times New Roman"/>
                <w:sz w:val="24"/>
                <w:szCs w:val="24"/>
                <w:lang w:eastAsia="bg-BG"/>
              </w:rPr>
            </w:pPr>
          </w:p>
        </w:tc>
        <w:tc>
          <w:tcPr>
            <w:tcW w:w="3071" w:type="dxa"/>
          </w:tcPr>
          <w:p w:rsidR="00EC4AC8" w:rsidRPr="00EC4AC8" w:rsidRDefault="00EC4AC8" w:rsidP="00891FA3">
            <w:pPr>
              <w:jc w:val="center"/>
              <w:rPr>
                <w:rFonts w:ascii="Times New Roman" w:hAnsi="Times New Roman" w:cs="Times New Roman"/>
                <w:sz w:val="24"/>
                <w:szCs w:val="24"/>
              </w:rPr>
            </w:pPr>
          </w:p>
        </w:tc>
      </w:tr>
    </w:tbl>
    <w:p w:rsidR="00EC4AC8" w:rsidRDefault="00EC4AC8" w:rsidP="00551AAD">
      <w:pPr>
        <w:jc w:val="both"/>
        <w:rPr>
          <w:rFonts w:ascii="Times New Roman" w:hAnsi="Times New Roman" w:cs="Times New Roman"/>
        </w:rPr>
      </w:pPr>
    </w:p>
    <w:p w:rsidR="00EC4AC8" w:rsidRDefault="00EC4AC8" w:rsidP="00EC4AC8">
      <w:pPr>
        <w:pStyle w:val="a3"/>
        <w:jc w:val="both"/>
        <w:rPr>
          <w:b w:val="0"/>
          <w:sz w:val="24"/>
          <w:szCs w:val="24"/>
        </w:rPr>
      </w:pPr>
      <w:r w:rsidRPr="00127ED2">
        <w:rPr>
          <w:sz w:val="24"/>
          <w:szCs w:val="24"/>
        </w:rPr>
        <w:t>О</w:t>
      </w:r>
      <w:r w:rsidRPr="00127ED2">
        <w:rPr>
          <w:sz w:val="24"/>
          <w:szCs w:val="24"/>
          <w:lang w:val="pl-PL"/>
        </w:rPr>
        <w:t xml:space="preserve">бособена позиция № </w:t>
      </w:r>
      <w:r w:rsidRPr="00127ED2">
        <w:rPr>
          <w:sz w:val="24"/>
          <w:szCs w:val="24"/>
        </w:rPr>
        <w:t>5</w:t>
      </w:r>
      <w:r w:rsidRPr="00127ED2">
        <w:rPr>
          <w:sz w:val="24"/>
          <w:szCs w:val="24"/>
          <w:lang w:val="pl-PL"/>
        </w:rPr>
        <w:t xml:space="preserve">: </w:t>
      </w:r>
      <w:r w:rsidRPr="00127ED2">
        <w:rPr>
          <w:b w:val="0"/>
          <w:sz w:val="24"/>
          <w:szCs w:val="24"/>
        </w:rPr>
        <w:t>„Доставка на трайни хранителни продукти” за нуждите на детските градини и Център за настаняване от семеен тип на територията на Община Неделино.</w:t>
      </w:r>
    </w:p>
    <w:p w:rsidR="00EC4AC8" w:rsidRDefault="00EC4AC8" w:rsidP="00551AAD">
      <w:pPr>
        <w:jc w:val="both"/>
        <w:rPr>
          <w:rFonts w:ascii="Times New Roman" w:hAnsi="Times New Roman" w:cs="Times New Roman"/>
        </w:rPr>
      </w:pPr>
    </w:p>
    <w:tbl>
      <w:tblPr>
        <w:tblStyle w:val="a5"/>
        <w:tblW w:w="8939" w:type="dxa"/>
        <w:tblLook w:val="04A0" w:firstRow="1" w:lastRow="0" w:firstColumn="1" w:lastColumn="0" w:noHBand="0" w:noVBand="1"/>
      </w:tblPr>
      <w:tblGrid>
        <w:gridCol w:w="4878"/>
        <w:gridCol w:w="990"/>
        <w:gridCol w:w="3071"/>
      </w:tblGrid>
      <w:tr w:rsidR="00EC4AC8" w:rsidTr="00891FA3">
        <w:tc>
          <w:tcPr>
            <w:tcW w:w="4878" w:type="dxa"/>
          </w:tcPr>
          <w:p w:rsidR="00EC4AC8" w:rsidRDefault="00EC4AC8" w:rsidP="00891FA3">
            <w:pPr>
              <w:jc w:val="center"/>
            </w:pPr>
            <w:r>
              <w:t>Артикул</w:t>
            </w:r>
          </w:p>
        </w:tc>
        <w:tc>
          <w:tcPr>
            <w:tcW w:w="990" w:type="dxa"/>
          </w:tcPr>
          <w:p w:rsidR="00EC4AC8" w:rsidRDefault="00EC4AC8" w:rsidP="00891FA3">
            <w:pPr>
              <w:jc w:val="both"/>
            </w:pPr>
            <w:r>
              <w:t xml:space="preserve">Мярка </w:t>
            </w:r>
          </w:p>
        </w:tc>
        <w:tc>
          <w:tcPr>
            <w:tcW w:w="3071" w:type="dxa"/>
          </w:tcPr>
          <w:p w:rsidR="00EC4AC8" w:rsidRDefault="00EC4AC8" w:rsidP="00891FA3">
            <w:pPr>
              <w:jc w:val="both"/>
            </w:pPr>
            <w:r>
              <w:t>Прогнозно количество</w:t>
            </w:r>
          </w:p>
        </w:tc>
      </w:tr>
      <w:tr w:rsidR="00271122" w:rsidTr="00891FA3">
        <w:tc>
          <w:tcPr>
            <w:tcW w:w="4878" w:type="dxa"/>
          </w:tcPr>
          <w:p w:rsidR="00271122" w:rsidRPr="00271122" w:rsidRDefault="00271122" w:rsidP="00891FA3">
            <w:pPr>
              <w:rPr>
                <w:sz w:val="24"/>
                <w:szCs w:val="24"/>
              </w:rPr>
            </w:pPr>
            <w:r w:rsidRPr="00271122">
              <w:rPr>
                <w:rFonts w:ascii="Times New Roman" w:eastAsia="Times New Roman" w:hAnsi="Times New Roman" w:cs="Times New Roman"/>
                <w:color w:val="000000"/>
                <w:sz w:val="24"/>
                <w:szCs w:val="24"/>
                <w:lang w:eastAsia="bg-BG"/>
              </w:rPr>
              <w:t>Боб зрял - пакет, 1кг.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r w:rsidRPr="00271122">
              <w:rPr>
                <w:rFonts w:ascii="Times New Roman" w:eastAsia="Times New Roman" w:hAnsi="Times New Roman" w:cs="Times New Roman"/>
                <w:lang w:eastAsia="bg-BG"/>
              </w:rPr>
              <w:t>кг</w:t>
            </w:r>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500</w:t>
            </w:r>
          </w:p>
        </w:tc>
      </w:tr>
      <w:tr w:rsidR="00271122" w:rsidTr="00891FA3">
        <w:tc>
          <w:tcPr>
            <w:tcW w:w="4878" w:type="dxa"/>
          </w:tcPr>
          <w:p w:rsidR="00271122" w:rsidRPr="00271122" w:rsidRDefault="00271122" w:rsidP="00891FA3">
            <w:pPr>
              <w:rPr>
                <w:sz w:val="24"/>
                <w:szCs w:val="24"/>
              </w:rPr>
            </w:pPr>
            <w:r w:rsidRPr="00271122">
              <w:rPr>
                <w:rFonts w:ascii="Times New Roman" w:eastAsia="Times New Roman" w:hAnsi="Times New Roman" w:cs="Times New Roman"/>
                <w:color w:val="000000"/>
                <w:sz w:val="24"/>
                <w:szCs w:val="24"/>
                <w:lang w:eastAsia="bg-BG"/>
              </w:rPr>
              <w:t>Леща - пакет, 1кг.</w:t>
            </w:r>
          </w:p>
        </w:tc>
        <w:tc>
          <w:tcPr>
            <w:tcW w:w="990" w:type="dxa"/>
          </w:tcPr>
          <w:p w:rsidR="00271122" w:rsidRPr="00271122" w:rsidRDefault="00271122" w:rsidP="00891FA3">
            <w:pPr>
              <w:jc w:val="center"/>
            </w:pPr>
            <w:r w:rsidRPr="00271122">
              <w:rPr>
                <w:rFonts w:ascii="Times New Roman" w:eastAsia="Times New Roman" w:hAnsi="Times New Roman" w:cs="Times New Roman"/>
                <w:lang w:eastAsia="bg-BG"/>
              </w:rPr>
              <w:t>кг</w:t>
            </w:r>
          </w:p>
        </w:tc>
        <w:tc>
          <w:tcPr>
            <w:tcW w:w="3071" w:type="dxa"/>
          </w:tcPr>
          <w:p w:rsidR="00271122" w:rsidRPr="00271122" w:rsidRDefault="00271122" w:rsidP="00891FA3">
            <w:pPr>
              <w:jc w:val="center"/>
              <w:rPr>
                <w:sz w:val="24"/>
                <w:szCs w:val="24"/>
              </w:rPr>
            </w:pPr>
            <w:r w:rsidRPr="00271122">
              <w:rPr>
                <w:rFonts w:ascii="Times New Roman" w:eastAsia="Times New Roman" w:hAnsi="Times New Roman" w:cs="Times New Roman"/>
                <w:sz w:val="24"/>
                <w:szCs w:val="24"/>
                <w:lang w:eastAsia="bg-BG"/>
              </w:rPr>
              <w:t>500</w:t>
            </w:r>
          </w:p>
        </w:tc>
      </w:tr>
      <w:tr w:rsidR="00271122" w:rsidTr="00891FA3">
        <w:tc>
          <w:tcPr>
            <w:tcW w:w="4878" w:type="dxa"/>
          </w:tcPr>
          <w:p w:rsidR="00271122" w:rsidRPr="00271122" w:rsidRDefault="00271122" w:rsidP="00891FA3">
            <w:pPr>
              <w:rPr>
                <w:sz w:val="24"/>
                <w:szCs w:val="24"/>
              </w:rPr>
            </w:pPr>
            <w:r w:rsidRPr="00271122">
              <w:rPr>
                <w:rFonts w:ascii="Times New Roman" w:eastAsia="Times New Roman" w:hAnsi="Times New Roman" w:cs="Times New Roman"/>
                <w:color w:val="000000"/>
                <w:sz w:val="24"/>
                <w:szCs w:val="24"/>
                <w:lang w:eastAsia="bg-BG"/>
              </w:rPr>
              <w:t>Макарони- пакет 0,400кг</w:t>
            </w:r>
          </w:p>
        </w:tc>
        <w:tc>
          <w:tcPr>
            <w:tcW w:w="990" w:type="dxa"/>
          </w:tcPr>
          <w:p w:rsidR="00271122" w:rsidRPr="00271122" w:rsidRDefault="00271122" w:rsidP="00891FA3">
            <w:pPr>
              <w:jc w:val="cente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hAnsi="Times New Roman" w:cs="Times New Roman"/>
                <w:sz w:val="24"/>
                <w:szCs w:val="24"/>
              </w:rPr>
            </w:pPr>
            <w:r w:rsidRPr="00271122">
              <w:rPr>
                <w:rFonts w:ascii="Times New Roman" w:hAnsi="Times New Roman" w:cs="Times New Roman"/>
                <w:sz w:val="24"/>
                <w:szCs w:val="24"/>
              </w:rPr>
              <w:t>1000</w:t>
            </w:r>
          </w:p>
        </w:tc>
      </w:tr>
      <w:tr w:rsidR="00271122" w:rsidTr="00891FA3">
        <w:tc>
          <w:tcPr>
            <w:tcW w:w="4878" w:type="dxa"/>
          </w:tcPr>
          <w:p w:rsidR="00271122" w:rsidRPr="00271122" w:rsidRDefault="00271122" w:rsidP="00891FA3">
            <w:pPr>
              <w:rPr>
                <w:sz w:val="24"/>
                <w:szCs w:val="24"/>
              </w:rPr>
            </w:pPr>
            <w:r w:rsidRPr="00271122">
              <w:rPr>
                <w:rFonts w:ascii="Times New Roman" w:eastAsia="Times New Roman" w:hAnsi="Times New Roman" w:cs="Times New Roman"/>
                <w:color w:val="000000"/>
                <w:sz w:val="24"/>
                <w:szCs w:val="24"/>
                <w:lang w:eastAsia="bg-BG"/>
              </w:rPr>
              <w:t>Фиде - пакет 0,400кг</w:t>
            </w:r>
          </w:p>
        </w:tc>
        <w:tc>
          <w:tcPr>
            <w:tcW w:w="990" w:type="dxa"/>
          </w:tcPr>
          <w:p w:rsidR="00271122" w:rsidRPr="00271122" w:rsidRDefault="00271122" w:rsidP="00891FA3">
            <w:pPr>
              <w:jc w:val="cente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sz w:val="24"/>
                <w:szCs w:val="24"/>
              </w:rPr>
            </w:pPr>
            <w:r w:rsidRPr="00271122">
              <w:rPr>
                <w:sz w:val="24"/>
                <w:szCs w:val="24"/>
              </w:rPr>
              <w:t>800</w:t>
            </w:r>
          </w:p>
        </w:tc>
      </w:tr>
      <w:tr w:rsidR="00271122" w:rsidTr="00891FA3">
        <w:tc>
          <w:tcPr>
            <w:tcW w:w="4878" w:type="dxa"/>
          </w:tcPr>
          <w:p w:rsidR="00271122" w:rsidRPr="00271122" w:rsidRDefault="00271122" w:rsidP="00891FA3">
            <w:pPr>
              <w:rPr>
                <w:rFonts w:ascii="Times New Roman" w:hAnsi="Times New Roman" w:cs="Times New Roman"/>
                <w:sz w:val="24"/>
                <w:szCs w:val="24"/>
              </w:rPr>
            </w:pPr>
            <w:r w:rsidRPr="00271122">
              <w:rPr>
                <w:rFonts w:ascii="Times New Roman" w:eastAsia="Times New Roman" w:hAnsi="Times New Roman" w:cs="Times New Roman"/>
                <w:color w:val="000000"/>
                <w:sz w:val="24"/>
                <w:szCs w:val="24"/>
                <w:lang w:eastAsia="bg-BG"/>
              </w:rPr>
              <w:t>Юфка - пакет 0,400кг</w:t>
            </w:r>
          </w:p>
        </w:tc>
        <w:tc>
          <w:tcPr>
            <w:tcW w:w="990" w:type="dxa"/>
          </w:tcPr>
          <w:p w:rsidR="00271122" w:rsidRPr="00271122" w:rsidRDefault="00271122" w:rsidP="00891FA3">
            <w:pPr>
              <w:jc w:val="cente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hAnsi="Times New Roman" w:cs="Times New Roman"/>
                <w:sz w:val="24"/>
                <w:szCs w:val="24"/>
              </w:rPr>
            </w:pPr>
            <w:r w:rsidRPr="00271122">
              <w:rPr>
                <w:rFonts w:ascii="Times New Roman" w:hAnsi="Times New Roman" w:cs="Times New Roman"/>
                <w:sz w:val="24"/>
                <w:szCs w:val="24"/>
              </w:rPr>
              <w:t>100</w:t>
            </w:r>
          </w:p>
        </w:tc>
      </w:tr>
      <w:tr w:rsidR="00271122" w:rsidTr="00891FA3">
        <w:tc>
          <w:tcPr>
            <w:tcW w:w="4878" w:type="dxa"/>
          </w:tcPr>
          <w:p w:rsidR="00271122" w:rsidRPr="00271122" w:rsidRDefault="00271122" w:rsidP="00891FA3">
            <w:pPr>
              <w:rPr>
                <w:sz w:val="24"/>
                <w:szCs w:val="24"/>
              </w:rPr>
            </w:pPr>
            <w:proofErr w:type="spellStart"/>
            <w:r w:rsidRPr="00271122">
              <w:rPr>
                <w:rFonts w:ascii="Times New Roman" w:eastAsia="Times New Roman" w:hAnsi="Times New Roman" w:cs="Times New Roman"/>
                <w:color w:val="000000"/>
                <w:sz w:val="24"/>
                <w:szCs w:val="24"/>
                <w:lang w:eastAsia="bg-BG"/>
              </w:rPr>
              <w:t>Кус-кус</w:t>
            </w:r>
            <w:proofErr w:type="spellEnd"/>
            <w:r w:rsidRPr="00271122">
              <w:rPr>
                <w:rFonts w:ascii="Times New Roman" w:eastAsia="Times New Roman" w:hAnsi="Times New Roman" w:cs="Times New Roman"/>
                <w:color w:val="000000"/>
                <w:sz w:val="24"/>
                <w:szCs w:val="24"/>
                <w:lang w:eastAsia="bg-BG"/>
              </w:rPr>
              <w:t xml:space="preserve"> - пакет 0,400кг</w:t>
            </w:r>
          </w:p>
        </w:tc>
        <w:tc>
          <w:tcPr>
            <w:tcW w:w="990" w:type="dxa"/>
          </w:tcPr>
          <w:p w:rsidR="00271122" w:rsidRPr="00271122" w:rsidRDefault="00271122" w:rsidP="00891FA3">
            <w:pPr>
              <w:jc w:val="cente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sz w:val="24"/>
                <w:szCs w:val="24"/>
              </w:rPr>
            </w:pPr>
            <w:r w:rsidRPr="00271122">
              <w:rPr>
                <w:rFonts w:ascii="Times New Roman" w:hAnsi="Times New Roman" w:cs="Times New Roman"/>
                <w:sz w:val="24"/>
                <w:szCs w:val="24"/>
              </w:rPr>
              <w:t>1000</w:t>
            </w:r>
          </w:p>
        </w:tc>
      </w:tr>
      <w:tr w:rsidR="00271122" w:rsidTr="00891FA3">
        <w:tc>
          <w:tcPr>
            <w:tcW w:w="4878" w:type="dxa"/>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Спагети - пакет 0,400кг</w:t>
            </w:r>
          </w:p>
        </w:tc>
        <w:tc>
          <w:tcPr>
            <w:tcW w:w="990" w:type="dxa"/>
          </w:tcPr>
          <w:p w:rsidR="00271122" w:rsidRPr="00271122" w:rsidRDefault="00271122" w:rsidP="00891FA3">
            <w:pPr>
              <w:jc w:val="cente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sz w:val="24"/>
                <w:szCs w:val="24"/>
              </w:rPr>
            </w:pPr>
            <w:r w:rsidRPr="00271122">
              <w:rPr>
                <w:rFonts w:ascii="Times New Roman" w:hAnsi="Times New Roman" w:cs="Times New Roman"/>
                <w:sz w:val="24"/>
                <w:szCs w:val="24"/>
              </w:rPr>
              <w:t>200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Галета - пакет 0,500кг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100</w:t>
            </w:r>
          </w:p>
        </w:tc>
      </w:tr>
      <w:tr w:rsidR="00271122" w:rsidTr="00891FA3">
        <w:tc>
          <w:tcPr>
            <w:tcW w:w="4878" w:type="dxa"/>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Нишесте - пакет 0,06кг</w:t>
            </w:r>
          </w:p>
        </w:tc>
        <w:tc>
          <w:tcPr>
            <w:tcW w:w="990" w:type="dxa"/>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hAnsi="Times New Roman" w:cs="Times New Roman"/>
                <w:sz w:val="24"/>
                <w:szCs w:val="24"/>
              </w:rPr>
            </w:pPr>
            <w:r w:rsidRPr="00271122">
              <w:rPr>
                <w:rFonts w:ascii="Times New Roman" w:hAnsi="Times New Roman" w:cs="Times New Roman"/>
                <w:sz w:val="24"/>
                <w:szCs w:val="24"/>
              </w:rPr>
              <w:t>1200</w:t>
            </w:r>
          </w:p>
        </w:tc>
      </w:tr>
      <w:tr w:rsidR="00271122" w:rsidTr="00891FA3">
        <w:tc>
          <w:tcPr>
            <w:tcW w:w="4878" w:type="dxa"/>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Грис - пакет 0,500кг</w:t>
            </w:r>
          </w:p>
        </w:tc>
        <w:tc>
          <w:tcPr>
            <w:tcW w:w="990" w:type="dxa"/>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hAnsi="Times New Roman" w:cs="Times New Roman"/>
                <w:sz w:val="24"/>
                <w:szCs w:val="24"/>
              </w:rPr>
            </w:pPr>
            <w:r w:rsidRPr="00271122">
              <w:rPr>
                <w:rFonts w:ascii="Times New Roman" w:hAnsi="Times New Roman" w:cs="Times New Roman"/>
                <w:sz w:val="24"/>
                <w:szCs w:val="24"/>
              </w:rPr>
              <w:t>500</w:t>
            </w:r>
          </w:p>
        </w:tc>
      </w:tr>
      <w:tr w:rsidR="00271122" w:rsidTr="00891FA3">
        <w:tc>
          <w:tcPr>
            <w:tcW w:w="4878" w:type="dxa"/>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Точени кори - пакет 0,500кг</w:t>
            </w:r>
          </w:p>
        </w:tc>
        <w:tc>
          <w:tcPr>
            <w:tcW w:w="990" w:type="dxa"/>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100</w:t>
            </w:r>
          </w:p>
        </w:tc>
      </w:tr>
      <w:tr w:rsidR="00271122" w:rsidTr="00891FA3">
        <w:tc>
          <w:tcPr>
            <w:tcW w:w="4878" w:type="dxa"/>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Ориз - пакет 0,500кг</w:t>
            </w:r>
          </w:p>
        </w:tc>
        <w:tc>
          <w:tcPr>
            <w:tcW w:w="990" w:type="dxa"/>
          </w:tcPr>
          <w:p w:rsidR="00271122" w:rsidRPr="00271122" w:rsidRDefault="00271122" w:rsidP="00891FA3">
            <w:pPr>
              <w:jc w:val="center"/>
              <w:rPr>
                <w:rFonts w:ascii="Times New Roman" w:eastAsia="Times New Roman" w:hAnsi="Times New Roman" w:cs="Times New Roman"/>
                <w:lang w:eastAsia="bg-BG"/>
              </w:rPr>
            </w:pPr>
            <w:r w:rsidRPr="00271122">
              <w:rPr>
                <w:rFonts w:ascii="Times New Roman" w:eastAsia="Times New Roman" w:hAnsi="Times New Roman" w:cs="Times New Roman"/>
                <w:lang w:eastAsia="bg-BG"/>
              </w:rPr>
              <w:t>кг</w:t>
            </w:r>
          </w:p>
        </w:tc>
        <w:tc>
          <w:tcPr>
            <w:tcW w:w="3071" w:type="dxa"/>
          </w:tcPr>
          <w:p w:rsidR="00271122" w:rsidRPr="00271122" w:rsidRDefault="00271122" w:rsidP="00891FA3">
            <w:pPr>
              <w:jc w:val="center"/>
              <w:rPr>
                <w:rFonts w:ascii="Times New Roman" w:hAnsi="Times New Roman" w:cs="Times New Roman"/>
                <w:sz w:val="24"/>
                <w:szCs w:val="24"/>
              </w:rPr>
            </w:pPr>
            <w:r w:rsidRPr="00271122">
              <w:rPr>
                <w:rFonts w:ascii="Times New Roman" w:hAnsi="Times New Roman" w:cs="Times New Roman"/>
                <w:sz w:val="24"/>
                <w:szCs w:val="24"/>
              </w:rPr>
              <w:t>1200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Бакпулвер  - пакет 0,010кг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hAnsi="Times New Roman" w:cs="Times New Roman"/>
                <w:sz w:val="24"/>
                <w:szCs w:val="24"/>
              </w:rPr>
            </w:pPr>
            <w:r w:rsidRPr="00271122">
              <w:rPr>
                <w:rFonts w:ascii="Times New Roman" w:hAnsi="Times New Roman" w:cs="Times New Roman"/>
                <w:sz w:val="24"/>
                <w:szCs w:val="24"/>
              </w:rPr>
              <w:t>240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 xml:space="preserve">Ванилия - </w:t>
            </w:r>
            <w:r w:rsidRPr="00271122">
              <w:rPr>
                <w:rFonts w:ascii="Times New Roman" w:eastAsia="Times New Roman" w:hAnsi="Times New Roman" w:cs="Times New Roman"/>
                <w:sz w:val="24"/>
                <w:szCs w:val="24"/>
                <w:lang w:eastAsia="bg-BG"/>
              </w:rPr>
              <w:t>Пакет 0,2гр</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300</w:t>
            </w:r>
          </w:p>
        </w:tc>
      </w:tr>
      <w:tr w:rsidR="00271122" w:rsidTr="00891FA3">
        <w:tc>
          <w:tcPr>
            <w:tcW w:w="4878" w:type="dxa"/>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Канела - пакет 0,010кг</w:t>
            </w:r>
          </w:p>
        </w:tc>
        <w:tc>
          <w:tcPr>
            <w:tcW w:w="990" w:type="dxa"/>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hAnsi="Times New Roman" w:cs="Times New Roman"/>
                <w:sz w:val="24"/>
                <w:szCs w:val="24"/>
              </w:rPr>
            </w:pPr>
            <w:r w:rsidRPr="00271122">
              <w:rPr>
                <w:rFonts w:ascii="Times New Roman" w:hAnsi="Times New Roman" w:cs="Times New Roman"/>
                <w:sz w:val="24"/>
                <w:szCs w:val="24"/>
              </w:rPr>
              <w:t>200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Копър - пакет 0,010кг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160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Дафинов лист - пакет 0,010кг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100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Червен пипер - пакет 0,100кг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200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Черен пипер - пакет 0,010кг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200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Чубрица - пакет 0,010кг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200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Джоджен - пакет 0,010кг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200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Сол йодирана - пакет, 1кг.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r w:rsidRPr="00271122">
              <w:rPr>
                <w:rFonts w:ascii="Times New Roman" w:eastAsia="Times New Roman" w:hAnsi="Times New Roman" w:cs="Times New Roman"/>
                <w:lang w:eastAsia="bg-BG"/>
              </w:rPr>
              <w:t>кг</w:t>
            </w:r>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100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Оцет - 0,700л, винен</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r w:rsidRPr="00271122">
              <w:rPr>
                <w:rFonts w:ascii="Times New Roman" w:eastAsia="Times New Roman" w:hAnsi="Times New Roman" w:cs="Times New Roman"/>
                <w:lang w:eastAsia="bg-BG"/>
              </w:rPr>
              <w:t>л</w:t>
            </w:r>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100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Яйца - "L"</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12000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Олио  - бутилка, 1л.</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r w:rsidRPr="00271122">
              <w:rPr>
                <w:rFonts w:ascii="Times New Roman" w:eastAsia="Times New Roman" w:hAnsi="Times New Roman" w:cs="Times New Roman"/>
                <w:lang w:eastAsia="bg-BG"/>
              </w:rPr>
              <w:t>л</w:t>
            </w:r>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1000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Рафинирана бяла захар - пакет, 1кг.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r w:rsidRPr="00271122">
              <w:rPr>
                <w:rFonts w:ascii="Times New Roman" w:eastAsia="Times New Roman" w:hAnsi="Times New Roman" w:cs="Times New Roman"/>
                <w:lang w:eastAsia="bg-BG"/>
              </w:rPr>
              <w:t>кг</w:t>
            </w:r>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400</w:t>
            </w:r>
          </w:p>
        </w:tc>
      </w:tr>
      <w:tr w:rsidR="00271122" w:rsidTr="00891FA3">
        <w:tc>
          <w:tcPr>
            <w:tcW w:w="4878" w:type="dxa"/>
            <w:vAlign w:val="bottom"/>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Халва - пакет 0,400кг</w:t>
            </w:r>
          </w:p>
        </w:tc>
        <w:tc>
          <w:tcPr>
            <w:tcW w:w="990" w:type="dxa"/>
            <w:vAlign w:val="bottom"/>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eastAsia="Times New Roman" w:hAnsi="Times New Roman" w:cs="Times New Roman"/>
                <w:sz w:val="24"/>
                <w:szCs w:val="24"/>
                <w:lang w:eastAsia="bg-BG"/>
              </w:rPr>
            </w:pPr>
            <w:r w:rsidRPr="00271122">
              <w:rPr>
                <w:rFonts w:ascii="Times New Roman" w:eastAsia="Times New Roman" w:hAnsi="Times New Roman" w:cs="Times New Roman"/>
                <w:sz w:val="24"/>
                <w:szCs w:val="24"/>
                <w:lang w:eastAsia="bg-BG"/>
              </w:rPr>
              <w:t>160</w:t>
            </w:r>
          </w:p>
        </w:tc>
      </w:tr>
      <w:tr w:rsidR="00271122" w:rsidTr="00891FA3">
        <w:tc>
          <w:tcPr>
            <w:tcW w:w="4878" w:type="dxa"/>
          </w:tcPr>
          <w:p w:rsidR="00271122" w:rsidRPr="00271122" w:rsidRDefault="00271122" w:rsidP="00891FA3">
            <w:pPr>
              <w:rPr>
                <w:rFonts w:ascii="Times New Roman" w:eastAsia="Times New Roman" w:hAnsi="Times New Roman" w:cs="Times New Roman"/>
                <w:color w:val="000000"/>
                <w:sz w:val="24"/>
                <w:szCs w:val="24"/>
                <w:lang w:eastAsia="bg-BG"/>
              </w:rPr>
            </w:pPr>
            <w:r w:rsidRPr="00271122">
              <w:rPr>
                <w:rFonts w:ascii="Times New Roman" w:eastAsia="Times New Roman" w:hAnsi="Times New Roman" w:cs="Times New Roman"/>
                <w:color w:val="000000"/>
                <w:sz w:val="24"/>
                <w:szCs w:val="24"/>
                <w:lang w:eastAsia="bg-BG"/>
              </w:rPr>
              <w:t xml:space="preserve">Чай - Билков, филтър без конец по 1,5гр., 20 бр./кутия, без оцветители и </w:t>
            </w:r>
            <w:proofErr w:type="spellStart"/>
            <w:r w:rsidRPr="00271122">
              <w:rPr>
                <w:rFonts w:ascii="Times New Roman" w:eastAsia="Times New Roman" w:hAnsi="Times New Roman" w:cs="Times New Roman"/>
                <w:color w:val="000000"/>
                <w:sz w:val="24"/>
                <w:szCs w:val="24"/>
                <w:lang w:eastAsia="bg-BG"/>
              </w:rPr>
              <w:t>овкусители</w:t>
            </w:r>
            <w:proofErr w:type="spellEnd"/>
          </w:p>
        </w:tc>
        <w:tc>
          <w:tcPr>
            <w:tcW w:w="990" w:type="dxa"/>
          </w:tcPr>
          <w:p w:rsidR="00271122" w:rsidRPr="00271122" w:rsidRDefault="00271122" w:rsidP="00891FA3">
            <w:pPr>
              <w:jc w:val="center"/>
              <w:rPr>
                <w:rFonts w:ascii="Times New Roman" w:eastAsia="Times New Roman" w:hAnsi="Times New Roman" w:cs="Times New Roman"/>
                <w:lang w:eastAsia="bg-BG"/>
              </w:rPr>
            </w:pPr>
            <w:proofErr w:type="spellStart"/>
            <w:r w:rsidRPr="00271122">
              <w:rPr>
                <w:rFonts w:ascii="Times New Roman" w:eastAsia="Times New Roman" w:hAnsi="Times New Roman" w:cs="Times New Roman"/>
                <w:lang w:eastAsia="bg-BG"/>
              </w:rPr>
              <w:t>бр</w:t>
            </w:r>
            <w:proofErr w:type="spellEnd"/>
          </w:p>
        </w:tc>
        <w:tc>
          <w:tcPr>
            <w:tcW w:w="3071" w:type="dxa"/>
          </w:tcPr>
          <w:p w:rsidR="00271122" w:rsidRPr="00271122" w:rsidRDefault="00271122" w:rsidP="00891FA3">
            <w:pPr>
              <w:jc w:val="center"/>
              <w:rPr>
                <w:rFonts w:ascii="Times New Roman" w:hAnsi="Times New Roman" w:cs="Times New Roman"/>
                <w:sz w:val="24"/>
                <w:szCs w:val="24"/>
              </w:rPr>
            </w:pPr>
            <w:r w:rsidRPr="00271122">
              <w:rPr>
                <w:rFonts w:ascii="Times New Roman" w:hAnsi="Times New Roman" w:cs="Times New Roman"/>
                <w:sz w:val="24"/>
                <w:szCs w:val="24"/>
              </w:rPr>
              <w:t>6000</w:t>
            </w:r>
          </w:p>
        </w:tc>
      </w:tr>
    </w:tbl>
    <w:p w:rsidR="00EC4AC8" w:rsidRDefault="00EC4AC8" w:rsidP="00551AAD">
      <w:pPr>
        <w:jc w:val="both"/>
        <w:rPr>
          <w:rFonts w:ascii="Times New Roman" w:hAnsi="Times New Roman" w:cs="Times New Roman"/>
        </w:rPr>
      </w:pPr>
    </w:p>
    <w:p w:rsidR="00271122" w:rsidRDefault="00271122" w:rsidP="00271122">
      <w:pPr>
        <w:pStyle w:val="a3"/>
        <w:ind w:firstLine="708"/>
        <w:jc w:val="both"/>
        <w:rPr>
          <w:b w:val="0"/>
          <w:sz w:val="24"/>
          <w:szCs w:val="24"/>
        </w:rPr>
      </w:pPr>
      <w:r w:rsidRPr="00127ED2">
        <w:rPr>
          <w:sz w:val="24"/>
          <w:szCs w:val="24"/>
        </w:rPr>
        <w:t>О</w:t>
      </w:r>
      <w:r w:rsidRPr="00127ED2">
        <w:rPr>
          <w:sz w:val="24"/>
          <w:szCs w:val="24"/>
          <w:lang w:val="pl-PL"/>
        </w:rPr>
        <w:t>бособена позиция №</w:t>
      </w:r>
      <w:r w:rsidRPr="00127ED2">
        <w:rPr>
          <w:sz w:val="24"/>
          <w:szCs w:val="24"/>
        </w:rPr>
        <w:t xml:space="preserve"> 6</w:t>
      </w:r>
      <w:r w:rsidRPr="00127ED2">
        <w:rPr>
          <w:sz w:val="24"/>
          <w:szCs w:val="24"/>
          <w:lang w:val="pl-PL"/>
        </w:rPr>
        <w:t xml:space="preserve">: </w:t>
      </w:r>
      <w:r w:rsidRPr="00127ED2">
        <w:rPr>
          <w:b w:val="0"/>
          <w:sz w:val="24"/>
          <w:szCs w:val="24"/>
        </w:rPr>
        <w:t>„Доставка на  плодове и зеленчуци” за нуждите на детските градини и Център за настаняване от семеен тип на територията на Община Неделино.</w:t>
      </w:r>
    </w:p>
    <w:p w:rsidR="00271122" w:rsidRDefault="00271122" w:rsidP="00551AAD">
      <w:pPr>
        <w:jc w:val="both"/>
        <w:rPr>
          <w:rFonts w:ascii="Times New Roman" w:hAnsi="Times New Roman" w:cs="Times New Roman"/>
        </w:rPr>
      </w:pPr>
    </w:p>
    <w:tbl>
      <w:tblPr>
        <w:tblStyle w:val="a5"/>
        <w:tblW w:w="8939" w:type="dxa"/>
        <w:tblLook w:val="04A0" w:firstRow="1" w:lastRow="0" w:firstColumn="1" w:lastColumn="0" w:noHBand="0" w:noVBand="1"/>
      </w:tblPr>
      <w:tblGrid>
        <w:gridCol w:w="4878"/>
        <w:gridCol w:w="990"/>
        <w:gridCol w:w="3071"/>
      </w:tblGrid>
      <w:tr w:rsidR="00271122" w:rsidRPr="00891FA3" w:rsidTr="00891FA3">
        <w:trPr>
          <w:trHeight w:val="70"/>
        </w:trPr>
        <w:tc>
          <w:tcPr>
            <w:tcW w:w="4878" w:type="dxa"/>
          </w:tcPr>
          <w:p w:rsidR="00271122" w:rsidRPr="00891FA3" w:rsidRDefault="00271122" w:rsidP="00891FA3">
            <w:pPr>
              <w:jc w:val="center"/>
              <w:rPr>
                <w:rFonts w:ascii="Times New Roman" w:hAnsi="Times New Roman" w:cs="Times New Roman"/>
                <w:sz w:val="24"/>
                <w:szCs w:val="24"/>
              </w:rPr>
            </w:pPr>
            <w:r w:rsidRPr="00891FA3">
              <w:rPr>
                <w:rFonts w:ascii="Times New Roman" w:hAnsi="Times New Roman" w:cs="Times New Roman"/>
                <w:sz w:val="24"/>
                <w:szCs w:val="24"/>
              </w:rPr>
              <w:t>Артикул</w:t>
            </w:r>
          </w:p>
        </w:tc>
        <w:tc>
          <w:tcPr>
            <w:tcW w:w="990" w:type="dxa"/>
          </w:tcPr>
          <w:p w:rsidR="00271122" w:rsidRPr="00891FA3" w:rsidRDefault="00271122" w:rsidP="00891FA3">
            <w:pPr>
              <w:jc w:val="both"/>
              <w:rPr>
                <w:rFonts w:ascii="Times New Roman" w:hAnsi="Times New Roman" w:cs="Times New Roman"/>
                <w:sz w:val="24"/>
                <w:szCs w:val="24"/>
              </w:rPr>
            </w:pPr>
            <w:r w:rsidRPr="00891FA3">
              <w:rPr>
                <w:rFonts w:ascii="Times New Roman" w:hAnsi="Times New Roman" w:cs="Times New Roman"/>
                <w:sz w:val="24"/>
                <w:szCs w:val="24"/>
              </w:rPr>
              <w:t xml:space="preserve">Мярка </w:t>
            </w:r>
          </w:p>
        </w:tc>
        <w:tc>
          <w:tcPr>
            <w:tcW w:w="3071" w:type="dxa"/>
          </w:tcPr>
          <w:p w:rsidR="00271122" w:rsidRPr="00891FA3" w:rsidRDefault="00271122" w:rsidP="00891FA3">
            <w:pPr>
              <w:jc w:val="both"/>
              <w:rPr>
                <w:rFonts w:ascii="Times New Roman" w:hAnsi="Times New Roman" w:cs="Times New Roman"/>
                <w:sz w:val="24"/>
                <w:szCs w:val="24"/>
              </w:rPr>
            </w:pPr>
            <w:r w:rsidRPr="00891FA3">
              <w:rPr>
                <w:rFonts w:ascii="Times New Roman" w:hAnsi="Times New Roman" w:cs="Times New Roman"/>
                <w:sz w:val="24"/>
                <w:szCs w:val="24"/>
              </w:rPr>
              <w:t>Прогнозно количество</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eastAsia="bg-BG"/>
              </w:rPr>
            </w:pPr>
            <w:r w:rsidRPr="00891FA3">
              <w:rPr>
                <w:rFonts w:ascii="Times New Roman" w:eastAsia="Times New Roman" w:hAnsi="Times New Roman" w:cs="Times New Roman"/>
                <w:color w:val="000000"/>
                <w:sz w:val="24"/>
                <w:szCs w:val="24"/>
                <w:lang w:eastAsia="bg-BG"/>
              </w:rPr>
              <w:t>Домати</w:t>
            </w:r>
            <w:r>
              <w:rPr>
                <w:rFonts w:ascii="Times New Roman" w:eastAsia="Times New Roman" w:hAnsi="Times New Roman" w:cs="Times New Roman"/>
                <w:color w:val="000000"/>
                <w:sz w:val="24"/>
                <w:szCs w:val="24"/>
                <w:lang w:eastAsia="bg-BG"/>
              </w:rPr>
              <w:t xml:space="preserve"> -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1800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Краставици</w:t>
            </w:r>
            <w:r>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1800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Лук кромид</w:t>
            </w:r>
            <w:r>
              <w:rPr>
                <w:rFonts w:ascii="Times New Roman" w:eastAsia="Times New Roman" w:hAnsi="Times New Roman" w:cs="Times New Roman"/>
                <w:color w:val="000000"/>
                <w:sz w:val="24"/>
                <w:szCs w:val="24"/>
                <w:lang w:val="en-US" w:eastAsia="bg-BG"/>
              </w:rPr>
              <w:t xml:space="preserve"> -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1000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Марули</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Чесън</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40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Тиквички</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800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Зеле</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1300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Спанак</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Чушки микс</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lastRenderedPageBreak/>
              <w:t>Картофи</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3000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Моркови</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800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Магданоз</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50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Диня</w:t>
            </w:r>
            <w:r>
              <w:rPr>
                <w:rFonts w:ascii="Times New Roman" w:eastAsia="Times New Roman" w:hAnsi="Times New Roman" w:cs="Times New Roman"/>
                <w:sz w:val="24"/>
                <w:szCs w:val="24"/>
                <w:lang w:val="en-US" w:eastAsia="bg-BG"/>
              </w:rPr>
              <w:t xml:space="preserve">- </w:t>
            </w:r>
            <w:r w:rsidRPr="00891FA3">
              <w:rPr>
                <w:sz w:val="24"/>
                <w:szCs w:val="24"/>
              </w:rPr>
              <w:t>Качество 1</w:t>
            </w:r>
            <w:r w:rsidRPr="00891FA3">
              <w:rPr>
                <w:rFonts w:ascii="Times New Roman" w:eastAsia="Times New Roman" w:hAnsi="Times New Roman" w:cs="Times New Roman"/>
                <w:sz w:val="24"/>
                <w:szCs w:val="24"/>
                <w:lang w:eastAsia="bg-BG"/>
              </w:rPr>
              <w:t xml:space="preserve"> </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2500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Пъпеш</w:t>
            </w:r>
            <w:r>
              <w:rPr>
                <w:rFonts w:ascii="Times New Roman" w:eastAsia="Times New Roman" w:hAnsi="Times New Roman" w:cs="Times New Roman"/>
                <w:sz w:val="24"/>
                <w:szCs w:val="24"/>
                <w:lang w:val="en-US" w:eastAsia="bg-BG"/>
              </w:rPr>
              <w:t xml:space="preserve">- </w:t>
            </w:r>
            <w:r w:rsidRPr="00891FA3">
              <w:rPr>
                <w:sz w:val="24"/>
                <w:szCs w:val="24"/>
              </w:rPr>
              <w:t>Качество 1</w:t>
            </w:r>
            <w:r w:rsidRPr="00891FA3">
              <w:rPr>
                <w:rFonts w:ascii="Times New Roman" w:eastAsia="Times New Roman" w:hAnsi="Times New Roman" w:cs="Times New Roman"/>
                <w:sz w:val="24"/>
                <w:szCs w:val="24"/>
                <w:lang w:eastAsia="bg-BG"/>
              </w:rPr>
              <w:t xml:space="preserve"> </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800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Ябълки</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3000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sz w:val="24"/>
                <w:szCs w:val="24"/>
                <w:lang w:val="en-US" w:eastAsia="bg-BG"/>
              </w:rPr>
            </w:pPr>
            <w:r w:rsidRPr="00891FA3">
              <w:rPr>
                <w:rFonts w:ascii="Times New Roman" w:eastAsia="Times New Roman" w:hAnsi="Times New Roman" w:cs="Times New Roman"/>
                <w:sz w:val="24"/>
                <w:szCs w:val="24"/>
                <w:lang w:eastAsia="bg-BG"/>
              </w:rPr>
              <w:t xml:space="preserve">Грозде десертно </w:t>
            </w:r>
            <w:r>
              <w:rPr>
                <w:rFonts w:ascii="Times New Roman" w:eastAsia="Times New Roman" w:hAnsi="Times New Roman" w:cs="Times New Roman"/>
                <w:sz w:val="24"/>
                <w:szCs w:val="24"/>
                <w:lang w:val="en-US" w:eastAsia="bg-BG"/>
              </w:rPr>
              <w:t xml:space="preserve"> -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300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Банани</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200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Портокали</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1500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Лимони</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sz w:val="24"/>
                <w:szCs w:val="24"/>
                <w:lang w:val="en-US" w:eastAsia="bg-BG"/>
              </w:rPr>
            </w:pPr>
            <w:r w:rsidRPr="00891FA3">
              <w:rPr>
                <w:rFonts w:ascii="Times New Roman" w:eastAsia="Times New Roman" w:hAnsi="Times New Roman" w:cs="Times New Roman"/>
                <w:sz w:val="24"/>
                <w:szCs w:val="24"/>
                <w:lang w:eastAsia="bg-BG"/>
              </w:rPr>
              <w:t>Праскови</w:t>
            </w:r>
            <w:r>
              <w:rPr>
                <w:rFonts w:ascii="Times New Roman" w:eastAsia="Times New Roman" w:hAnsi="Times New Roman" w:cs="Times New Roman"/>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500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sz w:val="24"/>
                <w:szCs w:val="24"/>
                <w:lang w:val="en-US" w:eastAsia="bg-BG"/>
              </w:rPr>
            </w:pPr>
            <w:r w:rsidRPr="00891FA3">
              <w:rPr>
                <w:rFonts w:ascii="Times New Roman" w:eastAsia="Times New Roman" w:hAnsi="Times New Roman" w:cs="Times New Roman"/>
                <w:sz w:val="24"/>
                <w:szCs w:val="24"/>
                <w:lang w:eastAsia="bg-BG"/>
              </w:rPr>
              <w:t>Кайсии</w:t>
            </w:r>
            <w:r>
              <w:rPr>
                <w:rFonts w:ascii="Times New Roman" w:eastAsia="Times New Roman" w:hAnsi="Times New Roman" w:cs="Times New Roman"/>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500</w:t>
            </w:r>
          </w:p>
        </w:tc>
      </w:tr>
      <w:tr w:rsidR="00891FA3" w:rsidRPr="00891FA3" w:rsidTr="00891FA3">
        <w:tc>
          <w:tcPr>
            <w:tcW w:w="4878" w:type="dxa"/>
            <w:vAlign w:val="bottom"/>
          </w:tcPr>
          <w:p w:rsidR="00891FA3" w:rsidRPr="00891FA3" w:rsidRDefault="00891FA3" w:rsidP="00891FA3">
            <w:pPr>
              <w:rPr>
                <w:rFonts w:ascii="Times New Roman" w:eastAsia="Times New Roman" w:hAnsi="Times New Roman" w:cs="Times New Roman"/>
                <w:color w:val="000000"/>
                <w:sz w:val="24"/>
                <w:szCs w:val="24"/>
                <w:lang w:val="en-US" w:eastAsia="bg-BG"/>
              </w:rPr>
            </w:pPr>
            <w:r w:rsidRPr="00891FA3">
              <w:rPr>
                <w:rFonts w:ascii="Times New Roman" w:eastAsia="Times New Roman" w:hAnsi="Times New Roman" w:cs="Times New Roman"/>
                <w:color w:val="000000"/>
                <w:sz w:val="24"/>
                <w:szCs w:val="24"/>
                <w:lang w:eastAsia="bg-BG"/>
              </w:rPr>
              <w:t>Мандарини</w:t>
            </w:r>
            <w:r>
              <w:rPr>
                <w:rFonts w:ascii="Times New Roman" w:eastAsia="Times New Roman" w:hAnsi="Times New Roman" w:cs="Times New Roman"/>
                <w:color w:val="000000"/>
                <w:sz w:val="24"/>
                <w:szCs w:val="24"/>
                <w:lang w:val="en-US" w:eastAsia="bg-BG"/>
              </w:rPr>
              <w:t xml:space="preserve">- </w:t>
            </w:r>
            <w:r w:rsidRPr="00891FA3">
              <w:rPr>
                <w:sz w:val="24"/>
                <w:szCs w:val="24"/>
              </w:rPr>
              <w:t>Качество 1</w:t>
            </w:r>
          </w:p>
        </w:tc>
        <w:tc>
          <w:tcPr>
            <w:tcW w:w="990"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кг</w:t>
            </w:r>
          </w:p>
        </w:tc>
        <w:tc>
          <w:tcPr>
            <w:tcW w:w="3071" w:type="dxa"/>
            <w:vAlign w:val="bottom"/>
          </w:tcPr>
          <w:p w:rsidR="00891FA3" w:rsidRPr="00891FA3" w:rsidRDefault="00891FA3" w:rsidP="00891FA3">
            <w:pPr>
              <w:jc w:val="center"/>
              <w:rPr>
                <w:rFonts w:ascii="Times New Roman" w:eastAsia="Times New Roman" w:hAnsi="Times New Roman" w:cs="Times New Roman"/>
                <w:sz w:val="24"/>
                <w:szCs w:val="24"/>
                <w:lang w:eastAsia="bg-BG"/>
              </w:rPr>
            </w:pPr>
            <w:r w:rsidRPr="00891FA3">
              <w:rPr>
                <w:rFonts w:ascii="Times New Roman" w:eastAsia="Times New Roman" w:hAnsi="Times New Roman" w:cs="Times New Roman"/>
                <w:sz w:val="24"/>
                <w:szCs w:val="24"/>
                <w:lang w:eastAsia="bg-BG"/>
              </w:rPr>
              <w:t>1500</w:t>
            </w:r>
          </w:p>
        </w:tc>
      </w:tr>
      <w:tr w:rsidR="00891FA3" w:rsidRPr="00891FA3" w:rsidTr="00891FA3">
        <w:tc>
          <w:tcPr>
            <w:tcW w:w="4878" w:type="dxa"/>
          </w:tcPr>
          <w:p w:rsidR="00891FA3" w:rsidRPr="00891FA3" w:rsidRDefault="00891FA3" w:rsidP="00891FA3">
            <w:pPr>
              <w:rPr>
                <w:rFonts w:ascii="Times New Roman" w:eastAsia="Times New Roman" w:hAnsi="Times New Roman" w:cs="Times New Roman"/>
                <w:color w:val="000000"/>
                <w:sz w:val="24"/>
                <w:szCs w:val="24"/>
                <w:lang w:eastAsia="bg-BG"/>
              </w:rPr>
            </w:pPr>
          </w:p>
        </w:tc>
        <w:tc>
          <w:tcPr>
            <w:tcW w:w="990" w:type="dxa"/>
          </w:tcPr>
          <w:p w:rsidR="00891FA3" w:rsidRPr="00891FA3" w:rsidRDefault="00891FA3" w:rsidP="00891FA3">
            <w:pPr>
              <w:jc w:val="center"/>
              <w:rPr>
                <w:rFonts w:ascii="Times New Roman" w:eastAsia="Times New Roman" w:hAnsi="Times New Roman" w:cs="Times New Roman"/>
                <w:sz w:val="24"/>
                <w:szCs w:val="24"/>
                <w:lang w:eastAsia="bg-BG"/>
              </w:rPr>
            </w:pPr>
          </w:p>
        </w:tc>
        <w:tc>
          <w:tcPr>
            <w:tcW w:w="3071" w:type="dxa"/>
          </w:tcPr>
          <w:p w:rsidR="00891FA3" w:rsidRPr="00891FA3" w:rsidRDefault="00891FA3" w:rsidP="00891FA3">
            <w:pPr>
              <w:jc w:val="center"/>
              <w:rPr>
                <w:rFonts w:ascii="Times New Roman" w:hAnsi="Times New Roman" w:cs="Times New Roman"/>
                <w:sz w:val="24"/>
                <w:szCs w:val="24"/>
              </w:rPr>
            </w:pPr>
          </w:p>
        </w:tc>
      </w:tr>
    </w:tbl>
    <w:p w:rsidR="00271122" w:rsidRDefault="00891FA3" w:rsidP="00551AAD">
      <w:pPr>
        <w:jc w:val="both"/>
        <w:rPr>
          <w:rFonts w:ascii="Times New Roman" w:hAnsi="Times New Roman" w:cs="Times New Roman"/>
          <w:lang w:val="en-US"/>
        </w:rPr>
      </w:pPr>
      <w:r>
        <w:rPr>
          <w:rFonts w:ascii="Times New Roman" w:hAnsi="Times New Roman" w:cs="Times New Roman"/>
          <w:lang w:val="en-US"/>
        </w:rPr>
        <w:t xml:space="preserve"> </w:t>
      </w:r>
    </w:p>
    <w:p w:rsidR="00891FA3" w:rsidRPr="00127ED2" w:rsidRDefault="00891FA3" w:rsidP="00891FA3">
      <w:pPr>
        <w:pStyle w:val="a3"/>
        <w:ind w:firstLine="708"/>
        <w:jc w:val="both"/>
        <w:rPr>
          <w:b w:val="0"/>
          <w:sz w:val="24"/>
          <w:szCs w:val="24"/>
        </w:rPr>
      </w:pPr>
      <w:r w:rsidRPr="00127ED2">
        <w:rPr>
          <w:sz w:val="24"/>
          <w:szCs w:val="24"/>
        </w:rPr>
        <w:t>О</w:t>
      </w:r>
      <w:r w:rsidRPr="00127ED2">
        <w:rPr>
          <w:sz w:val="24"/>
          <w:szCs w:val="24"/>
          <w:lang w:val="pl-PL"/>
        </w:rPr>
        <w:t xml:space="preserve">бособена позиция № </w:t>
      </w:r>
      <w:r w:rsidRPr="00127ED2">
        <w:rPr>
          <w:sz w:val="24"/>
          <w:szCs w:val="24"/>
        </w:rPr>
        <w:t>7</w:t>
      </w:r>
      <w:r w:rsidRPr="00127ED2">
        <w:rPr>
          <w:sz w:val="24"/>
          <w:szCs w:val="24"/>
          <w:lang w:val="pl-PL"/>
        </w:rPr>
        <w:t xml:space="preserve">: </w:t>
      </w:r>
      <w:r w:rsidRPr="00127ED2">
        <w:rPr>
          <w:rFonts w:eastAsia="Malgun Gothic"/>
          <w:sz w:val="24"/>
          <w:szCs w:val="24"/>
          <w:lang w:eastAsia="pl-PL"/>
        </w:rPr>
        <w:t>„</w:t>
      </w:r>
      <w:r w:rsidRPr="00127ED2">
        <w:rPr>
          <w:b w:val="0"/>
          <w:sz w:val="24"/>
          <w:szCs w:val="24"/>
        </w:rPr>
        <w:t>Доставка на консерви плодови и зеленчукови и други хранителни продукти” за нуждите на детските градини и Център за настаняване от семеен тип на територията на Община Неделино.</w:t>
      </w:r>
    </w:p>
    <w:p w:rsidR="00891FA3" w:rsidRPr="00127ED2" w:rsidRDefault="00891FA3" w:rsidP="00891FA3">
      <w:pPr>
        <w:pStyle w:val="a3"/>
        <w:jc w:val="both"/>
        <w:rPr>
          <w:b w:val="0"/>
          <w:sz w:val="24"/>
          <w:szCs w:val="24"/>
        </w:rPr>
      </w:pPr>
    </w:p>
    <w:p w:rsidR="00891FA3" w:rsidRPr="00127ED2" w:rsidRDefault="00891FA3" w:rsidP="00891FA3">
      <w:pPr>
        <w:pStyle w:val="a3"/>
        <w:jc w:val="both"/>
        <w:rPr>
          <w:sz w:val="24"/>
          <w:szCs w:val="24"/>
        </w:rPr>
      </w:pPr>
    </w:p>
    <w:tbl>
      <w:tblPr>
        <w:tblStyle w:val="a5"/>
        <w:tblW w:w="8939" w:type="dxa"/>
        <w:tblLook w:val="04A0" w:firstRow="1" w:lastRow="0" w:firstColumn="1" w:lastColumn="0" w:noHBand="0" w:noVBand="1"/>
      </w:tblPr>
      <w:tblGrid>
        <w:gridCol w:w="4878"/>
        <w:gridCol w:w="990"/>
        <w:gridCol w:w="3071"/>
      </w:tblGrid>
      <w:tr w:rsidR="00891FA3" w:rsidRPr="00E907E2" w:rsidTr="00891FA3">
        <w:trPr>
          <w:trHeight w:val="70"/>
        </w:trPr>
        <w:tc>
          <w:tcPr>
            <w:tcW w:w="4878" w:type="dxa"/>
          </w:tcPr>
          <w:p w:rsidR="00891FA3" w:rsidRPr="00E907E2" w:rsidRDefault="00891FA3" w:rsidP="00891FA3">
            <w:pPr>
              <w:jc w:val="center"/>
              <w:rPr>
                <w:rFonts w:ascii="Times New Roman" w:hAnsi="Times New Roman" w:cs="Times New Roman"/>
                <w:sz w:val="24"/>
                <w:szCs w:val="24"/>
              </w:rPr>
            </w:pPr>
            <w:r w:rsidRPr="00E907E2">
              <w:rPr>
                <w:rFonts w:ascii="Times New Roman" w:hAnsi="Times New Roman" w:cs="Times New Roman"/>
                <w:sz w:val="24"/>
                <w:szCs w:val="24"/>
              </w:rPr>
              <w:t>Артикул</w:t>
            </w:r>
          </w:p>
        </w:tc>
        <w:tc>
          <w:tcPr>
            <w:tcW w:w="990" w:type="dxa"/>
          </w:tcPr>
          <w:p w:rsidR="00891FA3" w:rsidRPr="00E907E2" w:rsidRDefault="00891FA3" w:rsidP="00891FA3">
            <w:pPr>
              <w:jc w:val="both"/>
              <w:rPr>
                <w:rFonts w:ascii="Times New Roman" w:hAnsi="Times New Roman" w:cs="Times New Roman"/>
                <w:sz w:val="24"/>
                <w:szCs w:val="24"/>
              </w:rPr>
            </w:pPr>
            <w:r w:rsidRPr="00E907E2">
              <w:rPr>
                <w:rFonts w:ascii="Times New Roman" w:hAnsi="Times New Roman" w:cs="Times New Roman"/>
                <w:sz w:val="24"/>
                <w:szCs w:val="24"/>
              </w:rPr>
              <w:t xml:space="preserve">Мярка </w:t>
            </w:r>
          </w:p>
        </w:tc>
        <w:tc>
          <w:tcPr>
            <w:tcW w:w="3071" w:type="dxa"/>
          </w:tcPr>
          <w:p w:rsidR="00891FA3" w:rsidRPr="00E907E2" w:rsidRDefault="00891FA3" w:rsidP="00891FA3">
            <w:pPr>
              <w:jc w:val="both"/>
              <w:rPr>
                <w:rFonts w:ascii="Times New Roman" w:hAnsi="Times New Roman" w:cs="Times New Roman"/>
                <w:sz w:val="24"/>
                <w:szCs w:val="24"/>
              </w:rPr>
            </w:pPr>
            <w:r w:rsidRPr="00E907E2">
              <w:rPr>
                <w:rFonts w:ascii="Times New Roman" w:hAnsi="Times New Roman" w:cs="Times New Roman"/>
                <w:sz w:val="24"/>
                <w:szCs w:val="24"/>
              </w:rPr>
              <w:t>Прогнозно количество</w:t>
            </w:r>
          </w:p>
        </w:tc>
      </w:tr>
      <w:tr w:rsidR="00891FA3" w:rsidRPr="00E907E2" w:rsidTr="00891FA3">
        <w:tc>
          <w:tcPr>
            <w:tcW w:w="4878" w:type="dxa"/>
            <w:vAlign w:val="bottom"/>
          </w:tcPr>
          <w:p w:rsidR="00891FA3" w:rsidRPr="00E907E2" w:rsidRDefault="00891FA3" w:rsidP="00891FA3">
            <w:pPr>
              <w:rPr>
                <w:rFonts w:ascii="Times New Roman" w:eastAsia="Times New Roman" w:hAnsi="Times New Roman" w:cs="Times New Roman"/>
                <w:color w:val="000000"/>
                <w:sz w:val="24"/>
                <w:szCs w:val="24"/>
                <w:lang w:val="en-US" w:eastAsia="bg-BG"/>
              </w:rPr>
            </w:pPr>
            <w:r w:rsidRPr="00E907E2">
              <w:rPr>
                <w:rFonts w:ascii="Times New Roman" w:eastAsia="Times New Roman" w:hAnsi="Times New Roman" w:cs="Times New Roman"/>
                <w:color w:val="000000"/>
                <w:sz w:val="24"/>
                <w:szCs w:val="24"/>
                <w:lang w:eastAsia="bg-BG"/>
              </w:rPr>
              <w:t>Грах консерва</w:t>
            </w:r>
            <w:r w:rsidR="00E907E2">
              <w:rPr>
                <w:rFonts w:ascii="Times New Roman" w:eastAsia="Times New Roman" w:hAnsi="Times New Roman" w:cs="Times New Roman"/>
                <w:color w:val="000000"/>
                <w:sz w:val="24"/>
                <w:szCs w:val="24"/>
                <w:lang w:val="en-US" w:eastAsia="bg-BG"/>
              </w:rPr>
              <w:t xml:space="preserve"> - </w:t>
            </w:r>
            <w:r w:rsidR="00E907E2" w:rsidRPr="00E907E2">
              <w:rPr>
                <w:rFonts w:ascii="Times New Roman" w:eastAsia="Times New Roman" w:hAnsi="Times New Roman" w:cs="Times New Roman"/>
                <w:color w:val="000000"/>
                <w:sz w:val="24"/>
                <w:szCs w:val="24"/>
                <w:lang w:eastAsia="bg-BG"/>
              </w:rPr>
              <w:t>буркан 0,680кг</w:t>
            </w:r>
          </w:p>
        </w:tc>
        <w:tc>
          <w:tcPr>
            <w:tcW w:w="990" w:type="dxa"/>
            <w:vAlign w:val="bottom"/>
          </w:tcPr>
          <w:p w:rsidR="00891FA3" w:rsidRPr="00E907E2" w:rsidRDefault="00891FA3" w:rsidP="00891FA3">
            <w:pPr>
              <w:jc w:val="center"/>
              <w:rPr>
                <w:rFonts w:ascii="Times New Roman" w:eastAsia="Times New Roman" w:hAnsi="Times New Roman" w:cs="Times New Roman"/>
                <w:sz w:val="24"/>
                <w:szCs w:val="24"/>
                <w:lang w:eastAsia="bg-BG"/>
              </w:rPr>
            </w:pPr>
            <w:proofErr w:type="spellStart"/>
            <w:r w:rsidRPr="00E907E2">
              <w:rPr>
                <w:rFonts w:ascii="Times New Roman" w:eastAsia="Times New Roman" w:hAnsi="Times New Roman" w:cs="Times New Roman"/>
                <w:sz w:val="24"/>
                <w:szCs w:val="24"/>
                <w:lang w:eastAsia="bg-BG"/>
              </w:rPr>
              <w:t>бр</w:t>
            </w:r>
            <w:proofErr w:type="spellEnd"/>
          </w:p>
        </w:tc>
        <w:tc>
          <w:tcPr>
            <w:tcW w:w="3071" w:type="dxa"/>
          </w:tcPr>
          <w:p w:rsidR="00891FA3" w:rsidRPr="00E907E2" w:rsidRDefault="00891FA3"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900</w:t>
            </w:r>
          </w:p>
        </w:tc>
      </w:tr>
      <w:tr w:rsidR="00891FA3" w:rsidRPr="00E907E2" w:rsidTr="00891FA3">
        <w:tc>
          <w:tcPr>
            <w:tcW w:w="4878" w:type="dxa"/>
            <w:vAlign w:val="bottom"/>
          </w:tcPr>
          <w:p w:rsidR="00891FA3" w:rsidRPr="00E907E2" w:rsidRDefault="00891FA3" w:rsidP="00891FA3">
            <w:pPr>
              <w:rPr>
                <w:rFonts w:ascii="Times New Roman" w:eastAsia="Times New Roman" w:hAnsi="Times New Roman" w:cs="Times New Roman"/>
                <w:color w:val="000000"/>
                <w:sz w:val="24"/>
                <w:szCs w:val="24"/>
                <w:lang w:val="en-US" w:eastAsia="bg-BG"/>
              </w:rPr>
            </w:pPr>
            <w:r w:rsidRPr="00E907E2">
              <w:rPr>
                <w:rFonts w:ascii="Times New Roman" w:eastAsia="Times New Roman" w:hAnsi="Times New Roman" w:cs="Times New Roman"/>
                <w:color w:val="000000"/>
                <w:sz w:val="24"/>
                <w:szCs w:val="24"/>
                <w:lang w:eastAsia="bg-BG"/>
              </w:rPr>
              <w:t>Доматено пюре</w:t>
            </w:r>
            <w:r w:rsidR="00E907E2">
              <w:rPr>
                <w:rFonts w:ascii="Times New Roman" w:eastAsia="Times New Roman" w:hAnsi="Times New Roman" w:cs="Times New Roman"/>
                <w:color w:val="000000"/>
                <w:sz w:val="24"/>
                <w:szCs w:val="24"/>
                <w:lang w:val="en-US" w:eastAsia="bg-BG"/>
              </w:rPr>
              <w:t xml:space="preserve"> - </w:t>
            </w:r>
            <w:r w:rsidR="00E907E2" w:rsidRPr="00E907E2">
              <w:rPr>
                <w:rFonts w:ascii="Times New Roman" w:eastAsia="Times New Roman" w:hAnsi="Times New Roman" w:cs="Times New Roman"/>
                <w:color w:val="000000"/>
                <w:sz w:val="24"/>
                <w:szCs w:val="24"/>
                <w:lang w:eastAsia="bg-BG"/>
              </w:rPr>
              <w:t>буркан 0,680кг</w:t>
            </w:r>
          </w:p>
        </w:tc>
        <w:tc>
          <w:tcPr>
            <w:tcW w:w="990" w:type="dxa"/>
            <w:vAlign w:val="bottom"/>
          </w:tcPr>
          <w:p w:rsidR="00891FA3" w:rsidRPr="00E907E2" w:rsidRDefault="00891FA3" w:rsidP="00891FA3">
            <w:pPr>
              <w:jc w:val="center"/>
              <w:rPr>
                <w:rFonts w:ascii="Times New Roman" w:eastAsia="Times New Roman" w:hAnsi="Times New Roman" w:cs="Times New Roman"/>
                <w:sz w:val="24"/>
                <w:szCs w:val="24"/>
                <w:lang w:eastAsia="bg-BG"/>
              </w:rPr>
            </w:pPr>
            <w:proofErr w:type="spellStart"/>
            <w:r w:rsidRPr="00E907E2">
              <w:rPr>
                <w:rFonts w:ascii="Times New Roman" w:eastAsia="Times New Roman" w:hAnsi="Times New Roman" w:cs="Times New Roman"/>
                <w:sz w:val="24"/>
                <w:szCs w:val="24"/>
                <w:lang w:eastAsia="bg-BG"/>
              </w:rPr>
              <w:t>бр</w:t>
            </w:r>
            <w:proofErr w:type="spellEnd"/>
          </w:p>
        </w:tc>
        <w:tc>
          <w:tcPr>
            <w:tcW w:w="3071" w:type="dxa"/>
          </w:tcPr>
          <w:p w:rsidR="00891FA3" w:rsidRPr="00E907E2" w:rsidRDefault="00891FA3"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200</w:t>
            </w:r>
          </w:p>
        </w:tc>
      </w:tr>
      <w:tr w:rsidR="00891FA3" w:rsidRPr="00E907E2" w:rsidTr="00891FA3">
        <w:tc>
          <w:tcPr>
            <w:tcW w:w="4878" w:type="dxa"/>
            <w:vAlign w:val="bottom"/>
          </w:tcPr>
          <w:p w:rsidR="00891FA3" w:rsidRPr="00E907E2" w:rsidRDefault="00891FA3" w:rsidP="00891FA3">
            <w:pPr>
              <w:rPr>
                <w:rFonts w:ascii="Times New Roman" w:eastAsia="Times New Roman" w:hAnsi="Times New Roman" w:cs="Times New Roman"/>
                <w:color w:val="000000"/>
                <w:sz w:val="24"/>
                <w:szCs w:val="24"/>
                <w:lang w:val="en-US" w:eastAsia="bg-BG"/>
              </w:rPr>
            </w:pPr>
            <w:r w:rsidRPr="00E907E2">
              <w:rPr>
                <w:rFonts w:ascii="Times New Roman" w:eastAsia="Times New Roman" w:hAnsi="Times New Roman" w:cs="Times New Roman"/>
                <w:color w:val="000000"/>
                <w:sz w:val="24"/>
                <w:szCs w:val="24"/>
                <w:lang w:eastAsia="bg-BG"/>
              </w:rPr>
              <w:t>Домати  консерва</w:t>
            </w:r>
            <w:r w:rsidR="00E907E2">
              <w:rPr>
                <w:rFonts w:ascii="Times New Roman" w:eastAsia="Times New Roman" w:hAnsi="Times New Roman" w:cs="Times New Roman"/>
                <w:color w:val="000000"/>
                <w:sz w:val="24"/>
                <w:szCs w:val="24"/>
                <w:lang w:val="en-US" w:eastAsia="bg-BG"/>
              </w:rPr>
              <w:t xml:space="preserve"> - </w:t>
            </w:r>
            <w:r w:rsidR="00E907E2" w:rsidRPr="00E907E2">
              <w:rPr>
                <w:rFonts w:ascii="Times New Roman" w:eastAsia="Times New Roman" w:hAnsi="Times New Roman" w:cs="Times New Roman"/>
                <w:color w:val="000000"/>
                <w:sz w:val="24"/>
                <w:szCs w:val="24"/>
                <w:lang w:eastAsia="bg-BG"/>
              </w:rPr>
              <w:t>буркан 0,680кг</w:t>
            </w:r>
          </w:p>
        </w:tc>
        <w:tc>
          <w:tcPr>
            <w:tcW w:w="990" w:type="dxa"/>
            <w:vAlign w:val="bottom"/>
          </w:tcPr>
          <w:p w:rsidR="00891FA3" w:rsidRPr="00E907E2" w:rsidRDefault="00891FA3" w:rsidP="00891FA3">
            <w:pPr>
              <w:jc w:val="center"/>
              <w:rPr>
                <w:rFonts w:ascii="Times New Roman" w:eastAsia="Times New Roman" w:hAnsi="Times New Roman" w:cs="Times New Roman"/>
                <w:sz w:val="24"/>
                <w:szCs w:val="24"/>
                <w:lang w:eastAsia="bg-BG"/>
              </w:rPr>
            </w:pPr>
            <w:proofErr w:type="spellStart"/>
            <w:r w:rsidRPr="00E907E2">
              <w:rPr>
                <w:rFonts w:ascii="Times New Roman" w:eastAsia="Times New Roman" w:hAnsi="Times New Roman" w:cs="Times New Roman"/>
                <w:sz w:val="24"/>
                <w:szCs w:val="24"/>
                <w:lang w:eastAsia="bg-BG"/>
              </w:rPr>
              <w:t>бр</w:t>
            </w:r>
            <w:proofErr w:type="spellEnd"/>
          </w:p>
        </w:tc>
        <w:tc>
          <w:tcPr>
            <w:tcW w:w="3071" w:type="dxa"/>
          </w:tcPr>
          <w:p w:rsidR="00891FA3" w:rsidRPr="00E907E2" w:rsidRDefault="00891FA3"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800</w:t>
            </w:r>
          </w:p>
        </w:tc>
      </w:tr>
      <w:tr w:rsidR="00891FA3" w:rsidRPr="00E907E2" w:rsidTr="00891FA3">
        <w:tc>
          <w:tcPr>
            <w:tcW w:w="4878" w:type="dxa"/>
          </w:tcPr>
          <w:p w:rsidR="00891FA3" w:rsidRPr="00E907E2" w:rsidRDefault="00891FA3" w:rsidP="00891FA3">
            <w:pPr>
              <w:rPr>
                <w:rFonts w:ascii="Times New Roman" w:hAnsi="Times New Roman" w:cs="Times New Roman"/>
                <w:sz w:val="24"/>
                <w:szCs w:val="24"/>
                <w:lang w:val="en-US"/>
              </w:rPr>
            </w:pPr>
            <w:r w:rsidRPr="00E907E2">
              <w:rPr>
                <w:rFonts w:ascii="Times New Roman" w:eastAsia="Times New Roman" w:hAnsi="Times New Roman" w:cs="Times New Roman"/>
                <w:color w:val="000000"/>
                <w:sz w:val="24"/>
                <w:szCs w:val="24"/>
                <w:lang w:eastAsia="bg-BG"/>
              </w:rPr>
              <w:t>Зелен фасул-консерва</w:t>
            </w:r>
            <w:r w:rsidR="00E907E2">
              <w:rPr>
                <w:rFonts w:ascii="Times New Roman" w:eastAsia="Times New Roman" w:hAnsi="Times New Roman" w:cs="Times New Roman"/>
                <w:color w:val="000000"/>
                <w:sz w:val="24"/>
                <w:szCs w:val="24"/>
                <w:lang w:val="en-US" w:eastAsia="bg-BG"/>
              </w:rPr>
              <w:t xml:space="preserve"> - </w:t>
            </w:r>
            <w:r w:rsidR="00E907E2" w:rsidRPr="00E907E2">
              <w:rPr>
                <w:rFonts w:ascii="Times New Roman" w:eastAsia="Times New Roman" w:hAnsi="Times New Roman" w:cs="Times New Roman"/>
                <w:color w:val="000000"/>
                <w:sz w:val="24"/>
                <w:szCs w:val="24"/>
                <w:lang w:eastAsia="bg-BG"/>
              </w:rPr>
              <w:t>буркан 0,680кг</w:t>
            </w:r>
          </w:p>
        </w:tc>
        <w:tc>
          <w:tcPr>
            <w:tcW w:w="990" w:type="dxa"/>
          </w:tcPr>
          <w:p w:rsidR="00891FA3" w:rsidRPr="00E907E2" w:rsidRDefault="00891FA3" w:rsidP="00891FA3">
            <w:pPr>
              <w:jc w:val="center"/>
              <w:rPr>
                <w:rFonts w:ascii="Times New Roman" w:hAnsi="Times New Roman" w:cs="Times New Roman"/>
                <w:sz w:val="24"/>
                <w:szCs w:val="24"/>
              </w:rPr>
            </w:pPr>
            <w:proofErr w:type="spellStart"/>
            <w:r w:rsidRPr="00E907E2">
              <w:rPr>
                <w:rFonts w:ascii="Times New Roman" w:eastAsia="Times New Roman" w:hAnsi="Times New Roman" w:cs="Times New Roman"/>
                <w:sz w:val="24"/>
                <w:szCs w:val="24"/>
                <w:lang w:eastAsia="bg-BG"/>
              </w:rPr>
              <w:t>бр</w:t>
            </w:r>
            <w:proofErr w:type="spellEnd"/>
          </w:p>
        </w:tc>
        <w:tc>
          <w:tcPr>
            <w:tcW w:w="3071" w:type="dxa"/>
          </w:tcPr>
          <w:p w:rsidR="00891FA3" w:rsidRPr="00E907E2" w:rsidRDefault="00891FA3" w:rsidP="00891FA3">
            <w:pPr>
              <w:jc w:val="center"/>
              <w:rPr>
                <w:rFonts w:ascii="Times New Roman" w:hAnsi="Times New Roman" w:cs="Times New Roman"/>
                <w:sz w:val="24"/>
                <w:szCs w:val="24"/>
              </w:rPr>
            </w:pPr>
            <w:r w:rsidRPr="00E907E2">
              <w:rPr>
                <w:rFonts w:ascii="Times New Roman" w:hAnsi="Times New Roman" w:cs="Times New Roman"/>
                <w:sz w:val="24"/>
                <w:szCs w:val="24"/>
              </w:rPr>
              <w:t>800</w:t>
            </w:r>
          </w:p>
        </w:tc>
      </w:tr>
      <w:tr w:rsidR="00891FA3" w:rsidRPr="00E907E2" w:rsidTr="00891FA3">
        <w:tc>
          <w:tcPr>
            <w:tcW w:w="4878" w:type="dxa"/>
          </w:tcPr>
          <w:p w:rsidR="00891FA3" w:rsidRPr="00E907E2" w:rsidRDefault="00891FA3" w:rsidP="00E907E2">
            <w:pPr>
              <w:jc w:val="both"/>
              <w:rPr>
                <w:rFonts w:ascii="Times New Roman" w:hAnsi="Times New Roman" w:cs="Times New Roman"/>
                <w:sz w:val="24"/>
                <w:szCs w:val="24"/>
                <w:lang w:val="en-US"/>
              </w:rPr>
            </w:pPr>
            <w:r w:rsidRPr="00E907E2">
              <w:rPr>
                <w:rFonts w:ascii="Times New Roman" w:eastAsia="Times New Roman" w:hAnsi="Times New Roman" w:cs="Times New Roman"/>
                <w:color w:val="000000"/>
                <w:sz w:val="24"/>
                <w:szCs w:val="24"/>
                <w:lang w:eastAsia="bg-BG"/>
              </w:rPr>
              <w:t>Царевица –консерва</w:t>
            </w:r>
            <w:r w:rsidR="00E907E2" w:rsidRPr="00E907E2">
              <w:rPr>
                <w:rFonts w:ascii="Times New Roman" w:eastAsia="Times New Roman" w:hAnsi="Times New Roman" w:cs="Times New Roman"/>
                <w:color w:val="000000"/>
                <w:sz w:val="24"/>
                <w:szCs w:val="24"/>
                <w:lang w:val="en-US" w:eastAsia="bg-BG"/>
              </w:rPr>
              <w:t xml:space="preserve"> - </w:t>
            </w:r>
            <w:r w:rsidR="00E907E2" w:rsidRPr="00E907E2">
              <w:rPr>
                <w:rFonts w:ascii="Times New Roman" w:hAnsi="Times New Roman" w:cs="Times New Roman"/>
                <w:sz w:val="24"/>
                <w:szCs w:val="24"/>
              </w:rPr>
              <w:t>Кутия 0.340кг</w:t>
            </w:r>
          </w:p>
        </w:tc>
        <w:tc>
          <w:tcPr>
            <w:tcW w:w="990" w:type="dxa"/>
          </w:tcPr>
          <w:p w:rsidR="00891FA3" w:rsidRPr="00E907E2" w:rsidRDefault="00891FA3" w:rsidP="00891FA3">
            <w:pPr>
              <w:jc w:val="center"/>
              <w:rPr>
                <w:rFonts w:ascii="Times New Roman" w:hAnsi="Times New Roman" w:cs="Times New Roman"/>
                <w:sz w:val="24"/>
                <w:szCs w:val="24"/>
              </w:rPr>
            </w:pPr>
            <w:proofErr w:type="spellStart"/>
            <w:r w:rsidRPr="00E907E2">
              <w:rPr>
                <w:rFonts w:ascii="Times New Roman" w:eastAsia="Times New Roman" w:hAnsi="Times New Roman" w:cs="Times New Roman"/>
                <w:sz w:val="24"/>
                <w:szCs w:val="24"/>
                <w:lang w:eastAsia="bg-BG"/>
              </w:rPr>
              <w:t>бр</w:t>
            </w:r>
            <w:proofErr w:type="spellEnd"/>
          </w:p>
        </w:tc>
        <w:tc>
          <w:tcPr>
            <w:tcW w:w="3071" w:type="dxa"/>
          </w:tcPr>
          <w:p w:rsidR="00891FA3" w:rsidRPr="00E907E2" w:rsidRDefault="00891FA3" w:rsidP="00891FA3">
            <w:pPr>
              <w:jc w:val="center"/>
              <w:rPr>
                <w:rFonts w:ascii="Times New Roman" w:hAnsi="Times New Roman" w:cs="Times New Roman"/>
                <w:sz w:val="24"/>
                <w:szCs w:val="24"/>
              </w:rPr>
            </w:pPr>
            <w:r w:rsidRPr="00E907E2">
              <w:rPr>
                <w:rFonts w:ascii="Times New Roman" w:hAnsi="Times New Roman" w:cs="Times New Roman"/>
                <w:sz w:val="24"/>
                <w:szCs w:val="24"/>
              </w:rPr>
              <w:t>400</w:t>
            </w:r>
          </w:p>
        </w:tc>
      </w:tr>
      <w:tr w:rsidR="00891FA3" w:rsidRPr="00E907E2" w:rsidTr="00891FA3">
        <w:tc>
          <w:tcPr>
            <w:tcW w:w="4878" w:type="dxa"/>
            <w:vAlign w:val="bottom"/>
          </w:tcPr>
          <w:p w:rsidR="00891FA3" w:rsidRPr="00E907E2" w:rsidRDefault="00891FA3" w:rsidP="00E907E2">
            <w:pPr>
              <w:jc w:val="both"/>
              <w:rPr>
                <w:rFonts w:ascii="Times New Roman" w:eastAsia="Times New Roman" w:hAnsi="Times New Roman" w:cs="Times New Roman"/>
                <w:color w:val="000000"/>
                <w:sz w:val="24"/>
                <w:szCs w:val="24"/>
                <w:lang w:val="en-US" w:eastAsia="bg-BG"/>
              </w:rPr>
            </w:pPr>
            <w:r w:rsidRPr="00E907E2">
              <w:rPr>
                <w:rFonts w:ascii="Times New Roman" w:eastAsia="Times New Roman" w:hAnsi="Times New Roman" w:cs="Times New Roman"/>
                <w:color w:val="000000"/>
                <w:sz w:val="24"/>
                <w:szCs w:val="24"/>
                <w:lang w:eastAsia="bg-BG"/>
              </w:rPr>
              <w:t xml:space="preserve">Лютеница </w:t>
            </w:r>
            <w:r w:rsidR="00E907E2" w:rsidRPr="00E907E2">
              <w:rPr>
                <w:rFonts w:ascii="Times New Roman" w:eastAsia="Times New Roman" w:hAnsi="Times New Roman" w:cs="Times New Roman"/>
                <w:color w:val="000000"/>
                <w:sz w:val="24"/>
                <w:szCs w:val="24"/>
                <w:lang w:val="en-US" w:eastAsia="bg-BG"/>
              </w:rPr>
              <w:t xml:space="preserve">- </w:t>
            </w:r>
            <w:r w:rsidR="00E907E2" w:rsidRPr="00E907E2">
              <w:rPr>
                <w:rFonts w:ascii="Times New Roman" w:eastAsia="Times New Roman" w:hAnsi="Times New Roman" w:cs="Times New Roman"/>
                <w:color w:val="000000"/>
                <w:sz w:val="24"/>
                <w:szCs w:val="24"/>
                <w:lang w:eastAsia="bg-BG"/>
              </w:rPr>
              <w:t>буркан 0,580кг</w:t>
            </w:r>
          </w:p>
        </w:tc>
        <w:tc>
          <w:tcPr>
            <w:tcW w:w="990" w:type="dxa"/>
            <w:vAlign w:val="bottom"/>
          </w:tcPr>
          <w:p w:rsidR="00891FA3" w:rsidRPr="00E907E2" w:rsidRDefault="00891FA3" w:rsidP="00891FA3">
            <w:pPr>
              <w:jc w:val="center"/>
              <w:rPr>
                <w:rFonts w:ascii="Times New Roman" w:eastAsia="Times New Roman" w:hAnsi="Times New Roman" w:cs="Times New Roman"/>
                <w:sz w:val="24"/>
                <w:szCs w:val="24"/>
                <w:lang w:eastAsia="bg-BG"/>
              </w:rPr>
            </w:pPr>
            <w:proofErr w:type="spellStart"/>
            <w:r w:rsidRPr="00E907E2">
              <w:rPr>
                <w:rFonts w:ascii="Times New Roman" w:eastAsia="Times New Roman" w:hAnsi="Times New Roman" w:cs="Times New Roman"/>
                <w:sz w:val="24"/>
                <w:szCs w:val="24"/>
                <w:lang w:eastAsia="bg-BG"/>
              </w:rPr>
              <w:t>бр</w:t>
            </w:r>
            <w:proofErr w:type="spellEnd"/>
          </w:p>
        </w:tc>
        <w:tc>
          <w:tcPr>
            <w:tcW w:w="3071" w:type="dxa"/>
          </w:tcPr>
          <w:p w:rsidR="00891FA3" w:rsidRPr="00E907E2" w:rsidRDefault="00891FA3"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600</w:t>
            </w:r>
          </w:p>
        </w:tc>
      </w:tr>
      <w:tr w:rsidR="00891FA3" w:rsidRPr="00E907E2" w:rsidTr="00891FA3">
        <w:tc>
          <w:tcPr>
            <w:tcW w:w="4878" w:type="dxa"/>
          </w:tcPr>
          <w:p w:rsidR="00891FA3" w:rsidRPr="00E907E2" w:rsidRDefault="00891FA3" w:rsidP="00E907E2">
            <w:pPr>
              <w:jc w:val="both"/>
              <w:rPr>
                <w:rFonts w:ascii="Times New Roman" w:eastAsia="Times New Roman" w:hAnsi="Times New Roman" w:cs="Times New Roman"/>
                <w:color w:val="000000"/>
                <w:sz w:val="24"/>
                <w:szCs w:val="24"/>
                <w:lang w:val="en-US" w:eastAsia="bg-BG"/>
              </w:rPr>
            </w:pPr>
            <w:r w:rsidRPr="00E907E2">
              <w:rPr>
                <w:rFonts w:ascii="Times New Roman" w:eastAsia="Times New Roman" w:hAnsi="Times New Roman" w:cs="Times New Roman"/>
                <w:color w:val="000000"/>
                <w:sz w:val="24"/>
                <w:szCs w:val="24"/>
                <w:lang w:eastAsia="bg-BG"/>
              </w:rPr>
              <w:t>Капия</w:t>
            </w:r>
            <w:r w:rsidR="00E907E2" w:rsidRPr="00E907E2">
              <w:rPr>
                <w:rFonts w:ascii="Times New Roman" w:eastAsia="Times New Roman" w:hAnsi="Times New Roman" w:cs="Times New Roman"/>
                <w:color w:val="000000"/>
                <w:sz w:val="24"/>
                <w:szCs w:val="24"/>
                <w:lang w:val="en-US" w:eastAsia="bg-BG"/>
              </w:rPr>
              <w:t xml:space="preserve"> - </w:t>
            </w:r>
            <w:r w:rsidR="00E907E2" w:rsidRPr="00E907E2">
              <w:rPr>
                <w:rFonts w:ascii="Times New Roman" w:eastAsia="Times New Roman" w:hAnsi="Times New Roman" w:cs="Times New Roman"/>
                <w:color w:val="000000"/>
                <w:sz w:val="24"/>
                <w:szCs w:val="24"/>
                <w:lang w:eastAsia="bg-BG"/>
              </w:rPr>
              <w:t>капия печена белена, буркан 0,680кг</w:t>
            </w:r>
          </w:p>
        </w:tc>
        <w:tc>
          <w:tcPr>
            <w:tcW w:w="990" w:type="dxa"/>
          </w:tcPr>
          <w:p w:rsidR="00891FA3" w:rsidRPr="00E907E2" w:rsidRDefault="00891FA3" w:rsidP="00891FA3">
            <w:pPr>
              <w:jc w:val="center"/>
              <w:rPr>
                <w:rFonts w:ascii="Times New Roman" w:hAnsi="Times New Roman" w:cs="Times New Roman"/>
                <w:sz w:val="24"/>
                <w:szCs w:val="24"/>
              </w:rPr>
            </w:pPr>
            <w:proofErr w:type="spellStart"/>
            <w:r w:rsidRPr="00E907E2">
              <w:rPr>
                <w:rFonts w:ascii="Times New Roman" w:hAnsi="Times New Roman" w:cs="Times New Roman"/>
                <w:sz w:val="24"/>
                <w:szCs w:val="24"/>
              </w:rPr>
              <w:t>бр</w:t>
            </w:r>
            <w:proofErr w:type="spellEnd"/>
          </w:p>
        </w:tc>
        <w:tc>
          <w:tcPr>
            <w:tcW w:w="3071" w:type="dxa"/>
          </w:tcPr>
          <w:p w:rsidR="00891FA3" w:rsidRPr="00E907E2" w:rsidRDefault="00891FA3" w:rsidP="00891FA3">
            <w:pPr>
              <w:jc w:val="center"/>
              <w:rPr>
                <w:rFonts w:ascii="Times New Roman" w:hAnsi="Times New Roman" w:cs="Times New Roman"/>
                <w:sz w:val="24"/>
                <w:szCs w:val="24"/>
              </w:rPr>
            </w:pPr>
            <w:r w:rsidRPr="00E907E2">
              <w:rPr>
                <w:rFonts w:ascii="Times New Roman" w:hAnsi="Times New Roman" w:cs="Times New Roman"/>
                <w:sz w:val="24"/>
                <w:szCs w:val="24"/>
              </w:rPr>
              <w:t>300</w:t>
            </w:r>
          </w:p>
        </w:tc>
      </w:tr>
      <w:tr w:rsidR="00891FA3" w:rsidRPr="00E907E2" w:rsidTr="00891FA3">
        <w:tc>
          <w:tcPr>
            <w:tcW w:w="4878" w:type="dxa"/>
            <w:vAlign w:val="bottom"/>
          </w:tcPr>
          <w:p w:rsidR="00891FA3" w:rsidRPr="00E907E2" w:rsidRDefault="00891FA3" w:rsidP="00E907E2">
            <w:pPr>
              <w:jc w:val="both"/>
              <w:rPr>
                <w:rFonts w:ascii="Times New Roman" w:eastAsia="Times New Roman" w:hAnsi="Times New Roman" w:cs="Times New Roman"/>
                <w:color w:val="000000"/>
                <w:sz w:val="24"/>
                <w:szCs w:val="24"/>
                <w:lang w:val="en-US" w:eastAsia="bg-BG"/>
              </w:rPr>
            </w:pPr>
            <w:r w:rsidRPr="00E907E2">
              <w:rPr>
                <w:rFonts w:ascii="Times New Roman" w:eastAsia="Times New Roman" w:hAnsi="Times New Roman" w:cs="Times New Roman"/>
                <w:color w:val="000000"/>
                <w:sz w:val="24"/>
                <w:szCs w:val="24"/>
                <w:lang w:eastAsia="bg-BG"/>
              </w:rPr>
              <w:t>Маслини</w:t>
            </w:r>
            <w:r w:rsidR="00E907E2" w:rsidRPr="00E907E2">
              <w:rPr>
                <w:rFonts w:ascii="Times New Roman" w:eastAsia="Times New Roman" w:hAnsi="Times New Roman" w:cs="Times New Roman"/>
                <w:color w:val="000000"/>
                <w:sz w:val="24"/>
                <w:szCs w:val="24"/>
                <w:lang w:val="en-US" w:eastAsia="bg-BG"/>
              </w:rPr>
              <w:t xml:space="preserve"> - </w:t>
            </w:r>
            <w:r w:rsidR="00E907E2" w:rsidRPr="00E907E2">
              <w:rPr>
                <w:rFonts w:ascii="Times New Roman" w:eastAsia="Times New Roman" w:hAnsi="Times New Roman" w:cs="Times New Roman"/>
                <w:color w:val="000000"/>
                <w:sz w:val="24"/>
                <w:szCs w:val="24"/>
                <w:lang w:eastAsia="bg-BG"/>
              </w:rPr>
              <w:t>тенекия 5кг</w:t>
            </w:r>
          </w:p>
        </w:tc>
        <w:tc>
          <w:tcPr>
            <w:tcW w:w="990" w:type="dxa"/>
            <w:vAlign w:val="bottom"/>
          </w:tcPr>
          <w:p w:rsidR="00891FA3" w:rsidRPr="00E907E2" w:rsidRDefault="00891FA3"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кг</w:t>
            </w:r>
          </w:p>
        </w:tc>
        <w:tc>
          <w:tcPr>
            <w:tcW w:w="3071" w:type="dxa"/>
          </w:tcPr>
          <w:p w:rsidR="00891FA3" w:rsidRPr="00E907E2" w:rsidRDefault="00891FA3"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100</w:t>
            </w:r>
          </w:p>
        </w:tc>
      </w:tr>
      <w:tr w:rsidR="00891FA3" w:rsidRPr="00E907E2" w:rsidTr="00891FA3">
        <w:tc>
          <w:tcPr>
            <w:tcW w:w="4878" w:type="dxa"/>
            <w:vAlign w:val="bottom"/>
          </w:tcPr>
          <w:p w:rsidR="00891FA3" w:rsidRPr="00E907E2" w:rsidRDefault="00891FA3" w:rsidP="00E907E2">
            <w:pPr>
              <w:jc w:val="both"/>
              <w:rPr>
                <w:rFonts w:ascii="Times New Roman" w:eastAsia="Times New Roman" w:hAnsi="Times New Roman" w:cs="Times New Roman"/>
                <w:color w:val="000000"/>
                <w:sz w:val="24"/>
                <w:szCs w:val="24"/>
                <w:lang w:val="en-US" w:eastAsia="bg-BG"/>
              </w:rPr>
            </w:pPr>
            <w:r w:rsidRPr="00E907E2">
              <w:rPr>
                <w:rFonts w:ascii="Times New Roman" w:eastAsia="Times New Roman" w:hAnsi="Times New Roman" w:cs="Times New Roman"/>
                <w:color w:val="000000"/>
                <w:sz w:val="24"/>
                <w:szCs w:val="24"/>
                <w:lang w:eastAsia="bg-BG"/>
              </w:rPr>
              <w:t>Нектар  разни видове</w:t>
            </w:r>
            <w:r w:rsidR="00E907E2" w:rsidRPr="00E907E2">
              <w:rPr>
                <w:rFonts w:ascii="Times New Roman" w:eastAsia="Times New Roman" w:hAnsi="Times New Roman" w:cs="Times New Roman"/>
                <w:color w:val="000000"/>
                <w:sz w:val="24"/>
                <w:szCs w:val="24"/>
                <w:lang w:val="en-US" w:eastAsia="bg-BG"/>
              </w:rPr>
              <w:t xml:space="preserve"> - </w:t>
            </w:r>
            <w:r w:rsidR="00E907E2" w:rsidRPr="00E907E2">
              <w:rPr>
                <w:rFonts w:ascii="Times New Roman" w:eastAsia="Times New Roman" w:hAnsi="Times New Roman" w:cs="Times New Roman"/>
                <w:color w:val="000000"/>
                <w:sz w:val="24"/>
                <w:szCs w:val="24"/>
                <w:lang w:eastAsia="bg-BG"/>
              </w:rPr>
              <w:t>50% плодово съдържание, разни видове, кутия</w:t>
            </w:r>
          </w:p>
        </w:tc>
        <w:tc>
          <w:tcPr>
            <w:tcW w:w="990" w:type="dxa"/>
            <w:vAlign w:val="bottom"/>
          </w:tcPr>
          <w:p w:rsidR="00891FA3" w:rsidRPr="00E907E2" w:rsidRDefault="00891FA3"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л</w:t>
            </w:r>
          </w:p>
        </w:tc>
        <w:tc>
          <w:tcPr>
            <w:tcW w:w="3071" w:type="dxa"/>
          </w:tcPr>
          <w:p w:rsidR="00891FA3" w:rsidRPr="00E907E2" w:rsidRDefault="00891FA3" w:rsidP="00891FA3">
            <w:pPr>
              <w:jc w:val="center"/>
              <w:rPr>
                <w:rFonts w:ascii="Times New Roman" w:hAnsi="Times New Roman" w:cs="Times New Roman"/>
                <w:sz w:val="24"/>
                <w:szCs w:val="24"/>
              </w:rPr>
            </w:pPr>
            <w:r w:rsidRPr="00E907E2">
              <w:rPr>
                <w:rFonts w:ascii="Times New Roman" w:hAnsi="Times New Roman" w:cs="Times New Roman"/>
                <w:sz w:val="24"/>
                <w:szCs w:val="24"/>
              </w:rPr>
              <w:t>3000</w:t>
            </w:r>
          </w:p>
        </w:tc>
      </w:tr>
      <w:tr w:rsidR="00891FA3" w:rsidRPr="00E907E2" w:rsidTr="00891FA3">
        <w:tc>
          <w:tcPr>
            <w:tcW w:w="4878" w:type="dxa"/>
            <w:vAlign w:val="bottom"/>
          </w:tcPr>
          <w:p w:rsidR="00891FA3" w:rsidRPr="00E907E2" w:rsidRDefault="00891FA3" w:rsidP="00E907E2">
            <w:pPr>
              <w:jc w:val="both"/>
              <w:rPr>
                <w:rFonts w:ascii="Times New Roman" w:eastAsia="Times New Roman" w:hAnsi="Times New Roman" w:cs="Times New Roman"/>
                <w:color w:val="000000"/>
                <w:sz w:val="24"/>
                <w:szCs w:val="24"/>
                <w:lang w:val="en-US" w:eastAsia="bg-BG"/>
              </w:rPr>
            </w:pPr>
            <w:r w:rsidRPr="00E907E2">
              <w:rPr>
                <w:rFonts w:ascii="Times New Roman" w:eastAsia="Times New Roman" w:hAnsi="Times New Roman" w:cs="Times New Roman"/>
                <w:color w:val="000000"/>
                <w:sz w:val="24"/>
                <w:szCs w:val="24"/>
                <w:lang w:eastAsia="bg-BG"/>
              </w:rPr>
              <w:t>Натурален сок</w:t>
            </w:r>
            <w:r w:rsidR="00E907E2" w:rsidRPr="00E907E2">
              <w:rPr>
                <w:rFonts w:ascii="Times New Roman" w:eastAsia="Times New Roman" w:hAnsi="Times New Roman" w:cs="Times New Roman"/>
                <w:color w:val="000000"/>
                <w:sz w:val="24"/>
                <w:szCs w:val="24"/>
                <w:lang w:val="en-US" w:eastAsia="bg-BG"/>
              </w:rPr>
              <w:t xml:space="preserve"> - </w:t>
            </w:r>
            <w:r w:rsidR="00E907E2" w:rsidRPr="00E907E2">
              <w:rPr>
                <w:rFonts w:ascii="Times New Roman" w:eastAsia="Times New Roman" w:hAnsi="Times New Roman" w:cs="Times New Roman"/>
                <w:color w:val="000000"/>
                <w:sz w:val="24"/>
                <w:szCs w:val="24"/>
                <w:lang w:eastAsia="bg-BG"/>
              </w:rPr>
              <w:t>100% плодово съдържание, разни видове, кутия</w:t>
            </w:r>
          </w:p>
        </w:tc>
        <w:tc>
          <w:tcPr>
            <w:tcW w:w="990" w:type="dxa"/>
            <w:vAlign w:val="bottom"/>
          </w:tcPr>
          <w:p w:rsidR="00891FA3" w:rsidRPr="00E907E2" w:rsidRDefault="00891FA3"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л</w:t>
            </w:r>
          </w:p>
        </w:tc>
        <w:tc>
          <w:tcPr>
            <w:tcW w:w="3071" w:type="dxa"/>
          </w:tcPr>
          <w:p w:rsidR="00891FA3" w:rsidRPr="00E907E2" w:rsidRDefault="00891FA3"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3000</w:t>
            </w:r>
          </w:p>
        </w:tc>
      </w:tr>
      <w:tr w:rsidR="00E907E2" w:rsidRPr="00E907E2" w:rsidTr="00E70D04">
        <w:tc>
          <w:tcPr>
            <w:tcW w:w="4878" w:type="dxa"/>
            <w:vAlign w:val="bottom"/>
          </w:tcPr>
          <w:p w:rsidR="00E907E2" w:rsidRPr="00E907E2" w:rsidRDefault="00E907E2" w:rsidP="00E907E2">
            <w:pPr>
              <w:jc w:val="both"/>
              <w:rPr>
                <w:rFonts w:ascii="Times New Roman" w:eastAsia="Times New Roman" w:hAnsi="Times New Roman" w:cs="Times New Roman"/>
                <w:color w:val="000000"/>
                <w:sz w:val="24"/>
                <w:szCs w:val="24"/>
                <w:lang w:eastAsia="bg-BG"/>
              </w:rPr>
            </w:pPr>
            <w:r w:rsidRPr="00E907E2">
              <w:rPr>
                <w:rFonts w:ascii="Times New Roman" w:eastAsia="Times New Roman" w:hAnsi="Times New Roman" w:cs="Times New Roman"/>
                <w:color w:val="000000"/>
                <w:sz w:val="24"/>
                <w:szCs w:val="24"/>
                <w:lang w:eastAsia="bg-BG"/>
              </w:rPr>
              <w:t>пакет 0,130кг</w:t>
            </w:r>
          </w:p>
        </w:tc>
        <w:tc>
          <w:tcPr>
            <w:tcW w:w="990" w:type="dxa"/>
          </w:tcPr>
          <w:p w:rsidR="00E907E2" w:rsidRDefault="00E907E2" w:rsidP="00E907E2">
            <w:pPr>
              <w:jc w:val="center"/>
            </w:pPr>
            <w:proofErr w:type="spellStart"/>
            <w:r w:rsidRPr="00E907E2">
              <w:rPr>
                <w:rFonts w:ascii="Times New Roman" w:hAnsi="Times New Roman" w:cs="Times New Roman"/>
                <w:sz w:val="24"/>
                <w:szCs w:val="24"/>
              </w:rPr>
              <w:t>бр</w:t>
            </w:r>
            <w:proofErr w:type="spellEnd"/>
          </w:p>
        </w:tc>
        <w:tc>
          <w:tcPr>
            <w:tcW w:w="3071" w:type="dxa"/>
          </w:tcPr>
          <w:p w:rsidR="00E907E2" w:rsidRPr="00E907E2" w:rsidRDefault="00E907E2" w:rsidP="00891FA3">
            <w:pPr>
              <w:jc w:val="center"/>
              <w:rPr>
                <w:rFonts w:ascii="Times New Roman" w:eastAsia="Times New Roman" w:hAnsi="Times New Roman" w:cs="Times New Roman"/>
                <w:sz w:val="24"/>
                <w:szCs w:val="24"/>
                <w:lang w:eastAsia="bg-BG"/>
              </w:rPr>
            </w:pPr>
            <w:r w:rsidRPr="00E907E2">
              <w:rPr>
                <w:rFonts w:ascii="Times New Roman" w:eastAsia="Times New Roman" w:hAnsi="Times New Roman" w:cs="Times New Roman"/>
                <w:sz w:val="24"/>
                <w:szCs w:val="24"/>
                <w:lang w:eastAsia="bg-BG"/>
              </w:rPr>
              <w:t>1000</w:t>
            </w:r>
          </w:p>
        </w:tc>
      </w:tr>
    </w:tbl>
    <w:p w:rsidR="00891FA3" w:rsidRPr="00891FA3" w:rsidRDefault="00891FA3" w:rsidP="00551AAD">
      <w:pPr>
        <w:jc w:val="both"/>
        <w:rPr>
          <w:rFonts w:ascii="Times New Roman" w:hAnsi="Times New Roman" w:cs="Times New Roman"/>
          <w:lang w:val="en-US"/>
        </w:rPr>
      </w:pPr>
    </w:p>
    <w:sectPr w:rsidR="00891FA3" w:rsidRPr="00891F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Malgun Gothic">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C7E"/>
    <w:rsid w:val="001C500D"/>
    <w:rsid w:val="00216BF3"/>
    <w:rsid w:val="00271122"/>
    <w:rsid w:val="002F342F"/>
    <w:rsid w:val="00360597"/>
    <w:rsid w:val="00524FD6"/>
    <w:rsid w:val="00536DE0"/>
    <w:rsid w:val="00551AAD"/>
    <w:rsid w:val="005B4848"/>
    <w:rsid w:val="00891FA3"/>
    <w:rsid w:val="009A0C7E"/>
    <w:rsid w:val="00BD32DD"/>
    <w:rsid w:val="00E907E2"/>
    <w:rsid w:val="00EC4AC8"/>
    <w:rsid w:val="00ED4886"/>
    <w:rsid w:val="00F41A0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24FD6"/>
    <w:pPr>
      <w:spacing w:after="0" w:line="240" w:lineRule="auto"/>
      <w:jc w:val="center"/>
    </w:pPr>
    <w:rPr>
      <w:rFonts w:ascii="Times New Roman" w:eastAsia="Times New Roman" w:hAnsi="Times New Roman" w:cs="Times New Roman"/>
      <w:b/>
      <w:bCs/>
      <w:sz w:val="20"/>
      <w:szCs w:val="20"/>
      <w:lang w:eastAsia="bg-BG"/>
    </w:rPr>
  </w:style>
  <w:style w:type="character" w:customStyle="1" w:styleId="a4">
    <w:name w:val="Заглавие Знак"/>
    <w:basedOn w:val="a0"/>
    <w:link w:val="a3"/>
    <w:rsid w:val="00524FD6"/>
    <w:rPr>
      <w:rFonts w:ascii="Times New Roman" w:eastAsia="Times New Roman" w:hAnsi="Times New Roman" w:cs="Times New Roman"/>
      <w:b/>
      <w:bCs/>
      <w:sz w:val="20"/>
      <w:szCs w:val="20"/>
      <w:lang w:eastAsia="bg-BG"/>
    </w:rPr>
  </w:style>
  <w:style w:type="table" w:styleId="a5">
    <w:name w:val="Table Grid"/>
    <w:basedOn w:val="a1"/>
    <w:uiPriority w:val="59"/>
    <w:rsid w:val="00551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24FD6"/>
    <w:pPr>
      <w:spacing w:after="0" w:line="240" w:lineRule="auto"/>
      <w:jc w:val="center"/>
    </w:pPr>
    <w:rPr>
      <w:rFonts w:ascii="Times New Roman" w:eastAsia="Times New Roman" w:hAnsi="Times New Roman" w:cs="Times New Roman"/>
      <w:b/>
      <w:bCs/>
      <w:sz w:val="20"/>
      <w:szCs w:val="20"/>
      <w:lang w:eastAsia="bg-BG"/>
    </w:rPr>
  </w:style>
  <w:style w:type="character" w:customStyle="1" w:styleId="a4">
    <w:name w:val="Заглавие Знак"/>
    <w:basedOn w:val="a0"/>
    <w:link w:val="a3"/>
    <w:rsid w:val="00524FD6"/>
    <w:rPr>
      <w:rFonts w:ascii="Times New Roman" w:eastAsia="Times New Roman" w:hAnsi="Times New Roman" w:cs="Times New Roman"/>
      <w:b/>
      <w:bCs/>
      <w:sz w:val="20"/>
      <w:szCs w:val="20"/>
      <w:lang w:eastAsia="bg-BG"/>
    </w:rPr>
  </w:style>
  <w:style w:type="table" w:styleId="a5">
    <w:name w:val="Table Grid"/>
    <w:basedOn w:val="a1"/>
    <w:uiPriority w:val="59"/>
    <w:rsid w:val="00551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9</Pages>
  <Words>2916</Words>
  <Characters>16622</Characters>
  <Application>Microsoft Office Word</Application>
  <DocSecurity>0</DocSecurity>
  <Lines>138</Lines>
  <Paragraphs>38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2020-06-11T08:51:00Z</dcterms:created>
  <dcterms:modified xsi:type="dcterms:W3CDTF">2020-06-12T12:59:00Z</dcterms:modified>
</cp:coreProperties>
</file>