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82D" w:rsidRPr="00B9269D" w:rsidRDefault="000B482D" w:rsidP="00B9269D">
      <w:pPr>
        <w:spacing w:after="12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69D">
        <w:rPr>
          <w:rFonts w:ascii="Times New Roman" w:hAnsi="Times New Roman" w:cs="Times New Roman"/>
          <w:b/>
          <w:sz w:val="24"/>
          <w:szCs w:val="24"/>
        </w:rPr>
        <w:t>П Р О Т О К О Л № 2</w:t>
      </w:r>
    </w:p>
    <w:p w:rsidR="000B482D" w:rsidRDefault="000B482D" w:rsidP="000B482D">
      <w:pPr>
        <w:spacing w:after="12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2762E2" w:rsidRPr="006C607D" w:rsidRDefault="002762E2" w:rsidP="002762E2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Днес, </w:t>
      </w:r>
      <w:r w:rsidR="007D2A0D">
        <w:rPr>
          <w:rFonts w:ascii="Times New Roman" w:hAnsi="Times New Roman" w:cs="Times New Roman"/>
          <w:b/>
          <w:sz w:val="24"/>
          <w:szCs w:val="24"/>
        </w:rPr>
        <w:t>0</w:t>
      </w:r>
      <w:r w:rsidR="00B92657">
        <w:rPr>
          <w:rFonts w:ascii="Times New Roman" w:hAnsi="Times New Roman" w:cs="Times New Roman"/>
          <w:b/>
          <w:sz w:val="24"/>
          <w:szCs w:val="24"/>
        </w:rPr>
        <w:t>2</w:t>
      </w:r>
      <w:r w:rsidR="007D2A0D">
        <w:rPr>
          <w:rFonts w:ascii="Times New Roman" w:hAnsi="Times New Roman" w:cs="Times New Roman"/>
          <w:b/>
          <w:sz w:val="24"/>
          <w:szCs w:val="24"/>
        </w:rPr>
        <w:t>.06.</w:t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2020г., </w:t>
      </w:r>
      <w:r w:rsidRPr="006C607D">
        <w:rPr>
          <w:rFonts w:ascii="Times New Roman" w:hAnsi="Times New Roman" w:cs="Times New Roman"/>
          <w:sz w:val="24"/>
          <w:szCs w:val="24"/>
        </w:rPr>
        <w:t xml:space="preserve">в заседателната зала на ет.5 в сградата на Община Неделино, се събра комисия, съгласно Заповед </w:t>
      </w:r>
      <w:r w:rsidRPr="007D2A0D">
        <w:rPr>
          <w:rFonts w:ascii="Times New Roman" w:hAnsi="Times New Roman" w:cs="Times New Roman"/>
          <w:sz w:val="24"/>
          <w:szCs w:val="24"/>
        </w:rPr>
        <w:t xml:space="preserve">№ </w:t>
      </w:r>
      <w:r w:rsidR="007D2A0D" w:rsidRPr="007D2A0D">
        <w:rPr>
          <w:rFonts w:ascii="Times New Roman" w:hAnsi="Times New Roman" w:cs="Times New Roman"/>
          <w:sz w:val="24"/>
          <w:szCs w:val="24"/>
        </w:rPr>
        <w:t>187</w:t>
      </w:r>
      <w:r w:rsidR="000B482D" w:rsidRPr="007D2A0D">
        <w:rPr>
          <w:rFonts w:ascii="Times New Roman" w:hAnsi="Times New Roman" w:cs="Times New Roman"/>
          <w:sz w:val="24"/>
          <w:szCs w:val="24"/>
        </w:rPr>
        <w:t>/</w:t>
      </w:r>
      <w:r w:rsidR="007D2A0D" w:rsidRPr="007D2A0D">
        <w:rPr>
          <w:rFonts w:ascii="Times New Roman" w:hAnsi="Times New Roman" w:cs="Times New Roman"/>
          <w:sz w:val="24"/>
          <w:szCs w:val="24"/>
        </w:rPr>
        <w:t>30.04.</w:t>
      </w:r>
      <w:r w:rsidRPr="007D2A0D">
        <w:rPr>
          <w:rFonts w:ascii="Times New Roman" w:hAnsi="Times New Roman" w:cs="Times New Roman"/>
          <w:sz w:val="24"/>
          <w:szCs w:val="24"/>
        </w:rPr>
        <w:t>2020г</w:t>
      </w:r>
      <w:r w:rsidR="007D2A0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D2A0D" w:rsidRPr="007D2A0D">
        <w:rPr>
          <w:rFonts w:ascii="Times New Roman" w:hAnsi="Times New Roman" w:cs="Times New Roman"/>
          <w:sz w:val="24"/>
          <w:szCs w:val="24"/>
        </w:rPr>
        <w:t>и</w:t>
      </w:r>
      <w:r w:rsidR="007D2A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5286" w:rsidRPr="00425286">
        <w:rPr>
          <w:rFonts w:ascii="Times New Roman" w:hAnsi="Times New Roman" w:cs="Times New Roman"/>
          <w:sz w:val="24"/>
          <w:szCs w:val="24"/>
        </w:rPr>
        <w:t>З</w:t>
      </w:r>
      <w:r w:rsidR="00425286">
        <w:rPr>
          <w:rFonts w:ascii="Times New Roman" w:hAnsi="Times New Roman" w:cs="Times New Roman"/>
          <w:sz w:val="24"/>
          <w:szCs w:val="24"/>
        </w:rPr>
        <w:t>аповед № 216/27.05.2020г.</w:t>
      </w:r>
      <w:r w:rsidR="007D2A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sz w:val="24"/>
          <w:szCs w:val="24"/>
        </w:rPr>
        <w:t xml:space="preserve"> на Кмета на Община Неделино, в състав:</w:t>
      </w:r>
    </w:p>
    <w:p w:rsidR="002762E2" w:rsidRPr="006C607D" w:rsidRDefault="002762E2" w:rsidP="002762E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Председател:</w:t>
      </w:r>
    </w:p>
    <w:p w:rsidR="002762E2" w:rsidRPr="006C607D" w:rsidRDefault="002762E2" w:rsidP="002762E2">
      <w:pPr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>1. Добри Личев – гл. експерт ЗОП;</w:t>
      </w:r>
    </w:p>
    <w:p w:rsidR="002762E2" w:rsidRPr="006C607D" w:rsidRDefault="002762E2" w:rsidP="002762E2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Членове:</w:t>
      </w:r>
    </w:p>
    <w:p w:rsidR="000B482D" w:rsidRPr="006C607D" w:rsidRDefault="002762E2" w:rsidP="000B482D">
      <w:pPr>
        <w:spacing w:before="120" w:after="120"/>
        <w:ind w:left="780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2. </w:t>
      </w:r>
      <w:r w:rsidR="000B482D">
        <w:rPr>
          <w:rFonts w:ascii="Times New Roman" w:hAnsi="Times New Roman" w:cs="Times New Roman"/>
          <w:sz w:val="24"/>
          <w:szCs w:val="24"/>
        </w:rPr>
        <w:t>арх. Димитър Стефанов – директор на дирекция „СБТ“</w:t>
      </w:r>
      <w:r w:rsidR="000B482D" w:rsidRPr="006C607D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762E2" w:rsidRPr="006C607D" w:rsidRDefault="002762E2" w:rsidP="002762E2">
      <w:pPr>
        <w:spacing w:before="120" w:after="120"/>
        <w:ind w:left="780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3. </w:t>
      </w:r>
      <w:r w:rsidR="000B482D">
        <w:rPr>
          <w:rFonts w:ascii="Times New Roman" w:hAnsi="Times New Roman" w:cs="Times New Roman"/>
          <w:sz w:val="24"/>
          <w:szCs w:val="24"/>
        </w:rPr>
        <w:t>Албена Соколова</w:t>
      </w:r>
      <w:r w:rsidR="006E407D">
        <w:rPr>
          <w:rFonts w:ascii="Times New Roman" w:hAnsi="Times New Roman" w:cs="Times New Roman"/>
          <w:sz w:val="24"/>
          <w:szCs w:val="24"/>
        </w:rPr>
        <w:t xml:space="preserve"> </w:t>
      </w:r>
      <w:r w:rsidR="00425286">
        <w:rPr>
          <w:rFonts w:ascii="Times New Roman" w:hAnsi="Times New Roman" w:cs="Times New Roman"/>
          <w:sz w:val="24"/>
          <w:szCs w:val="24"/>
        </w:rPr>
        <w:t>–</w:t>
      </w:r>
      <w:r w:rsidR="006E407D">
        <w:rPr>
          <w:rFonts w:ascii="Times New Roman" w:hAnsi="Times New Roman" w:cs="Times New Roman"/>
          <w:sz w:val="24"/>
          <w:szCs w:val="24"/>
        </w:rPr>
        <w:t xml:space="preserve"> </w:t>
      </w:r>
      <w:r w:rsidR="00425286">
        <w:rPr>
          <w:rFonts w:ascii="Times New Roman" w:hAnsi="Times New Roman" w:cs="Times New Roman"/>
          <w:sz w:val="24"/>
          <w:szCs w:val="24"/>
        </w:rPr>
        <w:t>гл. специалист „ Дейности по ТСУ“</w:t>
      </w:r>
      <w:r w:rsidR="000B482D">
        <w:rPr>
          <w:rFonts w:ascii="Times New Roman" w:hAnsi="Times New Roman" w:cs="Times New Roman"/>
          <w:sz w:val="24"/>
          <w:szCs w:val="24"/>
        </w:rPr>
        <w:t>;</w:t>
      </w:r>
    </w:p>
    <w:p w:rsidR="002762E2" w:rsidRPr="006C607D" w:rsidRDefault="002762E2" w:rsidP="002762E2">
      <w:pPr>
        <w:spacing w:before="120" w:after="12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 xml:space="preserve">със задача: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5286" w:rsidRDefault="002762E2" w:rsidP="0042528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>разгле</w:t>
      </w:r>
      <w:r>
        <w:rPr>
          <w:rFonts w:ascii="Times New Roman" w:hAnsi="Times New Roman" w:cs="Times New Roman"/>
          <w:sz w:val="24"/>
          <w:szCs w:val="24"/>
        </w:rPr>
        <w:t xml:space="preserve">ждане и оценяване на техническите предложения на допуснатите до този етап от процедурата участници </w:t>
      </w:r>
      <w:r w:rsidR="00425286" w:rsidRPr="00425286">
        <w:rPr>
          <w:rFonts w:ascii="Times New Roman" w:hAnsi="Times New Roman" w:cs="Times New Roman"/>
          <w:sz w:val="24"/>
          <w:szCs w:val="24"/>
        </w:rPr>
        <w:t xml:space="preserve">за възлагане на обществена поръчка чрез публично състезание по Закона за обществените поръчки </w:t>
      </w:r>
      <w:r w:rsidR="00425286" w:rsidRPr="00425286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425286" w:rsidRPr="00425286">
        <w:rPr>
          <w:rFonts w:ascii="Times New Roman" w:hAnsi="Times New Roman" w:cs="Times New Roman"/>
          <w:sz w:val="24"/>
          <w:szCs w:val="24"/>
        </w:rPr>
        <w:t>ЗОП</w:t>
      </w:r>
      <w:r w:rsidR="00425286" w:rsidRPr="00425286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425286" w:rsidRPr="00425286">
        <w:rPr>
          <w:rFonts w:ascii="Times New Roman" w:hAnsi="Times New Roman" w:cs="Times New Roman"/>
          <w:sz w:val="24"/>
          <w:szCs w:val="24"/>
        </w:rPr>
        <w:t xml:space="preserve">, с предмет:  </w:t>
      </w:r>
      <w:r w:rsidR="00425286" w:rsidRPr="00281885">
        <w:rPr>
          <w:rFonts w:ascii="Times New Roman" w:hAnsi="Times New Roman" w:cs="Times New Roman"/>
          <w:b/>
          <w:sz w:val="24"/>
          <w:szCs w:val="24"/>
        </w:rPr>
        <w:t>„Рехабилитация на тротоари и подмяна на бордюри в гр. Неделино по ул. „Александър Стамболийски“ с дължина 489 м, обща 978 м2</w:t>
      </w:r>
      <w:r w:rsidR="00425286">
        <w:rPr>
          <w:rFonts w:ascii="Times New Roman" w:hAnsi="Times New Roman" w:cs="Times New Roman"/>
          <w:b/>
          <w:sz w:val="24"/>
          <w:szCs w:val="24"/>
        </w:rPr>
        <w:t>.</w:t>
      </w:r>
    </w:p>
    <w:p w:rsidR="002762E2" w:rsidRDefault="002762E2" w:rsidP="002762E2">
      <w:pPr>
        <w:jc w:val="both"/>
        <w:rPr>
          <w:rFonts w:ascii="Times New Roman" w:hAnsi="Times New Roman" w:cs="Times New Roman"/>
          <w:sz w:val="24"/>
          <w:szCs w:val="24"/>
        </w:rPr>
      </w:pPr>
      <w:r w:rsidRPr="009014CA">
        <w:rPr>
          <w:rFonts w:ascii="Times New Roman" w:hAnsi="Times New Roman" w:cs="Times New Roman"/>
          <w:sz w:val="24"/>
          <w:szCs w:val="24"/>
        </w:rPr>
        <w:t>Председателя на Комисията откри заседанието.</w:t>
      </w:r>
    </w:p>
    <w:p w:rsidR="00425286" w:rsidRDefault="00425286" w:rsidP="007E31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Породи обективна невъзможност на основен член на комисията, а именно Слави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Докторов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 изпълнява задълженията си </w:t>
      </w:r>
      <w:r w:rsidR="007E3143">
        <w:rPr>
          <w:rFonts w:ascii="Times New Roman" w:hAnsi="Times New Roman" w:cs="Times New Roman"/>
          <w:sz w:val="24"/>
          <w:szCs w:val="24"/>
        </w:rPr>
        <w:t>със Заповед №216/27.05.2020г. на Кмета на община Неделино и на  основание чл.51, ал.4, т.4 от ППЗОП е определен нов член на комисията, а именно Албена Соколова – гл. специалист „ Дейности по ТСУ“;</w:t>
      </w:r>
    </w:p>
    <w:p w:rsidR="006E407D" w:rsidRDefault="006E407D" w:rsidP="007E31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пристъпи към разглеждане на техническите предложения на допуснатите участници по реда на постъпване на офертите им в деловодството на община Неделино.</w:t>
      </w:r>
    </w:p>
    <w:p w:rsidR="003B26E3" w:rsidRDefault="003B26E3" w:rsidP="007E314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3A6">
        <w:rPr>
          <w:rFonts w:ascii="Times New Roman" w:hAnsi="Times New Roman" w:cs="Times New Roman"/>
          <w:b/>
          <w:sz w:val="24"/>
          <w:szCs w:val="24"/>
        </w:rPr>
        <w:t>1. оферта с Вх. № 53-00-60  на участника „ГОЧЕВ СТИЛ“ ЕООД;</w:t>
      </w:r>
    </w:p>
    <w:p w:rsidR="001B71EF" w:rsidRDefault="003B26E3" w:rsidP="001B71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26E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техническото предложение за изпълнение на поръчката, </w:t>
      </w:r>
      <w:r w:rsidR="00E52EA3">
        <w:rPr>
          <w:rFonts w:ascii="Times New Roman" w:hAnsi="Times New Roman" w:cs="Times New Roman"/>
          <w:sz w:val="24"/>
          <w:szCs w:val="24"/>
        </w:rPr>
        <w:t xml:space="preserve">участника декларира, че ще изпълни </w:t>
      </w:r>
      <w:r w:rsidR="006D4C8C">
        <w:rPr>
          <w:rFonts w:ascii="Times New Roman" w:hAnsi="Times New Roman" w:cs="Times New Roman"/>
          <w:sz w:val="24"/>
          <w:szCs w:val="24"/>
        </w:rPr>
        <w:t>предмета на поръчката в съответствие</w:t>
      </w:r>
      <w:r w:rsidR="001B71EF">
        <w:rPr>
          <w:rFonts w:ascii="Times New Roman" w:hAnsi="Times New Roman" w:cs="Times New Roman"/>
          <w:sz w:val="24"/>
          <w:szCs w:val="24"/>
        </w:rPr>
        <w:t xml:space="preserve"> с техническата спецификация и изискванията на Възложителя.</w:t>
      </w:r>
    </w:p>
    <w:p w:rsidR="003B26E3" w:rsidRDefault="001B71EF" w:rsidP="001B71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3B26E3">
        <w:rPr>
          <w:rFonts w:ascii="Times New Roman" w:hAnsi="Times New Roman" w:cs="Times New Roman"/>
          <w:sz w:val="24"/>
          <w:szCs w:val="24"/>
        </w:rPr>
        <w:t xml:space="preserve">частника предлага срок за изпълнение на дейностите предмета на поръчката </w:t>
      </w:r>
      <w:r w:rsidR="00E52EA3">
        <w:rPr>
          <w:rFonts w:ascii="Times New Roman" w:hAnsi="Times New Roman" w:cs="Times New Roman"/>
          <w:sz w:val="24"/>
          <w:szCs w:val="24"/>
        </w:rPr>
        <w:t xml:space="preserve">8 (осем) календарни дни в съответствие с </w:t>
      </w:r>
      <w:r>
        <w:rPr>
          <w:rFonts w:ascii="Times New Roman" w:hAnsi="Times New Roman" w:cs="Times New Roman"/>
          <w:sz w:val="24"/>
          <w:szCs w:val="24"/>
        </w:rPr>
        <w:t>представения линеен график.</w:t>
      </w:r>
    </w:p>
    <w:p w:rsidR="001B71EF" w:rsidRDefault="001B71EF" w:rsidP="003B26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5286">
        <w:rPr>
          <w:rFonts w:ascii="Times New Roman" w:hAnsi="Times New Roman" w:cs="Times New Roman"/>
          <w:sz w:val="24"/>
          <w:szCs w:val="24"/>
        </w:rPr>
        <w:t xml:space="preserve">Участника поема </w:t>
      </w:r>
      <w:proofErr w:type="spellStart"/>
      <w:r w:rsidRPr="00425286">
        <w:rPr>
          <w:rFonts w:ascii="Times New Roman" w:hAnsi="Times New Roman" w:cs="Times New Roman"/>
          <w:sz w:val="24"/>
          <w:szCs w:val="24"/>
        </w:rPr>
        <w:t>агажимент</w:t>
      </w:r>
      <w:proofErr w:type="spellEnd"/>
      <w:r w:rsidRPr="00425286">
        <w:rPr>
          <w:rFonts w:ascii="Times New Roman" w:hAnsi="Times New Roman" w:cs="Times New Roman"/>
          <w:sz w:val="24"/>
          <w:szCs w:val="24"/>
        </w:rPr>
        <w:t xml:space="preserve"> при изпълнението на предмета на поръчката да спазва стриктно посочения график</w:t>
      </w:r>
      <w:r w:rsidR="00425286">
        <w:rPr>
          <w:rFonts w:ascii="Times New Roman" w:hAnsi="Times New Roman" w:cs="Times New Roman"/>
          <w:sz w:val="24"/>
          <w:szCs w:val="24"/>
        </w:rPr>
        <w:t>.</w:t>
      </w:r>
    </w:p>
    <w:p w:rsidR="006A479C" w:rsidRPr="007E3143" w:rsidRDefault="006A479C" w:rsidP="006A479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констатира, че техническото предложение на участника отговаря на изискванията на възложителя и единодушно взе следното </w:t>
      </w:r>
      <w:r w:rsidRPr="007E314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6A479C" w:rsidRPr="004A5001" w:rsidRDefault="006A479C" w:rsidP="007E31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 участника </w:t>
      </w:r>
      <w:r w:rsidRPr="00B803A6">
        <w:rPr>
          <w:rFonts w:ascii="Times New Roman" w:hAnsi="Times New Roman" w:cs="Times New Roman"/>
          <w:b/>
          <w:sz w:val="24"/>
          <w:szCs w:val="24"/>
        </w:rPr>
        <w:t>„ГОЧЕВ СТИЛ“ ЕООД</w:t>
      </w:r>
      <w:r>
        <w:rPr>
          <w:rFonts w:ascii="Times New Roman" w:hAnsi="Times New Roman" w:cs="Times New Roman"/>
          <w:sz w:val="24"/>
          <w:szCs w:val="24"/>
        </w:rPr>
        <w:t xml:space="preserve"> до оценка на техническото  му предложение в съответствие с утвърденият от възложителя в документацията за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участие критерии </w:t>
      </w:r>
      <w:r w:rsidRPr="004A5001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за възлагане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„</w:t>
      </w:r>
      <w:r w:rsidRPr="004A50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оптимално съотношение качество/цена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”</w:t>
      </w:r>
      <w:r w:rsidRPr="004A500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</w:t>
      </w:r>
      <w:r w:rsidRPr="004A5001">
        <w:rPr>
          <w:rFonts w:ascii="Times New Roman" w:eastAsia="Times New Roman" w:hAnsi="Times New Roman" w:cs="Times New Roman"/>
          <w:sz w:val="24"/>
          <w:szCs w:val="24"/>
        </w:rPr>
        <w:t xml:space="preserve"> съгласно чл. 70, ал. 2, т. 3 от ЗОП.</w:t>
      </w:r>
    </w:p>
    <w:p w:rsidR="006A479C" w:rsidRPr="003B26E3" w:rsidRDefault="006A479C" w:rsidP="003B26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7D23" w:rsidRPr="00EC311B" w:rsidRDefault="00FD7D23" w:rsidP="007E314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11B">
        <w:rPr>
          <w:rFonts w:ascii="Times New Roman" w:hAnsi="Times New Roman" w:cs="Times New Roman"/>
          <w:b/>
          <w:sz w:val="24"/>
          <w:szCs w:val="24"/>
        </w:rPr>
        <w:t>2. оферта с Вх. № 53-00-62  на участника „МЕАЦА“ ЕООД;</w:t>
      </w:r>
    </w:p>
    <w:p w:rsidR="00FD7D23" w:rsidRDefault="00FD7D23" w:rsidP="00FD7D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26E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техническото предложение за изпълнение на поръчката, участника декларира, че ще изпълни предмета на поръчката в съответствие с техническата спецификация и изискванията на Възложителя.</w:t>
      </w:r>
    </w:p>
    <w:p w:rsidR="00FD7D23" w:rsidRDefault="00FD7D23" w:rsidP="00FD7D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Участника предлага срок за изпълнение на дейностите предмета на поръчката 38 (тридесет осем) календарни дни в съответствие с представеният линеен график.</w:t>
      </w:r>
    </w:p>
    <w:p w:rsidR="00FD7D23" w:rsidRDefault="00FD7D23" w:rsidP="007E3143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143">
        <w:rPr>
          <w:rFonts w:ascii="Times New Roman" w:hAnsi="Times New Roman" w:cs="Times New Roman"/>
          <w:sz w:val="24"/>
          <w:szCs w:val="24"/>
        </w:rPr>
        <w:t xml:space="preserve">Участника поема </w:t>
      </w:r>
      <w:proofErr w:type="spellStart"/>
      <w:r w:rsidRPr="007E3143">
        <w:rPr>
          <w:rFonts w:ascii="Times New Roman" w:hAnsi="Times New Roman" w:cs="Times New Roman"/>
          <w:sz w:val="24"/>
          <w:szCs w:val="24"/>
        </w:rPr>
        <w:t>агажимент</w:t>
      </w:r>
      <w:proofErr w:type="spellEnd"/>
      <w:r w:rsidRPr="007E3143">
        <w:rPr>
          <w:rFonts w:ascii="Times New Roman" w:hAnsi="Times New Roman" w:cs="Times New Roman"/>
          <w:sz w:val="24"/>
          <w:szCs w:val="24"/>
        </w:rPr>
        <w:t xml:space="preserve"> при изпълнението на предмета на поръчката да спазва стриктно посочения график</w:t>
      </w:r>
      <w:r w:rsidR="007E3143">
        <w:rPr>
          <w:rFonts w:ascii="Times New Roman" w:hAnsi="Times New Roman" w:cs="Times New Roman"/>
          <w:sz w:val="24"/>
          <w:szCs w:val="24"/>
        </w:rPr>
        <w:t>.</w:t>
      </w:r>
    </w:p>
    <w:p w:rsidR="006A479C" w:rsidRPr="007E3143" w:rsidRDefault="006A479C" w:rsidP="006A479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констатира, че техническото предложение на участника отговаря на изискванията на възложителя и единодушно взе следното </w:t>
      </w:r>
      <w:r w:rsidRPr="007E314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6A479C" w:rsidRPr="004A5001" w:rsidRDefault="006A479C" w:rsidP="007E31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 участника </w:t>
      </w:r>
      <w:r w:rsidRPr="00EC311B">
        <w:rPr>
          <w:rFonts w:ascii="Times New Roman" w:hAnsi="Times New Roman" w:cs="Times New Roman"/>
          <w:b/>
          <w:sz w:val="24"/>
          <w:szCs w:val="24"/>
        </w:rPr>
        <w:t>„МЕАЦА“ ЕООД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до оценка на техническото  му предложение в съответствие с утвърденият от възложителя в документацията за участие критерии </w:t>
      </w:r>
      <w:r w:rsidRPr="004A5001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за възлагане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„</w:t>
      </w:r>
      <w:r w:rsidRPr="004A50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оптимално съотношение качество/цена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”</w:t>
      </w:r>
      <w:r w:rsidRPr="004A500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</w:t>
      </w:r>
      <w:r w:rsidRPr="004A5001">
        <w:rPr>
          <w:rFonts w:ascii="Times New Roman" w:eastAsia="Times New Roman" w:hAnsi="Times New Roman" w:cs="Times New Roman"/>
          <w:sz w:val="24"/>
          <w:szCs w:val="24"/>
        </w:rPr>
        <w:t xml:space="preserve"> съгласно чл. 70, ал. 2, т. 3 от ЗОП.</w:t>
      </w:r>
      <w:r w:rsidR="007E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A479C" w:rsidRDefault="006A479C" w:rsidP="004C4E7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4E76" w:rsidRPr="00EC311B" w:rsidRDefault="004C4E76" w:rsidP="007E314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11B">
        <w:rPr>
          <w:rFonts w:ascii="Times New Roman" w:hAnsi="Times New Roman" w:cs="Times New Roman"/>
          <w:b/>
          <w:sz w:val="24"/>
          <w:szCs w:val="24"/>
        </w:rPr>
        <w:t>3. оферта с Вх. № 53-00-65 на участника „ВЕНИГАЗ“ ЕООД;</w:t>
      </w:r>
    </w:p>
    <w:p w:rsidR="004C4E76" w:rsidRDefault="004C4E76" w:rsidP="004C4E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26E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техническото предложение за изпълнение на поръчката, участника декларира, че ще изпълни предмета на поръчката в съответствие с техническата спецификация и изискванията на Възложителя.</w:t>
      </w:r>
    </w:p>
    <w:p w:rsidR="004C4E76" w:rsidRDefault="004C4E76" w:rsidP="004C4E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 предлага срок за изпълнение на дейностите предмета на поръчката </w:t>
      </w:r>
      <w:r w:rsidR="00DE0C2F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DE0C2F">
        <w:rPr>
          <w:rFonts w:ascii="Times New Roman" w:hAnsi="Times New Roman" w:cs="Times New Roman"/>
          <w:sz w:val="24"/>
          <w:szCs w:val="24"/>
        </w:rPr>
        <w:t>четиридесет</w:t>
      </w:r>
      <w:r w:rsidR="00B711CE">
        <w:rPr>
          <w:rFonts w:ascii="Times New Roman" w:hAnsi="Times New Roman" w:cs="Times New Roman"/>
          <w:sz w:val="24"/>
          <w:szCs w:val="24"/>
        </w:rPr>
        <w:t xml:space="preserve"> и пет</w:t>
      </w:r>
      <w:r w:rsidR="00DE0C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 календарни дни в съответствие с представеният линеен график.</w:t>
      </w:r>
    </w:p>
    <w:p w:rsidR="004C4E76" w:rsidRDefault="004C4E76" w:rsidP="004C4E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143">
        <w:rPr>
          <w:rFonts w:ascii="Times New Roman" w:hAnsi="Times New Roman" w:cs="Times New Roman"/>
          <w:sz w:val="24"/>
          <w:szCs w:val="24"/>
        </w:rPr>
        <w:t xml:space="preserve">Участника поема </w:t>
      </w:r>
      <w:proofErr w:type="spellStart"/>
      <w:r w:rsidRPr="007E3143">
        <w:rPr>
          <w:rFonts w:ascii="Times New Roman" w:hAnsi="Times New Roman" w:cs="Times New Roman"/>
          <w:sz w:val="24"/>
          <w:szCs w:val="24"/>
        </w:rPr>
        <w:t>агажимент</w:t>
      </w:r>
      <w:proofErr w:type="spellEnd"/>
      <w:r w:rsidRPr="007E3143">
        <w:rPr>
          <w:rFonts w:ascii="Times New Roman" w:hAnsi="Times New Roman" w:cs="Times New Roman"/>
          <w:sz w:val="24"/>
          <w:szCs w:val="24"/>
        </w:rPr>
        <w:t xml:space="preserve"> при изпълнението на предмета на поръчката да спазва стриктно посочения график</w:t>
      </w:r>
      <w:r w:rsidR="007E3143">
        <w:rPr>
          <w:rFonts w:ascii="Times New Roman" w:hAnsi="Times New Roman" w:cs="Times New Roman"/>
          <w:sz w:val="24"/>
          <w:szCs w:val="24"/>
        </w:rPr>
        <w:t>.</w:t>
      </w:r>
    </w:p>
    <w:p w:rsidR="006A479C" w:rsidRPr="007E3143" w:rsidRDefault="006A479C" w:rsidP="006A479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констатира, че техническото предложение на участника отговаря на изискванията на възложителя и единодушно взе следното </w:t>
      </w:r>
      <w:r w:rsidRPr="007E314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6A479C" w:rsidRPr="004A5001" w:rsidRDefault="006A479C" w:rsidP="006A479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 участника</w:t>
      </w:r>
      <w:r w:rsidR="00834CBC">
        <w:rPr>
          <w:rFonts w:ascii="Times New Roman" w:hAnsi="Times New Roman" w:cs="Times New Roman"/>
          <w:sz w:val="24"/>
          <w:szCs w:val="24"/>
        </w:rPr>
        <w:t xml:space="preserve"> </w:t>
      </w:r>
      <w:r w:rsidRPr="00EC311B">
        <w:rPr>
          <w:rFonts w:ascii="Times New Roman" w:hAnsi="Times New Roman" w:cs="Times New Roman"/>
          <w:b/>
          <w:sz w:val="24"/>
          <w:szCs w:val="24"/>
        </w:rPr>
        <w:t>„ВЕНИГАЗ“ ЕООД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до оценка на техническото  му предложение в съответствие с утвърденият от възложителя в документацията за участие критерии </w:t>
      </w:r>
      <w:r w:rsidRPr="004A5001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за възлагане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„</w:t>
      </w:r>
      <w:r w:rsidRPr="004A50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оптимално съотношение качество/цена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”</w:t>
      </w:r>
      <w:r w:rsidRPr="004A500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</w:t>
      </w:r>
      <w:r w:rsidRPr="004A5001">
        <w:rPr>
          <w:rFonts w:ascii="Times New Roman" w:eastAsia="Times New Roman" w:hAnsi="Times New Roman" w:cs="Times New Roman"/>
          <w:sz w:val="24"/>
          <w:szCs w:val="24"/>
        </w:rPr>
        <w:t xml:space="preserve"> съгласно чл. 70, ал. 2, т. 3 от ЗОП.</w:t>
      </w:r>
    </w:p>
    <w:p w:rsidR="00DE0C2F" w:rsidRPr="00EC311B" w:rsidRDefault="00DE0C2F" w:rsidP="007E314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11B">
        <w:rPr>
          <w:rFonts w:ascii="Times New Roman" w:hAnsi="Times New Roman" w:cs="Times New Roman"/>
          <w:b/>
          <w:sz w:val="24"/>
          <w:szCs w:val="24"/>
        </w:rPr>
        <w:t>4. оферта с Вх. № 53-00-66 на участника „БАРИН АЛП“ ЕООД;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0C2F" w:rsidRDefault="00DE0C2F" w:rsidP="00DE0C2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26E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техническото предложение за изпълнение на поръчката, участника декларира, че ще изпълни предмета на поръчката в съответствие с техническата спецификация и изискванията на Възложителя.</w:t>
      </w:r>
    </w:p>
    <w:p w:rsidR="006E407D" w:rsidRDefault="00DE0C2F" w:rsidP="00DE0C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143">
        <w:rPr>
          <w:rFonts w:ascii="Times New Roman" w:hAnsi="Times New Roman" w:cs="Times New Roman"/>
          <w:sz w:val="24"/>
          <w:szCs w:val="24"/>
        </w:rPr>
        <w:t>Участника предлага срок за изпълнение на дейностите предмета на поръчката 8 (осем) календарни дни в съответствие с представения линеен график.</w:t>
      </w:r>
    </w:p>
    <w:p w:rsidR="006A479C" w:rsidRPr="007E3143" w:rsidRDefault="006A479C" w:rsidP="006A479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констатира, че техническото предложение на участника отговаря на изискванията на възложителя и единодушно взе следното </w:t>
      </w:r>
      <w:r w:rsidRPr="007E314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6A479C" w:rsidRPr="004A5001" w:rsidRDefault="006A479C" w:rsidP="007E31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Допуска участника </w:t>
      </w:r>
      <w:r w:rsidRPr="00EC311B">
        <w:rPr>
          <w:rFonts w:ascii="Times New Roman" w:hAnsi="Times New Roman" w:cs="Times New Roman"/>
          <w:b/>
          <w:sz w:val="24"/>
          <w:szCs w:val="24"/>
        </w:rPr>
        <w:t>„БАРИН АЛП“ ЕООД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до оценка на техническото  му предложение в съответствие с утвърденият от възложителя в документацията за участие критерии </w:t>
      </w:r>
      <w:r w:rsidRPr="004A5001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за възлагане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„</w:t>
      </w:r>
      <w:r w:rsidRPr="004A50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оптимално съотношение качество/цена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”</w:t>
      </w:r>
      <w:r w:rsidRPr="004A500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</w:t>
      </w:r>
      <w:r w:rsidRPr="004A5001">
        <w:rPr>
          <w:rFonts w:ascii="Times New Roman" w:eastAsia="Times New Roman" w:hAnsi="Times New Roman" w:cs="Times New Roman"/>
          <w:sz w:val="24"/>
          <w:szCs w:val="24"/>
        </w:rPr>
        <w:t xml:space="preserve"> съгласно чл. 70, ал. 2, т. 3 от ЗОП.</w:t>
      </w:r>
    </w:p>
    <w:p w:rsidR="006A479C" w:rsidRDefault="006A479C" w:rsidP="00DE0C2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0C2F" w:rsidRPr="00FD7AC7" w:rsidRDefault="00DE0C2F" w:rsidP="007E314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7AC7">
        <w:rPr>
          <w:rFonts w:ascii="Times New Roman" w:hAnsi="Times New Roman" w:cs="Times New Roman"/>
          <w:b/>
          <w:sz w:val="24"/>
          <w:szCs w:val="24"/>
        </w:rPr>
        <w:t>5. оферта с Вх. № 53-00-67  на участника „</w:t>
      </w:r>
      <w:r>
        <w:rPr>
          <w:rFonts w:ascii="Times New Roman" w:hAnsi="Times New Roman" w:cs="Times New Roman"/>
          <w:b/>
          <w:sz w:val="24"/>
          <w:szCs w:val="24"/>
        </w:rPr>
        <w:t>ЮГСТРОЙ</w:t>
      </w:r>
      <w:r w:rsidRPr="00FD7AC7">
        <w:rPr>
          <w:rFonts w:ascii="Times New Roman" w:hAnsi="Times New Roman" w:cs="Times New Roman"/>
          <w:b/>
          <w:sz w:val="24"/>
          <w:szCs w:val="24"/>
        </w:rPr>
        <w:t>“ ООД;</w:t>
      </w:r>
    </w:p>
    <w:p w:rsidR="00BA77CC" w:rsidRDefault="00BA77CC" w:rsidP="00BA77C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26E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техническото предложение за изпълнение на поръчката, участника декларира, че ще изпълни предмета на поръчката в съответствие с техническата спецификация и изискванията на Възложителя.</w:t>
      </w:r>
    </w:p>
    <w:p w:rsidR="00BA77CC" w:rsidRDefault="00BA77CC" w:rsidP="00BA77C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Участника предлага срок за изпълнение на дейностите предмета на поръчката 10 (десет ) календарни дни в съответствие с представеният линеен график.</w:t>
      </w:r>
    </w:p>
    <w:p w:rsidR="00BA77CC" w:rsidRDefault="00BA77CC" w:rsidP="00BA77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143">
        <w:rPr>
          <w:rFonts w:ascii="Times New Roman" w:hAnsi="Times New Roman" w:cs="Times New Roman"/>
          <w:sz w:val="24"/>
          <w:szCs w:val="24"/>
        </w:rPr>
        <w:t xml:space="preserve">Участника поема </w:t>
      </w:r>
      <w:proofErr w:type="spellStart"/>
      <w:r w:rsidRPr="007E3143">
        <w:rPr>
          <w:rFonts w:ascii="Times New Roman" w:hAnsi="Times New Roman" w:cs="Times New Roman"/>
          <w:sz w:val="24"/>
          <w:szCs w:val="24"/>
        </w:rPr>
        <w:t>агажимент</w:t>
      </w:r>
      <w:proofErr w:type="spellEnd"/>
      <w:r w:rsidRPr="007E3143">
        <w:rPr>
          <w:rFonts w:ascii="Times New Roman" w:hAnsi="Times New Roman" w:cs="Times New Roman"/>
          <w:sz w:val="24"/>
          <w:szCs w:val="24"/>
        </w:rPr>
        <w:t xml:space="preserve"> при изпълнението на предмета на поръчката да спазва стриктно посочения график</w:t>
      </w:r>
      <w:r w:rsidR="004A33DD" w:rsidRPr="007E3143">
        <w:rPr>
          <w:rFonts w:ascii="Times New Roman" w:hAnsi="Times New Roman" w:cs="Times New Roman"/>
          <w:sz w:val="24"/>
          <w:szCs w:val="24"/>
        </w:rPr>
        <w:t>.</w:t>
      </w:r>
    </w:p>
    <w:p w:rsidR="00B00FA5" w:rsidRDefault="00D07924" w:rsidP="00BA77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</w:t>
      </w:r>
      <w:r w:rsidR="00B00FA5">
        <w:rPr>
          <w:rFonts w:ascii="Times New Roman" w:hAnsi="Times New Roman" w:cs="Times New Roman"/>
          <w:sz w:val="24"/>
          <w:szCs w:val="24"/>
        </w:rPr>
        <w:t xml:space="preserve">констатира, че техническото предложение на участника отговаря на изискванията на възложителя и единодушно взе следното </w:t>
      </w:r>
      <w:r w:rsidR="00B00FA5" w:rsidRPr="007E314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B00FA5" w:rsidRPr="004A5001" w:rsidRDefault="00B00FA5" w:rsidP="007E31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 участника </w:t>
      </w:r>
      <w:r w:rsidRPr="00FD7AC7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ЮГСТРОЙ</w:t>
      </w:r>
      <w:r w:rsidRPr="00FD7AC7">
        <w:rPr>
          <w:rFonts w:ascii="Times New Roman" w:hAnsi="Times New Roman" w:cs="Times New Roman"/>
          <w:b/>
          <w:sz w:val="24"/>
          <w:szCs w:val="24"/>
        </w:rPr>
        <w:t>“ 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до оценка на техническото  му предложение в съответствие с утвърденият от възложителя в документацията за участие критерии </w:t>
      </w:r>
      <w:r w:rsidRPr="004A5001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за възлагане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„</w:t>
      </w:r>
      <w:r w:rsidRPr="004A50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оптимално съотношение качество/цена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”</w:t>
      </w:r>
      <w:r w:rsidRPr="004A500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</w:t>
      </w:r>
      <w:r w:rsidRPr="004A5001">
        <w:rPr>
          <w:rFonts w:ascii="Times New Roman" w:eastAsia="Times New Roman" w:hAnsi="Times New Roman" w:cs="Times New Roman"/>
          <w:sz w:val="24"/>
          <w:szCs w:val="24"/>
        </w:rPr>
        <w:t xml:space="preserve"> съгласно чл. 70, ал. 2, т. 3 от ЗОП.</w:t>
      </w:r>
    </w:p>
    <w:p w:rsidR="007E3143" w:rsidRDefault="007E3143" w:rsidP="002762E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2E2" w:rsidRDefault="002762E2" w:rsidP="002762E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10C1">
        <w:rPr>
          <w:rFonts w:ascii="Times New Roman" w:hAnsi="Times New Roman" w:cs="Times New Roman"/>
          <w:b/>
          <w:sz w:val="24"/>
          <w:szCs w:val="24"/>
        </w:rPr>
        <w:t>Комисията пристъпи към оценка на техническите предложения на участниците допуснати до този етап от процедурата</w:t>
      </w:r>
      <w:r w:rsidRPr="00CE10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07D" w:rsidRPr="004A5001" w:rsidRDefault="006E407D" w:rsidP="007E31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5001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Настоящата обществена поръчка се възлага въз основа на икономически най-изгодна оферта, като критерият за възлагане е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„</w:t>
      </w:r>
      <w:r w:rsidRPr="004A50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оптимално съотношение качество/цена </w:t>
      </w:r>
      <w:r w:rsidRPr="004A500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”</w:t>
      </w:r>
      <w:r w:rsidRPr="004A500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</w:t>
      </w:r>
      <w:r w:rsidRPr="004A5001">
        <w:rPr>
          <w:rFonts w:ascii="Times New Roman" w:eastAsia="Times New Roman" w:hAnsi="Times New Roman" w:cs="Times New Roman"/>
          <w:sz w:val="24"/>
          <w:szCs w:val="24"/>
        </w:rPr>
        <w:t xml:space="preserve"> съгласно чл. 70, ал. 2, т. 3 от ЗОП.</w:t>
      </w:r>
    </w:p>
    <w:p w:rsidR="006E407D" w:rsidRPr="004A5001" w:rsidRDefault="006E407D" w:rsidP="006E4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407D" w:rsidRPr="007E3143" w:rsidRDefault="006E407D" w:rsidP="007E31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3143">
        <w:rPr>
          <w:rFonts w:ascii="Times New Roman" w:eastAsia="Times New Roman" w:hAnsi="Times New Roman" w:cs="Times New Roman"/>
          <w:b/>
          <w:sz w:val="24"/>
          <w:szCs w:val="24"/>
        </w:rPr>
        <w:t>Показатели и Методика за оценка на офертите:</w:t>
      </w:r>
    </w:p>
    <w:p w:rsidR="007E3143" w:rsidRPr="004A5001" w:rsidRDefault="007E3143" w:rsidP="007E31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6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6"/>
      </w:tblGrid>
      <w:tr w:rsidR="006E407D" w:rsidRPr="004A5001" w:rsidTr="0005743C">
        <w:trPr>
          <w:trHeight w:val="300"/>
        </w:trPr>
        <w:tc>
          <w:tcPr>
            <w:tcW w:w="9966" w:type="dxa"/>
            <w:shd w:val="clear" w:color="auto" w:fill="auto"/>
            <w:noWrap/>
            <w:vAlign w:val="center"/>
          </w:tcPr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  <w:r w:rsidRPr="004A50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Показател 1. </w:t>
            </w:r>
            <w:r w:rsidRPr="004A500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Срок за изпълнение (СИ)       </w:t>
            </w: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4A50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Тежест: 40 %</w:t>
            </w:r>
          </w:p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6E407D" w:rsidRPr="004A5001" w:rsidTr="0005743C">
        <w:trPr>
          <w:trHeight w:val="300"/>
        </w:trPr>
        <w:tc>
          <w:tcPr>
            <w:tcW w:w="9966" w:type="dxa"/>
            <w:shd w:val="clear" w:color="auto" w:fill="auto"/>
            <w:noWrap/>
            <w:vAlign w:val="center"/>
          </w:tcPr>
          <w:p w:rsidR="006E407D" w:rsidRPr="004A5001" w:rsidRDefault="006E407D" w:rsidP="00267C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  <w:r w:rsidRPr="004A50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Показател 2. </w:t>
            </w:r>
            <w:r w:rsidRPr="004A500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Обща цена за изпълнение на поръчката (ЦИ)</w:t>
            </w: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="007E31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4A50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Тежест: 60 %</w:t>
            </w:r>
          </w:p>
        </w:tc>
      </w:tr>
      <w:tr w:rsidR="006E407D" w:rsidRPr="004A5001" w:rsidTr="0005743C">
        <w:trPr>
          <w:trHeight w:val="300"/>
        </w:trPr>
        <w:tc>
          <w:tcPr>
            <w:tcW w:w="9966" w:type="dxa"/>
            <w:shd w:val="clear" w:color="auto" w:fill="auto"/>
            <w:noWrap/>
            <w:vAlign w:val="center"/>
          </w:tcPr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  <w:r w:rsidRPr="004A50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>Комплексната оценка на всяка оферта ще се определя съгласно следната формула:</w:t>
            </w:r>
          </w:p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407D" w:rsidRPr="004A5001" w:rsidRDefault="006E407D" w:rsidP="00267CF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>КО = СИ х 40 % + ЦИ х 60 %, където:</w:t>
            </w:r>
          </w:p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>Оценката по показател СИ на СМР се получава както следва:</w:t>
            </w:r>
          </w:p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407D" w:rsidRPr="007E3143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3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Срок за изпълнение на СМР </w:t>
            </w:r>
            <w:r w:rsidRPr="007E31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максимален брой 100 точки получава участник предложил най-кратък срок за изпълнение на СМР</w:t>
            </w:r>
          </w:p>
          <w:p w:rsidR="006E407D" w:rsidRPr="004A5001" w:rsidRDefault="006E407D" w:rsidP="00267CF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407D" w:rsidRPr="004A5001" w:rsidRDefault="006E407D" w:rsidP="00267CF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СМР =  СМР </w:t>
            </w:r>
            <w:proofErr w:type="spellStart"/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>min</w:t>
            </w:r>
            <w:proofErr w:type="spellEnd"/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СМР n  х 100, където</w:t>
            </w:r>
          </w:p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СМР </w:t>
            </w:r>
            <w:proofErr w:type="spellStart"/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>min</w:t>
            </w:r>
            <w:proofErr w:type="spellEnd"/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най-краткия предложен срок за изпълнение на СМР в календарни дни /цяло число/</w:t>
            </w:r>
          </w:p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>СМР n – срок за изпълнение на СМР в календарни дни /цяло/ число, предложен от n-тия участник</w:t>
            </w:r>
          </w:p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407D" w:rsidRPr="000E4C6E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4C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Обща цена за изпълнение на поръчката (ЦИ)</w:t>
            </w:r>
            <w:r w:rsidRPr="000E4C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максималния брой точки е 100 и оценката се получава по следната формула:</w:t>
            </w:r>
          </w:p>
          <w:p w:rsidR="006E407D" w:rsidRPr="004A5001" w:rsidRDefault="006E407D" w:rsidP="00267CF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ЦИ = ЦИ </w:t>
            </w:r>
            <w:proofErr w:type="spellStart"/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>min</w:t>
            </w:r>
            <w:proofErr w:type="spellEnd"/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ЦИ n х100 , където</w:t>
            </w:r>
          </w:p>
          <w:p w:rsidR="006E407D" w:rsidRPr="004A5001" w:rsidRDefault="006E407D" w:rsidP="00267C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 </w:t>
            </w:r>
            <w:proofErr w:type="spellStart"/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>min</w:t>
            </w:r>
            <w:proofErr w:type="spellEnd"/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най-ниската предложена обща цена за изпълнение на поръчката</w:t>
            </w:r>
            <w:r w:rsidR="009127D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E407D" w:rsidRDefault="006E407D" w:rsidP="009127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001">
              <w:rPr>
                <w:rFonts w:ascii="Times New Roman" w:eastAsia="Calibri" w:hAnsi="Times New Roman" w:cs="Times New Roman"/>
                <w:sz w:val="24"/>
                <w:szCs w:val="24"/>
              </w:rPr>
              <w:t>ЦИ n - общата цена за изпълнение на поръчката, предложена от n-тия участник</w:t>
            </w:r>
            <w:r w:rsidR="009127D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127DC" w:rsidRDefault="009127DC" w:rsidP="009127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27DC" w:rsidRDefault="009127DC" w:rsidP="009127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Комисията извърши изчисления  по </w:t>
            </w:r>
            <w:r w:rsidRPr="004A50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Показател 1. </w:t>
            </w:r>
            <w:r w:rsidRPr="004A500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Срок за изпълнение (СИ)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F33A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съгласно посочената по горе формула, като резултата от работата на комисията е посочена в таблицата по долу;</w:t>
            </w:r>
          </w:p>
          <w:p w:rsidR="00F33A68" w:rsidRDefault="00F33A68" w:rsidP="009127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tbl>
            <w:tblPr>
              <w:tblStyle w:val="a6"/>
              <w:tblW w:w="9816" w:type="dxa"/>
              <w:tblLook w:val="04A0" w:firstRow="1" w:lastRow="0" w:firstColumn="1" w:lastColumn="0" w:noHBand="0" w:noVBand="1"/>
            </w:tblPr>
            <w:tblGrid>
              <w:gridCol w:w="465"/>
              <w:gridCol w:w="2430"/>
              <w:gridCol w:w="2667"/>
              <w:gridCol w:w="4254"/>
            </w:tblGrid>
            <w:tr w:rsidR="00834CBC" w:rsidTr="00B9269D">
              <w:tc>
                <w:tcPr>
                  <w:tcW w:w="465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430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участник</w:t>
                  </w:r>
                </w:p>
              </w:tc>
              <w:tc>
                <w:tcPr>
                  <w:tcW w:w="2667" w:type="dxa"/>
                </w:tcPr>
                <w:p w:rsidR="00834CBC" w:rsidRDefault="00AC636B" w:rsidP="00AC636B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Предложен с</w:t>
                  </w:r>
                  <w:r w:rsidR="00834CBC" w:rsidRPr="004A50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рок за изпълнение (СИ)</w:t>
                  </w:r>
                  <w:r w:rsidR="00834CB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в календарни дни</w:t>
                  </w:r>
                </w:p>
              </w:tc>
              <w:tc>
                <w:tcPr>
                  <w:tcW w:w="4254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СМР =  СМР </w:t>
                  </w:r>
                  <w:proofErr w:type="spellStart"/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min</w:t>
                  </w:r>
                  <w:proofErr w:type="spellEnd"/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/ СМР n  х 100</w:t>
                  </w:r>
                </w:p>
              </w:tc>
            </w:tr>
            <w:tr w:rsidR="00834CBC" w:rsidTr="00B9269D">
              <w:tc>
                <w:tcPr>
                  <w:tcW w:w="465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430" w:type="dxa"/>
                </w:tcPr>
                <w:p w:rsidR="00834CBC" w:rsidRP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834C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„ГОЧЕВ СТИЛ“ ЕООД</w:t>
                  </w:r>
                </w:p>
              </w:tc>
              <w:tc>
                <w:tcPr>
                  <w:tcW w:w="2667" w:type="dxa"/>
                </w:tcPr>
                <w:p w:rsidR="00834CBC" w:rsidRDefault="00AC636B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254" w:type="dxa"/>
                </w:tcPr>
                <w:p w:rsidR="00834CBC" w:rsidRPr="00A8046C" w:rsidRDefault="00AC636B" w:rsidP="00A8046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СМР = 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/ </w:t>
                  </w:r>
                  <w:r w:rsidR="00A8046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х 100</w:t>
                  </w:r>
                  <w:r w:rsidR="00A8046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= </w:t>
                  </w:r>
                  <w:proofErr w:type="spellStart"/>
                  <w:r w:rsidR="00A8046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100</w:t>
                  </w:r>
                  <w:proofErr w:type="spellEnd"/>
                  <w:r w:rsidR="00A8046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точки </w:t>
                  </w:r>
                </w:p>
              </w:tc>
            </w:tr>
            <w:tr w:rsidR="00834CBC" w:rsidTr="00B9269D">
              <w:tc>
                <w:tcPr>
                  <w:tcW w:w="465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430" w:type="dxa"/>
                </w:tcPr>
                <w:p w:rsidR="00834CBC" w:rsidRP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834CB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„МЕАЦА“ ЕООД  </w:t>
                  </w:r>
                </w:p>
              </w:tc>
              <w:tc>
                <w:tcPr>
                  <w:tcW w:w="2667" w:type="dxa"/>
                </w:tcPr>
                <w:p w:rsidR="00834CBC" w:rsidRDefault="00AC636B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4254" w:type="dxa"/>
                </w:tcPr>
                <w:p w:rsidR="00834CBC" w:rsidRDefault="00A8046C" w:rsidP="000E4C6E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СМР = 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/</w:t>
                  </w:r>
                  <w:r w:rsidR="000E4C6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х 100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= </w:t>
                  </w:r>
                  <w:r w:rsidR="000E4C6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21.05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точки</w:t>
                  </w:r>
                </w:p>
              </w:tc>
            </w:tr>
            <w:tr w:rsidR="00834CBC" w:rsidTr="00B9269D">
              <w:tc>
                <w:tcPr>
                  <w:tcW w:w="465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430" w:type="dxa"/>
                </w:tcPr>
                <w:p w:rsidR="00834CBC" w:rsidRP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834C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„ВЕНИГАЗ“ ЕООД</w:t>
                  </w:r>
                </w:p>
              </w:tc>
              <w:tc>
                <w:tcPr>
                  <w:tcW w:w="2667" w:type="dxa"/>
                </w:tcPr>
                <w:p w:rsidR="00834CBC" w:rsidRDefault="00AC636B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4254" w:type="dxa"/>
                </w:tcPr>
                <w:p w:rsidR="00834CBC" w:rsidRDefault="00A8046C" w:rsidP="000E4C6E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СМР = 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/</w:t>
                  </w:r>
                  <w:r w:rsidR="000E4C6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45</w:t>
                  </w: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х 100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= 1</w:t>
                  </w:r>
                  <w:r w:rsidR="000E4C6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7.77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точки</w:t>
                  </w:r>
                </w:p>
              </w:tc>
            </w:tr>
            <w:tr w:rsidR="00834CBC" w:rsidTr="00B9269D">
              <w:tc>
                <w:tcPr>
                  <w:tcW w:w="465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2430" w:type="dxa"/>
                </w:tcPr>
                <w:p w:rsidR="00834CBC" w:rsidRP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834CB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„БАРИН АЛП“ ЕООД  </w:t>
                  </w:r>
                </w:p>
              </w:tc>
              <w:tc>
                <w:tcPr>
                  <w:tcW w:w="2667" w:type="dxa"/>
                </w:tcPr>
                <w:p w:rsidR="00834CBC" w:rsidRDefault="00AC636B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254" w:type="dxa"/>
                </w:tcPr>
                <w:p w:rsidR="00834CBC" w:rsidRDefault="00A8046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СМР = 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/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х 100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=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100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точки</w:t>
                  </w:r>
                </w:p>
              </w:tc>
            </w:tr>
            <w:tr w:rsidR="00834CBC" w:rsidTr="00B9269D">
              <w:tc>
                <w:tcPr>
                  <w:tcW w:w="465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2430" w:type="dxa"/>
                </w:tcPr>
                <w:p w:rsidR="00834CBC" w:rsidRP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834C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„ЮГСТРОЙ“ ООД</w:t>
                  </w:r>
                </w:p>
              </w:tc>
              <w:tc>
                <w:tcPr>
                  <w:tcW w:w="2667" w:type="dxa"/>
                </w:tcPr>
                <w:p w:rsidR="00834CBC" w:rsidRDefault="00834CBC" w:rsidP="00834CB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10 </w:t>
                  </w:r>
                </w:p>
              </w:tc>
              <w:tc>
                <w:tcPr>
                  <w:tcW w:w="4254" w:type="dxa"/>
                </w:tcPr>
                <w:p w:rsidR="00834CBC" w:rsidRDefault="00A8046C" w:rsidP="000E4C6E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СМР = 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/ </w:t>
                  </w:r>
                  <w:r w:rsidR="000E4C6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10</w:t>
                  </w:r>
                  <w:r w:rsidRPr="004A500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х 100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= </w:t>
                  </w:r>
                  <w:r w:rsidR="000E4C6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 точки</w:t>
                  </w:r>
                </w:p>
              </w:tc>
            </w:tr>
            <w:tr w:rsidR="00834CBC" w:rsidTr="00B9269D">
              <w:tc>
                <w:tcPr>
                  <w:tcW w:w="465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30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67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254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834CBC" w:rsidTr="00B9269D">
              <w:tc>
                <w:tcPr>
                  <w:tcW w:w="465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30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67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254" w:type="dxa"/>
                </w:tcPr>
                <w:p w:rsidR="00834CBC" w:rsidRDefault="00834CBC" w:rsidP="009127DC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33A68" w:rsidRDefault="00F33A68" w:rsidP="009127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9269D" w:rsidRPr="00CE10C1" w:rsidRDefault="00B9269D" w:rsidP="00B9269D">
            <w:pPr>
              <w:tabs>
                <w:tab w:val="left" w:pos="0"/>
              </w:tabs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10C1">
              <w:rPr>
                <w:rFonts w:ascii="Times New Roman" w:hAnsi="Times New Roman" w:cs="Times New Roman"/>
                <w:sz w:val="24"/>
                <w:szCs w:val="24"/>
              </w:rPr>
              <w:t xml:space="preserve">лед оценката на техническите предложения на участниците в процедурата по </w:t>
            </w:r>
            <w:r w:rsidRPr="004A50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Показател 1. </w:t>
            </w:r>
            <w:r w:rsidRPr="004A500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Срок за изпълнение (СИ)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, к</w:t>
            </w:r>
            <w:r w:rsidRPr="00CE10C1">
              <w:rPr>
                <w:rFonts w:ascii="Times New Roman" w:hAnsi="Times New Roman" w:cs="Times New Roman"/>
                <w:sz w:val="24"/>
                <w:szCs w:val="24"/>
              </w:rPr>
              <w:t xml:space="preserve">омисията взе следното </w:t>
            </w:r>
          </w:p>
          <w:p w:rsidR="00B9269D" w:rsidRPr="00CE10C1" w:rsidRDefault="00B9269D" w:rsidP="00B926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C1">
              <w:rPr>
                <w:rFonts w:ascii="Times New Roman" w:hAnsi="Times New Roman" w:cs="Times New Roman"/>
                <w:b/>
                <w:sz w:val="24"/>
                <w:szCs w:val="24"/>
              </w:rPr>
              <w:t>РЕШЕНИЕ:</w:t>
            </w:r>
          </w:p>
          <w:p w:rsidR="00B9269D" w:rsidRPr="00CE10C1" w:rsidRDefault="00B9269D" w:rsidP="00B9269D">
            <w:pPr>
              <w:pStyle w:val="a4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r w:rsidRPr="00CE10C1">
              <w:rPr>
                <w:rFonts w:ascii="Times New Roman" w:hAnsi="Times New Roman" w:cs="Times New Roman"/>
              </w:rPr>
              <w:t xml:space="preserve">Отварянето на ценовите предложения на участниците да се извърши на </w:t>
            </w:r>
            <w:r w:rsidRPr="007B054E">
              <w:rPr>
                <w:rFonts w:ascii="Times New Roman" w:hAnsi="Times New Roman" w:cs="Times New Roman"/>
                <w:b/>
              </w:rPr>
              <w:t xml:space="preserve"> </w:t>
            </w:r>
            <w:r w:rsidRPr="007B054E">
              <w:rPr>
                <w:rFonts w:ascii="Times New Roman" w:hAnsi="Times New Roman" w:cs="Times New Roman"/>
                <w:b/>
                <w:lang w:val="bg-BG"/>
              </w:rPr>
              <w:t>0</w:t>
            </w:r>
            <w:r w:rsidR="00593B43">
              <w:rPr>
                <w:rFonts w:ascii="Times New Roman" w:hAnsi="Times New Roman" w:cs="Times New Roman"/>
                <w:b/>
                <w:lang w:val="bg-BG"/>
              </w:rPr>
              <w:t>5</w:t>
            </w:r>
            <w:r w:rsidRPr="009014CA">
              <w:rPr>
                <w:rFonts w:ascii="Times New Roman" w:hAnsi="Times New Roman" w:cs="Times New Roman"/>
                <w:b/>
                <w:lang w:val="bg-BG"/>
              </w:rPr>
              <w:t>.0</w:t>
            </w:r>
            <w:r>
              <w:rPr>
                <w:rFonts w:ascii="Times New Roman" w:hAnsi="Times New Roman" w:cs="Times New Roman"/>
                <w:b/>
                <w:lang w:val="bg-BG"/>
              </w:rPr>
              <w:t>6</w:t>
            </w:r>
            <w:r w:rsidRPr="009014CA">
              <w:rPr>
                <w:rFonts w:ascii="Times New Roman" w:hAnsi="Times New Roman" w:cs="Times New Roman"/>
                <w:b/>
                <w:lang w:val="bg-BG"/>
              </w:rPr>
              <w:t>.2020г.</w:t>
            </w: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CE10C1">
              <w:rPr>
                <w:rFonts w:ascii="Times New Roman" w:hAnsi="Times New Roman" w:cs="Times New Roman"/>
                <w:b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lang w:val="bg-BG"/>
              </w:rPr>
              <w:t>09</w:t>
            </w:r>
            <w:r w:rsidRPr="00CE10C1">
              <w:rPr>
                <w:rFonts w:ascii="Times New Roman" w:hAnsi="Times New Roman" w:cs="Times New Roman"/>
                <w:b/>
              </w:rPr>
              <w:t>:00 часа</w:t>
            </w:r>
            <w:r w:rsidRPr="00CE10C1">
              <w:rPr>
                <w:rFonts w:ascii="Times New Roman" w:hAnsi="Times New Roman" w:cs="Times New Roman"/>
              </w:rPr>
              <w:t xml:space="preserve"> в заседателната зала на ет. 5 в сградата на Община Неделино.</w:t>
            </w:r>
          </w:p>
          <w:p w:rsidR="00B9269D" w:rsidRPr="00CE10C1" w:rsidRDefault="00B9269D" w:rsidP="00B9269D">
            <w:pPr>
              <w:pStyle w:val="a4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r w:rsidRPr="00CE10C1">
              <w:rPr>
                <w:rFonts w:ascii="Times New Roman" w:hAnsi="Times New Roman" w:cs="Times New Roman"/>
              </w:rPr>
              <w:t>За предстоящото отваряне на ценовите предложения на участниците да се публикува съобщение в профила на Купувача</w:t>
            </w: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CE10C1">
              <w:rPr>
                <w:rFonts w:ascii="Times New Roman" w:hAnsi="Times New Roman" w:cs="Times New Roman"/>
              </w:rPr>
              <w:t xml:space="preserve">. </w:t>
            </w:r>
          </w:p>
          <w:p w:rsidR="009127DC" w:rsidRPr="007B054E" w:rsidRDefault="007B054E" w:rsidP="009127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05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КОМИСИЯ:</w:t>
            </w:r>
          </w:p>
          <w:p w:rsidR="009127DC" w:rsidRDefault="009127DC" w:rsidP="009127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054E" w:rsidRPr="006C607D" w:rsidRDefault="007B054E" w:rsidP="007B054E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C607D">
              <w:rPr>
                <w:rFonts w:ascii="Times New Roman" w:hAnsi="Times New Roman" w:cs="Times New Roman"/>
                <w:sz w:val="24"/>
                <w:szCs w:val="24"/>
              </w:rPr>
              <w:t>1. Добри Личев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:………</w:t>
            </w:r>
            <w:r w:rsidR="008635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63558" w:rsidRPr="008635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8635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……………..</w:t>
            </w:r>
          </w:p>
          <w:p w:rsidR="0005743C" w:rsidRDefault="0005743C" w:rsidP="002D49EB">
            <w:pPr>
              <w:spacing w:after="0"/>
              <w:ind w:left="7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54E" w:rsidRPr="006C607D" w:rsidRDefault="007B054E" w:rsidP="002D49EB">
            <w:pPr>
              <w:spacing w:after="0"/>
              <w:ind w:left="78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C607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арх. Димитър Стефанов:………</w:t>
            </w:r>
            <w:r w:rsidR="008635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63558" w:rsidRPr="008635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8635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</w:t>
            </w:r>
          </w:p>
          <w:p w:rsidR="007B054E" w:rsidRPr="006C607D" w:rsidRDefault="007B054E" w:rsidP="007B054E">
            <w:pPr>
              <w:spacing w:before="120" w:after="120"/>
              <w:ind w:left="780"/>
              <w:rPr>
                <w:rFonts w:ascii="Times New Roman" w:hAnsi="Times New Roman" w:cs="Times New Roman"/>
                <w:sz w:val="24"/>
                <w:szCs w:val="24"/>
              </w:rPr>
            </w:pPr>
            <w:r w:rsidRPr="006C607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Албена Соколова – гл. специалист:………</w:t>
            </w:r>
            <w:r w:rsidR="008635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63558" w:rsidRPr="008635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8635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…………..</w:t>
            </w:r>
          </w:p>
          <w:p w:rsidR="009127DC" w:rsidRPr="004A5001" w:rsidRDefault="009127DC" w:rsidP="00912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05743C" w:rsidRPr="006B3697" w:rsidRDefault="0005743C" w:rsidP="0005743C">
      <w:pPr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lastRenderedPageBreak/>
        <w:t>Подписите  заличени  съгл. чл. 37 от  ЗОП</w:t>
      </w:r>
    </w:p>
    <w:p w:rsidR="003165F0" w:rsidRDefault="00305B47" w:rsidP="002D49EB">
      <w:pPr>
        <w:spacing w:after="0"/>
        <w:ind w:firstLine="708"/>
        <w:jc w:val="both"/>
      </w:pPr>
    </w:p>
    <w:sectPr w:rsidR="003165F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B47" w:rsidRDefault="00305B47">
      <w:pPr>
        <w:spacing w:after="0" w:line="240" w:lineRule="auto"/>
      </w:pPr>
      <w:r>
        <w:separator/>
      </w:r>
    </w:p>
  </w:endnote>
  <w:endnote w:type="continuationSeparator" w:id="0">
    <w:p w:rsidR="00305B47" w:rsidRDefault="00305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2370703"/>
      <w:docPartObj>
        <w:docPartGallery w:val="Page Numbers (Bottom of Page)"/>
        <w:docPartUnique/>
      </w:docPartObj>
    </w:sdtPr>
    <w:sdtEndPr/>
    <w:sdtContent>
      <w:p w:rsidR="009014CA" w:rsidRDefault="002762E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43C">
          <w:rPr>
            <w:noProof/>
          </w:rPr>
          <w:t>4</w:t>
        </w:r>
        <w:r>
          <w:fldChar w:fldCharType="end"/>
        </w:r>
      </w:p>
    </w:sdtContent>
  </w:sdt>
  <w:p w:rsidR="009014CA" w:rsidRDefault="00305B4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B47" w:rsidRDefault="00305B47">
      <w:pPr>
        <w:spacing w:after="0" w:line="240" w:lineRule="auto"/>
      </w:pPr>
      <w:r>
        <w:separator/>
      </w:r>
    </w:p>
  </w:footnote>
  <w:footnote w:type="continuationSeparator" w:id="0">
    <w:p w:rsidR="00305B47" w:rsidRDefault="00305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B0DF8"/>
    <w:multiLevelType w:val="hybridMultilevel"/>
    <w:tmpl w:val="742051AC"/>
    <w:lvl w:ilvl="0" w:tplc="FE76A91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B67CB1"/>
    <w:multiLevelType w:val="hybridMultilevel"/>
    <w:tmpl w:val="AC605C7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84D"/>
    <w:rsid w:val="0005743C"/>
    <w:rsid w:val="000B482D"/>
    <w:rsid w:val="000E4C6E"/>
    <w:rsid w:val="001B71EF"/>
    <w:rsid w:val="00216BF3"/>
    <w:rsid w:val="002762E2"/>
    <w:rsid w:val="002D49EB"/>
    <w:rsid w:val="00305B47"/>
    <w:rsid w:val="00374B85"/>
    <w:rsid w:val="003B26E3"/>
    <w:rsid w:val="00425286"/>
    <w:rsid w:val="004A33DD"/>
    <w:rsid w:val="004C4E76"/>
    <w:rsid w:val="00551D68"/>
    <w:rsid w:val="00593B43"/>
    <w:rsid w:val="006A479C"/>
    <w:rsid w:val="006D4C8C"/>
    <w:rsid w:val="006E407D"/>
    <w:rsid w:val="007B054E"/>
    <w:rsid w:val="007D2A0D"/>
    <w:rsid w:val="007E3143"/>
    <w:rsid w:val="00834CBC"/>
    <w:rsid w:val="00863558"/>
    <w:rsid w:val="009127DC"/>
    <w:rsid w:val="00A61519"/>
    <w:rsid w:val="00A8046C"/>
    <w:rsid w:val="00AC636B"/>
    <w:rsid w:val="00B00FA5"/>
    <w:rsid w:val="00B711CE"/>
    <w:rsid w:val="00B92657"/>
    <w:rsid w:val="00B9269D"/>
    <w:rsid w:val="00BA77CC"/>
    <w:rsid w:val="00BC6AA1"/>
    <w:rsid w:val="00BD32DD"/>
    <w:rsid w:val="00D07924"/>
    <w:rsid w:val="00DE0C2F"/>
    <w:rsid w:val="00DE684D"/>
    <w:rsid w:val="00E2146B"/>
    <w:rsid w:val="00E36435"/>
    <w:rsid w:val="00E43BD3"/>
    <w:rsid w:val="00E52EA3"/>
    <w:rsid w:val="00F33A68"/>
    <w:rsid w:val="00F7210B"/>
    <w:rsid w:val="00FD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7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762E2"/>
    <w:rPr>
      <w:b/>
      <w:bCs/>
    </w:rPr>
  </w:style>
  <w:style w:type="paragraph" w:styleId="a4">
    <w:name w:val="List Paragraph"/>
    <w:basedOn w:val="a"/>
    <w:link w:val="a5"/>
    <w:uiPriority w:val="34"/>
    <w:qFormat/>
    <w:rsid w:val="002762E2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table" w:styleId="a6">
    <w:name w:val="Table Grid"/>
    <w:basedOn w:val="a1"/>
    <w:uiPriority w:val="59"/>
    <w:rsid w:val="00276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Списък на абзаци Знак"/>
    <w:link w:val="a4"/>
    <w:uiPriority w:val="34"/>
    <w:locked/>
    <w:rsid w:val="002762E2"/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paragraph" w:styleId="a7">
    <w:name w:val="footer"/>
    <w:basedOn w:val="a"/>
    <w:link w:val="a8"/>
    <w:uiPriority w:val="99"/>
    <w:unhideWhenUsed/>
    <w:rsid w:val="0027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762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7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762E2"/>
    <w:rPr>
      <w:b/>
      <w:bCs/>
    </w:rPr>
  </w:style>
  <w:style w:type="paragraph" w:styleId="a4">
    <w:name w:val="List Paragraph"/>
    <w:basedOn w:val="a"/>
    <w:link w:val="a5"/>
    <w:uiPriority w:val="34"/>
    <w:qFormat/>
    <w:rsid w:val="002762E2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table" w:styleId="a6">
    <w:name w:val="Table Grid"/>
    <w:basedOn w:val="a1"/>
    <w:uiPriority w:val="59"/>
    <w:rsid w:val="00276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Списък на абзаци Знак"/>
    <w:link w:val="a4"/>
    <w:uiPriority w:val="34"/>
    <w:locked/>
    <w:rsid w:val="002762E2"/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paragraph" w:styleId="a7">
    <w:name w:val="footer"/>
    <w:basedOn w:val="a"/>
    <w:link w:val="a8"/>
    <w:uiPriority w:val="99"/>
    <w:unhideWhenUsed/>
    <w:rsid w:val="0027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76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4145</TotalTime>
  <Pages>4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2020-05-18T11:56:00Z</dcterms:created>
  <dcterms:modified xsi:type="dcterms:W3CDTF">2020-06-22T08:01:00Z</dcterms:modified>
</cp:coreProperties>
</file>