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3387" w:rsidRPr="00491940" w:rsidRDefault="00BE53E0" w:rsidP="0033668D">
      <w:pPr>
        <w:autoSpaceDE w:val="0"/>
        <w:autoSpaceDN w:val="0"/>
        <w:adjustRightInd w:val="0"/>
        <w:spacing w:before="120" w:after="120" w:line="276" w:lineRule="auto"/>
        <w:jc w:val="center"/>
        <w:rPr>
          <w:rFonts w:ascii="Times New Roman" w:eastAsia="Times New Roman" w:hAnsi="Times New Roman" w:cs="Times New Roman"/>
          <w:b/>
          <w:sz w:val="24"/>
          <w:szCs w:val="24"/>
          <w:lang w:eastAsia="bg-BG"/>
        </w:rPr>
      </w:pPr>
      <w:r w:rsidRPr="00491940">
        <w:rPr>
          <w:rFonts w:ascii="Times New Roman" w:eastAsia="Times New Roman" w:hAnsi="Times New Roman" w:cs="Times New Roman"/>
          <w:b/>
          <w:sz w:val="24"/>
          <w:szCs w:val="24"/>
          <w:lang w:eastAsia="bg-BG"/>
        </w:rPr>
        <w:t>ТЕХНИЧЕСКА СПЕЦИФИКАЦИЯ</w:t>
      </w:r>
    </w:p>
    <w:p w:rsidR="0021734C" w:rsidRPr="00AB4C18" w:rsidRDefault="00BF3387" w:rsidP="00D636BD">
      <w:pPr>
        <w:pStyle w:val="a3"/>
        <w:jc w:val="both"/>
        <w:rPr>
          <w:rFonts w:ascii="Times New Roman" w:hAnsi="Times New Roman" w:cs="Times New Roman"/>
          <w:b/>
          <w:sz w:val="24"/>
          <w:szCs w:val="24"/>
        </w:rPr>
      </w:pPr>
      <w:r w:rsidRPr="00AB4C18">
        <w:rPr>
          <w:rFonts w:ascii="Times New Roman" w:hAnsi="Times New Roman" w:cs="Times New Roman"/>
          <w:sz w:val="24"/>
          <w:szCs w:val="24"/>
        </w:rPr>
        <w:t>Настоящият документ представлява „технически спецификации“ по см</w:t>
      </w:r>
      <w:r w:rsidR="003668A2" w:rsidRPr="00AB4C18">
        <w:rPr>
          <w:rFonts w:ascii="Times New Roman" w:hAnsi="Times New Roman" w:cs="Times New Roman"/>
          <w:sz w:val="24"/>
          <w:szCs w:val="24"/>
        </w:rPr>
        <w:t>исъла на § 2, т. 54 от ДР на Закона за обществените поръчки (ЗОП)</w:t>
      </w:r>
      <w:r w:rsidRPr="00AB4C18">
        <w:rPr>
          <w:rFonts w:ascii="Times New Roman" w:hAnsi="Times New Roman" w:cs="Times New Roman"/>
          <w:sz w:val="24"/>
          <w:szCs w:val="24"/>
        </w:rPr>
        <w:t xml:space="preserve"> </w:t>
      </w:r>
      <w:r w:rsidR="00BE53E0" w:rsidRPr="00AB4C18">
        <w:rPr>
          <w:rFonts w:ascii="Times New Roman" w:hAnsi="Times New Roman" w:cs="Times New Roman"/>
          <w:sz w:val="24"/>
          <w:szCs w:val="24"/>
        </w:rPr>
        <w:t>за</w:t>
      </w:r>
      <w:r w:rsidRPr="00AB4C18">
        <w:rPr>
          <w:rFonts w:ascii="Times New Roman" w:hAnsi="Times New Roman" w:cs="Times New Roman"/>
          <w:sz w:val="24"/>
          <w:szCs w:val="24"/>
        </w:rPr>
        <w:t xml:space="preserve"> изпълнение на обществената поръчка</w:t>
      </w:r>
      <w:r w:rsidR="00A32DC7" w:rsidRPr="00AB4C18">
        <w:rPr>
          <w:rFonts w:ascii="Times New Roman" w:hAnsi="Times New Roman" w:cs="Times New Roman"/>
          <w:sz w:val="24"/>
          <w:szCs w:val="24"/>
        </w:rPr>
        <w:t>, възлагане чрез провеждане на публично състезание по реда на ЗОП,</w:t>
      </w:r>
      <w:r w:rsidRPr="00AB4C18">
        <w:rPr>
          <w:rFonts w:ascii="Times New Roman" w:hAnsi="Times New Roman" w:cs="Times New Roman"/>
          <w:sz w:val="24"/>
          <w:szCs w:val="24"/>
        </w:rPr>
        <w:t xml:space="preserve"> с предмет: </w:t>
      </w:r>
      <w:r w:rsidR="00AB4C18" w:rsidRPr="00AB4C18">
        <w:rPr>
          <w:rFonts w:ascii="Times New Roman" w:hAnsi="Times New Roman" w:cs="Times New Roman"/>
          <w:sz w:val="24"/>
          <w:szCs w:val="24"/>
        </w:rPr>
        <w:t xml:space="preserve"> </w:t>
      </w:r>
      <w:r w:rsidR="00AB4C18" w:rsidRPr="00AB4C18">
        <w:rPr>
          <w:rFonts w:ascii="Times New Roman" w:hAnsi="Times New Roman" w:cs="Times New Roman"/>
          <w:b/>
          <w:sz w:val="24"/>
          <w:szCs w:val="24"/>
        </w:rPr>
        <w:t xml:space="preserve">„Инженеринг- проектиране, осъществяване на авторски надзор и  изграждане на  дъждовно приемателна  канализация по ул."П. </w:t>
      </w:r>
      <w:proofErr w:type="spellStart"/>
      <w:r w:rsidR="00AB4C18" w:rsidRPr="00AB4C18">
        <w:rPr>
          <w:rFonts w:ascii="Times New Roman" w:hAnsi="Times New Roman" w:cs="Times New Roman"/>
          <w:b/>
          <w:sz w:val="24"/>
          <w:szCs w:val="24"/>
        </w:rPr>
        <w:t>Владигеров</w:t>
      </w:r>
      <w:proofErr w:type="spellEnd"/>
      <w:r w:rsidR="00AB4C18" w:rsidRPr="00AB4C18">
        <w:rPr>
          <w:rFonts w:ascii="Times New Roman" w:hAnsi="Times New Roman" w:cs="Times New Roman"/>
          <w:b/>
          <w:sz w:val="24"/>
          <w:szCs w:val="24"/>
        </w:rPr>
        <w:t xml:space="preserve"> " , ул."П.Славейков" и ул."</w:t>
      </w:r>
      <w:proofErr w:type="spellStart"/>
      <w:r w:rsidR="00AB4C18" w:rsidRPr="00AB4C18">
        <w:rPr>
          <w:rFonts w:ascii="Times New Roman" w:hAnsi="Times New Roman" w:cs="Times New Roman"/>
          <w:b/>
          <w:sz w:val="24"/>
          <w:szCs w:val="24"/>
        </w:rPr>
        <w:t>Вл</w:t>
      </w:r>
      <w:proofErr w:type="spellEnd"/>
      <w:r w:rsidR="00AB4C18" w:rsidRPr="00AB4C18">
        <w:rPr>
          <w:rFonts w:ascii="Times New Roman" w:hAnsi="Times New Roman" w:cs="Times New Roman"/>
          <w:b/>
          <w:sz w:val="24"/>
          <w:szCs w:val="24"/>
        </w:rPr>
        <w:t>. Димитров-Майстора"</w:t>
      </w:r>
    </w:p>
    <w:p w:rsidR="00AB4C18" w:rsidRPr="00AB4C18" w:rsidRDefault="00BF3387" w:rsidP="00D636BD">
      <w:pPr>
        <w:pStyle w:val="a3"/>
        <w:jc w:val="both"/>
        <w:rPr>
          <w:rFonts w:ascii="Times New Roman" w:eastAsia="Times New Roman" w:hAnsi="Times New Roman" w:cs="Times New Roman"/>
          <w:color w:val="000000"/>
          <w:sz w:val="24"/>
          <w:szCs w:val="24"/>
          <w:lang w:eastAsia="en-GB"/>
        </w:rPr>
      </w:pPr>
      <w:r w:rsidRPr="00AB4C18">
        <w:rPr>
          <w:rFonts w:ascii="Times New Roman" w:hAnsi="Times New Roman" w:cs="Times New Roman"/>
          <w:b/>
          <w:sz w:val="24"/>
          <w:szCs w:val="24"/>
        </w:rPr>
        <w:t>1.</w:t>
      </w:r>
      <w:r w:rsidR="004D7AAB" w:rsidRPr="00AB4C18">
        <w:rPr>
          <w:rFonts w:ascii="Times New Roman" w:hAnsi="Times New Roman" w:cs="Times New Roman"/>
          <w:b/>
          <w:sz w:val="24"/>
          <w:szCs w:val="24"/>
        </w:rPr>
        <w:t xml:space="preserve"> </w:t>
      </w:r>
      <w:r w:rsidRPr="00AB4C18">
        <w:rPr>
          <w:rFonts w:ascii="Times New Roman" w:eastAsia="Arial" w:hAnsi="Times New Roman" w:cs="Times New Roman"/>
          <w:b/>
          <w:w w:val="105"/>
          <w:sz w:val="24"/>
          <w:szCs w:val="24"/>
          <w:lang w:val="ru-RU"/>
        </w:rPr>
        <w:t xml:space="preserve">Място на изпълнение - </w:t>
      </w:r>
      <w:r w:rsidR="00AB4C18" w:rsidRPr="00AB4C18">
        <w:rPr>
          <w:rFonts w:ascii="Times New Roman" w:eastAsia="Times New Roman" w:hAnsi="Times New Roman" w:cs="Times New Roman"/>
          <w:color w:val="000000"/>
          <w:sz w:val="24"/>
          <w:szCs w:val="24"/>
          <w:lang w:eastAsia="en-GB"/>
        </w:rPr>
        <w:t>Обекта на поръчката е разделен на три клона;</w:t>
      </w:r>
    </w:p>
    <w:p w:rsidR="00AB4C18" w:rsidRPr="00AB4C18" w:rsidRDefault="00AB4C18" w:rsidP="00D636BD">
      <w:pPr>
        <w:pStyle w:val="a3"/>
        <w:jc w:val="both"/>
        <w:rPr>
          <w:rFonts w:ascii="Times New Roman" w:eastAsia="Times New Roman" w:hAnsi="Times New Roman" w:cs="Times New Roman"/>
          <w:color w:val="000000"/>
          <w:sz w:val="24"/>
          <w:szCs w:val="24"/>
          <w:lang w:eastAsia="en-GB"/>
        </w:rPr>
      </w:pPr>
      <w:r w:rsidRPr="00AB4C18">
        <w:rPr>
          <w:rFonts w:ascii="Times New Roman" w:eastAsia="Times New Roman" w:hAnsi="Times New Roman" w:cs="Times New Roman"/>
          <w:color w:val="000000"/>
          <w:sz w:val="24"/>
          <w:szCs w:val="24"/>
          <w:lang w:eastAsia="en-GB"/>
        </w:rPr>
        <w:t>клон №1</w:t>
      </w:r>
      <w:r w:rsidRPr="00AB4C18">
        <w:rPr>
          <w:rFonts w:ascii="Times New Roman" w:hAnsi="Times New Roman" w:cs="Times New Roman"/>
          <w:sz w:val="24"/>
          <w:szCs w:val="24"/>
          <w:lang w:val="en-GB"/>
        </w:rPr>
        <w:t xml:space="preserve"> </w:t>
      </w:r>
      <w:r w:rsidRPr="00AB4C18">
        <w:rPr>
          <w:rFonts w:ascii="Times New Roman" w:hAnsi="Times New Roman" w:cs="Times New Roman"/>
          <w:sz w:val="24"/>
          <w:szCs w:val="24"/>
        </w:rPr>
        <w:t xml:space="preserve"> мрежа и </w:t>
      </w:r>
      <w:proofErr w:type="spellStart"/>
      <w:r w:rsidRPr="00AB4C18">
        <w:rPr>
          <w:rFonts w:ascii="Times New Roman" w:hAnsi="Times New Roman" w:cs="Times New Roman"/>
          <w:sz w:val="24"/>
          <w:szCs w:val="24"/>
        </w:rPr>
        <w:t>дъждоприемателен</w:t>
      </w:r>
      <w:proofErr w:type="spellEnd"/>
      <w:r w:rsidRPr="00AB4C18">
        <w:rPr>
          <w:rFonts w:ascii="Times New Roman" w:hAnsi="Times New Roman" w:cs="Times New Roman"/>
          <w:sz w:val="24"/>
          <w:szCs w:val="24"/>
        </w:rPr>
        <w:t xml:space="preserve"> оток </w:t>
      </w:r>
      <w:r w:rsidRPr="00AB4C18">
        <w:rPr>
          <w:rFonts w:ascii="Times New Roman" w:eastAsia="Times New Roman" w:hAnsi="Times New Roman" w:cs="Times New Roman"/>
          <w:color w:val="000000"/>
          <w:sz w:val="24"/>
          <w:szCs w:val="24"/>
          <w:lang w:eastAsia="en-GB"/>
        </w:rPr>
        <w:t>по ул."</w:t>
      </w:r>
      <w:proofErr w:type="spellStart"/>
      <w:r w:rsidRPr="00AB4C18">
        <w:rPr>
          <w:rFonts w:ascii="Times New Roman" w:eastAsia="Times New Roman" w:hAnsi="Times New Roman" w:cs="Times New Roman"/>
          <w:color w:val="000000"/>
          <w:sz w:val="24"/>
          <w:szCs w:val="24"/>
          <w:lang w:eastAsia="en-GB"/>
        </w:rPr>
        <w:t>Вл</w:t>
      </w:r>
      <w:proofErr w:type="spellEnd"/>
      <w:r w:rsidRPr="00AB4C18">
        <w:rPr>
          <w:rFonts w:ascii="Times New Roman" w:eastAsia="Times New Roman" w:hAnsi="Times New Roman" w:cs="Times New Roman"/>
          <w:color w:val="000000"/>
          <w:sz w:val="24"/>
          <w:szCs w:val="24"/>
          <w:lang w:eastAsia="en-GB"/>
        </w:rPr>
        <w:t>.Димитров-Майстора" и ул."П.</w:t>
      </w:r>
      <w:proofErr w:type="spellStart"/>
      <w:r w:rsidRPr="00AB4C18">
        <w:rPr>
          <w:rFonts w:ascii="Times New Roman" w:eastAsia="Times New Roman" w:hAnsi="Times New Roman" w:cs="Times New Roman"/>
          <w:color w:val="000000"/>
          <w:sz w:val="24"/>
          <w:szCs w:val="24"/>
          <w:lang w:eastAsia="en-GB"/>
        </w:rPr>
        <w:t>Савейков</w:t>
      </w:r>
      <w:proofErr w:type="spellEnd"/>
      <w:r w:rsidRPr="00AB4C18">
        <w:rPr>
          <w:rFonts w:ascii="Times New Roman" w:eastAsia="Times New Roman" w:hAnsi="Times New Roman" w:cs="Times New Roman"/>
          <w:color w:val="000000"/>
          <w:sz w:val="24"/>
          <w:szCs w:val="24"/>
          <w:lang w:eastAsia="en-GB"/>
        </w:rPr>
        <w:t>" от РШ1-РШ6</w:t>
      </w:r>
    </w:p>
    <w:p w:rsidR="00AB4C18" w:rsidRPr="00AB4C18" w:rsidRDefault="00AB4C18" w:rsidP="00D636BD">
      <w:pPr>
        <w:pStyle w:val="a3"/>
        <w:jc w:val="both"/>
        <w:rPr>
          <w:rFonts w:ascii="Times New Roman" w:hAnsi="Times New Roman" w:cs="Times New Roman"/>
          <w:sz w:val="24"/>
          <w:szCs w:val="24"/>
        </w:rPr>
      </w:pPr>
      <w:r w:rsidRPr="00AB4C18">
        <w:rPr>
          <w:rFonts w:ascii="Times New Roman" w:eastAsia="Times New Roman" w:hAnsi="Times New Roman" w:cs="Times New Roman"/>
          <w:color w:val="000000"/>
          <w:sz w:val="24"/>
          <w:szCs w:val="24"/>
          <w:lang w:eastAsia="en-GB"/>
        </w:rPr>
        <w:t xml:space="preserve">клон № 2 </w:t>
      </w:r>
      <w:r w:rsidRPr="00AB4C18">
        <w:rPr>
          <w:rFonts w:ascii="Times New Roman" w:hAnsi="Times New Roman" w:cs="Times New Roman"/>
          <w:sz w:val="24"/>
          <w:szCs w:val="24"/>
        </w:rPr>
        <w:t xml:space="preserve">мрежа и </w:t>
      </w:r>
      <w:proofErr w:type="spellStart"/>
      <w:r w:rsidRPr="00AB4C18">
        <w:rPr>
          <w:rFonts w:ascii="Times New Roman" w:hAnsi="Times New Roman" w:cs="Times New Roman"/>
          <w:sz w:val="24"/>
          <w:szCs w:val="24"/>
        </w:rPr>
        <w:t>дъждоприемателен</w:t>
      </w:r>
      <w:proofErr w:type="spellEnd"/>
      <w:r w:rsidRPr="00AB4C18">
        <w:rPr>
          <w:rFonts w:ascii="Times New Roman" w:hAnsi="Times New Roman" w:cs="Times New Roman"/>
          <w:sz w:val="24"/>
          <w:szCs w:val="24"/>
        </w:rPr>
        <w:t xml:space="preserve"> оток по ул."П.Славейков" по РШ6-РШ7</w:t>
      </w:r>
    </w:p>
    <w:p w:rsidR="00AB4C18" w:rsidRPr="00AB4C18" w:rsidRDefault="00AB4C18" w:rsidP="00D636BD">
      <w:pPr>
        <w:pStyle w:val="a3"/>
        <w:jc w:val="both"/>
        <w:rPr>
          <w:rFonts w:ascii="Times New Roman" w:eastAsia="Times New Roman" w:hAnsi="Times New Roman" w:cs="Times New Roman"/>
          <w:color w:val="000000"/>
          <w:sz w:val="24"/>
          <w:szCs w:val="24"/>
          <w:lang w:eastAsia="en-GB"/>
        </w:rPr>
      </w:pPr>
      <w:r w:rsidRPr="00AB4C18">
        <w:rPr>
          <w:rFonts w:ascii="Times New Roman" w:hAnsi="Times New Roman" w:cs="Times New Roman"/>
          <w:sz w:val="24"/>
          <w:szCs w:val="24"/>
        </w:rPr>
        <w:t xml:space="preserve">клон № 3 мрежа и </w:t>
      </w:r>
      <w:proofErr w:type="spellStart"/>
      <w:r w:rsidRPr="00AB4C18">
        <w:rPr>
          <w:rFonts w:ascii="Times New Roman" w:hAnsi="Times New Roman" w:cs="Times New Roman"/>
          <w:sz w:val="24"/>
          <w:szCs w:val="24"/>
        </w:rPr>
        <w:t>дъждоприемателен</w:t>
      </w:r>
      <w:proofErr w:type="spellEnd"/>
      <w:r w:rsidRPr="00AB4C18">
        <w:rPr>
          <w:rFonts w:ascii="Times New Roman" w:hAnsi="Times New Roman" w:cs="Times New Roman"/>
          <w:sz w:val="24"/>
          <w:szCs w:val="24"/>
        </w:rPr>
        <w:t xml:space="preserve"> оток по ул."Патриарх Евтимий"</w:t>
      </w:r>
      <w:r w:rsidRPr="00AB4C18">
        <w:rPr>
          <w:rFonts w:ascii="Times New Roman" w:hAnsi="Times New Roman" w:cs="Times New Roman"/>
          <w:sz w:val="24"/>
          <w:szCs w:val="24"/>
          <w:lang w:val="en-GB"/>
        </w:rPr>
        <w:t xml:space="preserve"> </w:t>
      </w:r>
      <w:r w:rsidRPr="00AB4C18">
        <w:rPr>
          <w:rFonts w:ascii="Times New Roman" w:hAnsi="Times New Roman" w:cs="Times New Roman"/>
          <w:sz w:val="24"/>
          <w:szCs w:val="24"/>
        </w:rPr>
        <w:t>от РШ13-РШ17 и от РШ17-РШ21</w:t>
      </w:r>
    </w:p>
    <w:p w:rsidR="00716D6B" w:rsidRDefault="007572D1" w:rsidP="00D636BD">
      <w:pPr>
        <w:autoSpaceDE w:val="0"/>
        <w:autoSpaceDN w:val="0"/>
        <w:adjustRightInd w:val="0"/>
        <w:spacing w:before="120" w:after="120" w:line="276" w:lineRule="auto"/>
        <w:jc w:val="both"/>
        <w:rPr>
          <w:rFonts w:ascii="Times New Roman" w:eastAsia="Calibri" w:hAnsi="Times New Roman" w:cs="Times New Roman"/>
          <w:b/>
          <w:sz w:val="24"/>
          <w:szCs w:val="24"/>
          <w:lang w:eastAsia="bg-BG"/>
        </w:rPr>
      </w:pPr>
      <w:r w:rsidRPr="004D7AAB">
        <w:rPr>
          <w:rFonts w:ascii="Times New Roman" w:eastAsia="Calibri" w:hAnsi="Times New Roman" w:cs="Times New Roman"/>
          <w:b/>
          <w:sz w:val="24"/>
          <w:szCs w:val="24"/>
        </w:rPr>
        <w:t>2</w:t>
      </w:r>
      <w:r w:rsidR="00BF3387" w:rsidRPr="004D7AAB">
        <w:rPr>
          <w:rFonts w:ascii="Times New Roman" w:eastAsia="Calibri" w:hAnsi="Times New Roman" w:cs="Times New Roman"/>
          <w:b/>
          <w:sz w:val="24"/>
          <w:szCs w:val="24"/>
        </w:rPr>
        <w:t>.</w:t>
      </w:r>
      <w:r w:rsidR="004D7AAB">
        <w:rPr>
          <w:rFonts w:ascii="Times New Roman" w:eastAsia="Calibri" w:hAnsi="Times New Roman" w:cs="Times New Roman"/>
          <w:sz w:val="24"/>
          <w:szCs w:val="24"/>
        </w:rPr>
        <w:t xml:space="preserve"> </w:t>
      </w:r>
      <w:r w:rsidR="00BF3387" w:rsidRPr="003611D6">
        <w:rPr>
          <w:rFonts w:ascii="Times New Roman" w:eastAsia="Calibri" w:hAnsi="Times New Roman" w:cs="Times New Roman"/>
          <w:b/>
          <w:sz w:val="24"/>
          <w:szCs w:val="24"/>
          <w:lang w:eastAsia="bg-BG"/>
        </w:rPr>
        <w:t>Обща информация:</w:t>
      </w:r>
      <w:r w:rsidR="005948D1" w:rsidRPr="003611D6">
        <w:rPr>
          <w:rFonts w:ascii="Times New Roman" w:eastAsia="Calibri" w:hAnsi="Times New Roman" w:cs="Times New Roman"/>
          <w:b/>
          <w:sz w:val="24"/>
          <w:szCs w:val="24"/>
          <w:lang w:eastAsia="bg-BG"/>
        </w:rPr>
        <w:t xml:space="preserve"> </w:t>
      </w:r>
    </w:p>
    <w:p w:rsidR="00BF24F1" w:rsidRPr="00BF24F1" w:rsidRDefault="00AB4C18" w:rsidP="00BF24F1">
      <w:pPr>
        <w:spacing w:after="14" w:line="304" w:lineRule="auto"/>
        <w:ind w:left="-15" w:right="258"/>
        <w:jc w:val="both"/>
        <w:rPr>
          <w:rFonts w:ascii="Times New Roman" w:eastAsia="Times New Roman" w:hAnsi="Times New Roman" w:cs="Times New Roman"/>
          <w:color w:val="000000"/>
          <w:sz w:val="24"/>
          <w:szCs w:val="24"/>
          <w:lang w:eastAsia="en-GB"/>
        </w:rPr>
      </w:pPr>
      <w:r>
        <w:rPr>
          <w:rFonts w:ascii="Times New Roman" w:eastAsia="Calibri" w:hAnsi="Times New Roman" w:cs="Times New Roman"/>
          <w:b/>
          <w:sz w:val="24"/>
          <w:szCs w:val="24"/>
          <w:lang w:eastAsia="bg-BG"/>
        </w:rPr>
        <w:t>Текущо състояние</w:t>
      </w:r>
      <w:r w:rsidR="00BF24F1" w:rsidRPr="00BF24F1">
        <w:rPr>
          <w:rFonts w:ascii="Times New Roman" w:eastAsia="Times New Roman" w:hAnsi="Times New Roman" w:cs="Times New Roman"/>
          <w:color w:val="000000"/>
          <w:sz w:val="24"/>
          <w:szCs w:val="24"/>
          <w:lang w:eastAsia="en-GB"/>
        </w:rPr>
        <w:t xml:space="preserve"> </w:t>
      </w:r>
      <w:proofErr w:type="spellStart"/>
      <w:r w:rsidR="00BF24F1" w:rsidRPr="00BF24F1">
        <w:rPr>
          <w:rFonts w:ascii="Times New Roman" w:eastAsia="Times New Roman" w:hAnsi="Times New Roman" w:cs="Times New Roman"/>
          <w:color w:val="000000"/>
          <w:sz w:val="24"/>
          <w:szCs w:val="24"/>
          <w:lang w:eastAsia="en-GB"/>
        </w:rPr>
        <w:t>oбщата</w:t>
      </w:r>
      <w:proofErr w:type="spellEnd"/>
      <w:r w:rsidR="00BF24F1" w:rsidRPr="00BF24F1">
        <w:rPr>
          <w:rFonts w:ascii="Times New Roman" w:eastAsia="Times New Roman" w:hAnsi="Times New Roman" w:cs="Times New Roman"/>
          <w:color w:val="000000"/>
          <w:sz w:val="24"/>
          <w:szCs w:val="24"/>
          <w:lang w:eastAsia="en-GB"/>
        </w:rPr>
        <w:t xml:space="preserve"> дължина на изградената канализационна мрежа в града е 44 км. В по-голямата си част тя е изградена между 1975-1983 година и е предимно от бетонови тръби. Канализационната мрежа на града е смесена- отвежда </w:t>
      </w:r>
      <w:proofErr w:type="spellStart"/>
      <w:r w:rsidR="00BF24F1" w:rsidRPr="00BF24F1">
        <w:rPr>
          <w:rFonts w:ascii="Times New Roman" w:eastAsia="Times New Roman" w:hAnsi="Times New Roman" w:cs="Times New Roman"/>
          <w:color w:val="000000"/>
          <w:sz w:val="24"/>
          <w:szCs w:val="24"/>
          <w:lang w:eastAsia="en-GB"/>
        </w:rPr>
        <w:t>битово-фекални</w:t>
      </w:r>
      <w:proofErr w:type="spellEnd"/>
      <w:r w:rsidR="00BF24F1" w:rsidRPr="00BF24F1">
        <w:rPr>
          <w:rFonts w:ascii="Times New Roman" w:eastAsia="Times New Roman" w:hAnsi="Times New Roman" w:cs="Times New Roman"/>
          <w:color w:val="000000"/>
          <w:sz w:val="24"/>
          <w:szCs w:val="24"/>
          <w:lang w:eastAsia="en-GB"/>
        </w:rPr>
        <w:t xml:space="preserve"> и дъждовни води. </w:t>
      </w:r>
    </w:p>
    <w:p w:rsidR="00BF24F1" w:rsidRPr="00BF24F1" w:rsidRDefault="00BF24F1" w:rsidP="00BF24F1">
      <w:pPr>
        <w:spacing w:after="14" w:line="304" w:lineRule="auto"/>
        <w:ind w:left="-15" w:right="258"/>
        <w:jc w:val="both"/>
        <w:rPr>
          <w:rFonts w:ascii="Times New Roman" w:eastAsia="Times New Roman" w:hAnsi="Times New Roman" w:cs="Times New Roman"/>
          <w:color w:val="000000"/>
          <w:sz w:val="24"/>
          <w:szCs w:val="24"/>
          <w:lang w:eastAsia="en-GB"/>
        </w:rPr>
      </w:pPr>
      <w:r w:rsidRPr="00BF24F1">
        <w:rPr>
          <w:rFonts w:ascii="Times New Roman" w:eastAsia="Times New Roman" w:hAnsi="Times New Roman" w:cs="Times New Roman"/>
          <w:color w:val="000000"/>
          <w:sz w:val="24"/>
          <w:szCs w:val="24"/>
          <w:lang w:eastAsia="en-GB"/>
        </w:rPr>
        <w:t xml:space="preserve">През сухо време съществуващата канализация поема битовите отпадъчни води безпроблемно. По улица „П.Славейков“ и по ул.“Патриарх Евтимий“ в посока с.Алдомировци, от кръстовището ма двете улици няма изградени </w:t>
      </w:r>
      <w:proofErr w:type="spellStart"/>
      <w:r w:rsidRPr="00BF24F1">
        <w:rPr>
          <w:rFonts w:ascii="Times New Roman" w:eastAsia="Times New Roman" w:hAnsi="Times New Roman" w:cs="Times New Roman"/>
          <w:color w:val="000000"/>
          <w:sz w:val="24"/>
          <w:szCs w:val="24"/>
          <w:lang w:eastAsia="en-GB"/>
        </w:rPr>
        <w:t>дъждоприемни</w:t>
      </w:r>
      <w:proofErr w:type="spellEnd"/>
      <w:r w:rsidRPr="00BF24F1">
        <w:rPr>
          <w:rFonts w:ascii="Times New Roman" w:eastAsia="Times New Roman" w:hAnsi="Times New Roman" w:cs="Times New Roman"/>
          <w:color w:val="000000"/>
          <w:sz w:val="24"/>
          <w:szCs w:val="24"/>
          <w:lang w:eastAsia="en-GB"/>
        </w:rPr>
        <w:t xml:space="preserve"> шахти. При валежи с малка интензивност, оттока им се реализира към околните терени или през нарушените пътни настилки попива в </w:t>
      </w:r>
      <w:proofErr w:type="spellStart"/>
      <w:r w:rsidRPr="00BF24F1">
        <w:rPr>
          <w:rFonts w:ascii="Times New Roman" w:eastAsia="Times New Roman" w:hAnsi="Times New Roman" w:cs="Times New Roman"/>
          <w:color w:val="000000"/>
          <w:sz w:val="24"/>
          <w:szCs w:val="24"/>
          <w:lang w:eastAsia="en-GB"/>
        </w:rPr>
        <w:t>грунта</w:t>
      </w:r>
      <w:proofErr w:type="spellEnd"/>
      <w:r w:rsidRPr="00BF24F1">
        <w:rPr>
          <w:rFonts w:ascii="Times New Roman" w:eastAsia="Times New Roman" w:hAnsi="Times New Roman" w:cs="Times New Roman"/>
          <w:color w:val="000000"/>
          <w:sz w:val="24"/>
          <w:szCs w:val="24"/>
          <w:lang w:eastAsia="en-GB"/>
        </w:rPr>
        <w:t xml:space="preserve">. При  дълготрайни валежи или с висока интензивност, водите се задържат за дълго време на улиците и в кръстовищата и в зоната на съществуващия стар водосток по пътя за Алдомировци. Водата в много случай затваря пътя и преминаването на зоната е проблем и за високи превозни средства. В не редки случаи водата заплашва и производствените сгради и жилищата в района на кръстовището от наводнение. Оттичането на валежните води по естествения им път е силно ограничено и дерето на много места е с нарушена проводимост, защото  преминава през частни имоти. Съществуващите канализации в района са изпълнени с много малко </w:t>
      </w:r>
      <w:proofErr w:type="spellStart"/>
      <w:r w:rsidRPr="00BF24F1">
        <w:rPr>
          <w:rFonts w:ascii="Times New Roman" w:eastAsia="Times New Roman" w:hAnsi="Times New Roman" w:cs="Times New Roman"/>
          <w:color w:val="000000"/>
          <w:sz w:val="24"/>
          <w:szCs w:val="24"/>
          <w:lang w:eastAsia="en-GB"/>
        </w:rPr>
        <w:t>заложение</w:t>
      </w:r>
      <w:proofErr w:type="spellEnd"/>
      <w:r w:rsidRPr="00BF24F1">
        <w:rPr>
          <w:rFonts w:ascii="Times New Roman" w:eastAsia="Times New Roman" w:hAnsi="Times New Roman" w:cs="Times New Roman"/>
          <w:color w:val="000000"/>
          <w:sz w:val="24"/>
          <w:szCs w:val="24"/>
          <w:lang w:eastAsia="en-GB"/>
        </w:rPr>
        <w:t xml:space="preserve">. Съществуващата отводнителна артерия на </w:t>
      </w:r>
      <w:proofErr w:type="spellStart"/>
      <w:r w:rsidRPr="00BF24F1">
        <w:rPr>
          <w:rFonts w:ascii="Times New Roman" w:eastAsia="Times New Roman" w:hAnsi="Times New Roman" w:cs="Times New Roman"/>
          <w:color w:val="000000"/>
          <w:sz w:val="24"/>
          <w:szCs w:val="24"/>
          <w:lang w:eastAsia="en-GB"/>
        </w:rPr>
        <w:t>компроментираното</w:t>
      </w:r>
      <w:proofErr w:type="spellEnd"/>
      <w:r w:rsidRPr="00BF24F1">
        <w:rPr>
          <w:rFonts w:ascii="Times New Roman" w:eastAsia="Times New Roman" w:hAnsi="Times New Roman" w:cs="Times New Roman"/>
          <w:color w:val="000000"/>
          <w:sz w:val="24"/>
          <w:szCs w:val="24"/>
          <w:lang w:eastAsia="en-GB"/>
        </w:rPr>
        <w:t xml:space="preserve"> дере е </w:t>
      </w:r>
      <w:proofErr w:type="spellStart"/>
      <w:r w:rsidRPr="00BF24F1">
        <w:rPr>
          <w:rFonts w:ascii="Times New Roman" w:eastAsia="Times New Roman" w:hAnsi="Times New Roman" w:cs="Times New Roman"/>
          <w:color w:val="000000"/>
          <w:sz w:val="24"/>
          <w:szCs w:val="24"/>
          <w:lang w:eastAsia="en-GB"/>
        </w:rPr>
        <w:t>стоманобетонов</w:t>
      </w:r>
      <w:proofErr w:type="spellEnd"/>
      <w:r w:rsidRPr="00BF24F1">
        <w:rPr>
          <w:rFonts w:ascii="Times New Roman" w:eastAsia="Times New Roman" w:hAnsi="Times New Roman" w:cs="Times New Roman"/>
          <w:color w:val="000000"/>
          <w:sz w:val="24"/>
          <w:szCs w:val="24"/>
          <w:lang w:eastAsia="en-GB"/>
        </w:rPr>
        <w:t xml:space="preserve"> канал 100/150см., чието дъно е на кота около -1,50м. средна дълбочина. Това налага бъдещата дъждовна канализация да се изпълни с кожух от стоманобетон, с цел защита от механична повреда на канализацията.</w:t>
      </w:r>
    </w:p>
    <w:p w:rsidR="00AB4C18" w:rsidRDefault="00AB4C18" w:rsidP="00D636BD">
      <w:pPr>
        <w:autoSpaceDE w:val="0"/>
        <w:autoSpaceDN w:val="0"/>
        <w:adjustRightInd w:val="0"/>
        <w:spacing w:before="120" w:after="120" w:line="276" w:lineRule="auto"/>
        <w:jc w:val="both"/>
        <w:rPr>
          <w:rFonts w:ascii="Times New Roman" w:eastAsia="Calibri" w:hAnsi="Times New Roman" w:cs="Times New Roman"/>
          <w:b/>
          <w:sz w:val="24"/>
          <w:szCs w:val="24"/>
          <w:lang w:eastAsia="bg-BG"/>
        </w:rPr>
      </w:pPr>
    </w:p>
    <w:p w:rsidR="00AB4C18" w:rsidRDefault="00AB4C18" w:rsidP="00D636BD">
      <w:pPr>
        <w:autoSpaceDE w:val="0"/>
        <w:autoSpaceDN w:val="0"/>
        <w:adjustRightInd w:val="0"/>
        <w:spacing w:before="120" w:after="120" w:line="276" w:lineRule="auto"/>
        <w:jc w:val="both"/>
        <w:rPr>
          <w:rFonts w:ascii="Times New Roman" w:eastAsia="Calibri" w:hAnsi="Times New Roman" w:cs="Times New Roman"/>
          <w:b/>
          <w:sz w:val="24"/>
          <w:szCs w:val="24"/>
          <w:lang w:eastAsia="bg-BG"/>
        </w:rPr>
      </w:pPr>
      <w:r>
        <w:rPr>
          <w:rFonts w:ascii="Times New Roman" w:eastAsia="Calibri" w:hAnsi="Times New Roman" w:cs="Times New Roman"/>
          <w:b/>
          <w:sz w:val="24"/>
          <w:szCs w:val="24"/>
          <w:lang w:eastAsia="bg-BG"/>
        </w:rPr>
        <w:t>Предвидени дейности:</w:t>
      </w:r>
    </w:p>
    <w:p w:rsidR="00AB4C18" w:rsidRDefault="00AB4C18" w:rsidP="00BF24F1">
      <w:pPr>
        <w:pStyle w:val="a3"/>
        <w:rPr>
          <w:lang w:val="en-GB"/>
        </w:rPr>
      </w:pPr>
      <w:proofErr w:type="spellStart"/>
      <w:r w:rsidRPr="00BF24F1">
        <w:rPr>
          <w:rFonts w:ascii="Times New Roman" w:hAnsi="Times New Roman" w:cs="Times New Roman"/>
          <w:sz w:val="24"/>
          <w:szCs w:val="24"/>
          <w:lang w:val="en-GB"/>
        </w:rPr>
        <w:t>Дейност</w:t>
      </w:r>
      <w:proofErr w:type="spellEnd"/>
      <w:r w:rsidRPr="00BF24F1">
        <w:rPr>
          <w:rFonts w:ascii="Times New Roman" w:hAnsi="Times New Roman" w:cs="Times New Roman"/>
          <w:sz w:val="24"/>
          <w:szCs w:val="24"/>
          <w:lang w:val="en-GB"/>
        </w:rPr>
        <w:t xml:space="preserve"> 1: </w:t>
      </w:r>
      <w:proofErr w:type="spellStart"/>
      <w:r w:rsidRPr="00BF24F1">
        <w:rPr>
          <w:rFonts w:ascii="Times New Roman" w:hAnsi="Times New Roman" w:cs="Times New Roman"/>
          <w:sz w:val="24"/>
          <w:szCs w:val="24"/>
          <w:lang w:val="en-GB"/>
        </w:rPr>
        <w:t>Изготвяне</w:t>
      </w:r>
      <w:proofErr w:type="spellEnd"/>
      <w:r w:rsidRPr="00BF24F1">
        <w:rPr>
          <w:rFonts w:ascii="Times New Roman" w:hAnsi="Times New Roman" w:cs="Times New Roman"/>
          <w:sz w:val="24"/>
          <w:szCs w:val="24"/>
          <w:lang w:val="en-GB"/>
        </w:rPr>
        <w:t xml:space="preserve"> и </w:t>
      </w:r>
      <w:proofErr w:type="spellStart"/>
      <w:r w:rsidRPr="00BF24F1">
        <w:rPr>
          <w:rFonts w:ascii="Times New Roman" w:hAnsi="Times New Roman" w:cs="Times New Roman"/>
          <w:sz w:val="24"/>
          <w:szCs w:val="24"/>
          <w:lang w:val="en-GB"/>
        </w:rPr>
        <w:t>съгласуване</w:t>
      </w:r>
      <w:proofErr w:type="spellEnd"/>
      <w:r w:rsidRPr="00BF24F1">
        <w:rPr>
          <w:rFonts w:ascii="Times New Roman" w:hAnsi="Times New Roman" w:cs="Times New Roman"/>
          <w:sz w:val="24"/>
          <w:szCs w:val="24"/>
          <w:lang w:val="en-GB"/>
        </w:rPr>
        <w:t xml:space="preserve"> </w:t>
      </w:r>
      <w:proofErr w:type="spellStart"/>
      <w:r w:rsidRPr="00BF24F1">
        <w:rPr>
          <w:rFonts w:ascii="Times New Roman" w:hAnsi="Times New Roman" w:cs="Times New Roman"/>
          <w:sz w:val="24"/>
          <w:szCs w:val="24"/>
          <w:lang w:val="en-GB"/>
        </w:rPr>
        <w:t>на</w:t>
      </w:r>
      <w:proofErr w:type="spellEnd"/>
      <w:r w:rsidRPr="00BF24F1">
        <w:rPr>
          <w:rFonts w:ascii="Times New Roman" w:hAnsi="Times New Roman" w:cs="Times New Roman"/>
          <w:sz w:val="24"/>
          <w:szCs w:val="24"/>
          <w:lang w:val="en-GB"/>
        </w:rPr>
        <w:t xml:space="preserve">  </w:t>
      </w:r>
      <w:proofErr w:type="spellStart"/>
      <w:r w:rsidRPr="00BF24F1">
        <w:rPr>
          <w:rFonts w:ascii="Times New Roman" w:hAnsi="Times New Roman" w:cs="Times New Roman"/>
          <w:sz w:val="24"/>
          <w:szCs w:val="24"/>
          <w:lang w:val="en-GB"/>
        </w:rPr>
        <w:t>работен</w:t>
      </w:r>
      <w:proofErr w:type="spellEnd"/>
      <w:r w:rsidRPr="00BF24F1">
        <w:rPr>
          <w:rFonts w:ascii="Times New Roman" w:hAnsi="Times New Roman" w:cs="Times New Roman"/>
          <w:sz w:val="24"/>
          <w:szCs w:val="24"/>
          <w:lang w:val="en-GB"/>
        </w:rPr>
        <w:t xml:space="preserve"> </w:t>
      </w:r>
      <w:proofErr w:type="spellStart"/>
      <w:r w:rsidRPr="00BF24F1">
        <w:rPr>
          <w:rFonts w:ascii="Times New Roman" w:hAnsi="Times New Roman" w:cs="Times New Roman"/>
          <w:sz w:val="24"/>
          <w:szCs w:val="24"/>
          <w:lang w:val="en-GB"/>
        </w:rPr>
        <w:t>проект</w:t>
      </w:r>
      <w:proofErr w:type="spellEnd"/>
      <w:r w:rsidRPr="00BF24F1">
        <w:rPr>
          <w:rFonts w:ascii="Times New Roman" w:hAnsi="Times New Roman" w:cs="Times New Roman"/>
          <w:sz w:val="24"/>
          <w:szCs w:val="24"/>
          <w:lang w:val="en-GB"/>
        </w:rPr>
        <w:t>.</w:t>
      </w:r>
      <w:r w:rsidRPr="00BF24F1">
        <w:rPr>
          <w:rFonts w:ascii="Times New Roman" w:hAnsi="Times New Roman" w:cs="Times New Roman"/>
          <w:sz w:val="24"/>
          <w:szCs w:val="24"/>
          <w:lang w:val="en-GB"/>
        </w:rPr>
        <w:br/>
      </w:r>
      <w:proofErr w:type="spellStart"/>
      <w:r w:rsidRPr="00BF24F1">
        <w:rPr>
          <w:rFonts w:ascii="Times New Roman" w:hAnsi="Times New Roman" w:cs="Times New Roman"/>
          <w:sz w:val="24"/>
          <w:szCs w:val="24"/>
          <w:lang w:val="en-GB"/>
        </w:rPr>
        <w:t>Проектът</w:t>
      </w:r>
      <w:proofErr w:type="spellEnd"/>
      <w:r w:rsidRPr="00BF24F1">
        <w:rPr>
          <w:rFonts w:ascii="Times New Roman" w:hAnsi="Times New Roman" w:cs="Times New Roman"/>
          <w:sz w:val="24"/>
          <w:szCs w:val="24"/>
          <w:lang w:val="en-GB"/>
        </w:rPr>
        <w:t xml:space="preserve"> </w:t>
      </w:r>
      <w:proofErr w:type="spellStart"/>
      <w:r w:rsidRPr="00BF24F1">
        <w:rPr>
          <w:rFonts w:ascii="Times New Roman" w:hAnsi="Times New Roman" w:cs="Times New Roman"/>
          <w:sz w:val="24"/>
          <w:szCs w:val="24"/>
          <w:lang w:val="en-GB"/>
        </w:rPr>
        <w:t>да</w:t>
      </w:r>
      <w:proofErr w:type="spellEnd"/>
      <w:r w:rsidRPr="00BF24F1">
        <w:rPr>
          <w:rFonts w:ascii="Times New Roman" w:hAnsi="Times New Roman" w:cs="Times New Roman"/>
          <w:sz w:val="24"/>
          <w:szCs w:val="24"/>
          <w:lang w:val="en-GB"/>
        </w:rPr>
        <w:t xml:space="preserve"> </w:t>
      </w:r>
      <w:proofErr w:type="spellStart"/>
      <w:r w:rsidRPr="00BF24F1">
        <w:rPr>
          <w:rFonts w:ascii="Times New Roman" w:hAnsi="Times New Roman" w:cs="Times New Roman"/>
          <w:sz w:val="24"/>
          <w:szCs w:val="24"/>
          <w:lang w:val="en-GB"/>
        </w:rPr>
        <w:t>съдържа</w:t>
      </w:r>
      <w:proofErr w:type="spellEnd"/>
      <w:r w:rsidRPr="00BF24F1">
        <w:rPr>
          <w:rFonts w:ascii="Times New Roman" w:hAnsi="Times New Roman" w:cs="Times New Roman"/>
          <w:sz w:val="24"/>
          <w:szCs w:val="24"/>
          <w:lang w:val="en-GB"/>
        </w:rPr>
        <w:t xml:space="preserve"> </w:t>
      </w:r>
      <w:proofErr w:type="spellStart"/>
      <w:r w:rsidRPr="00BF24F1">
        <w:rPr>
          <w:rFonts w:ascii="Times New Roman" w:hAnsi="Times New Roman" w:cs="Times New Roman"/>
          <w:sz w:val="24"/>
          <w:szCs w:val="24"/>
          <w:lang w:val="en-GB"/>
        </w:rPr>
        <w:t>следните</w:t>
      </w:r>
      <w:proofErr w:type="spellEnd"/>
      <w:r w:rsidRPr="00BF24F1">
        <w:rPr>
          <w:rFonts w:ascii="Times New Roman" w:hAnsi="Times New Roman" w:cs="Times New Roman"/>
          <w:sz w:val="24"/>
          <w:szCs w:val="24"/>
          <w:lang w:val="en-GB"/>
        </w:rPr>
        <w:t xml:space="preserve"> </w:t>
      </w:r>
      <w:proofErr w:type="spellStart"/>
      <w:r w:rsidRPr="00BF24F1">
        <w:rPr>
          <w:rFonts w:ascii="Times New Roman" w:hAnsi="Times New Roman" w:cs="Times New Roman"/>
          <w:sz w:val="24"/>
          <w:szCs w:val="24"/>
          <w:lang w:val="en-GB"/>
        </w:rPr>
        <w:t>части</w:t>
      </w:r>
      <w:proofErr w:type="spellEnd"/>
      <w:r w:rsidRPr="00BF24F1">
        <w:rPr>
          <w:rFonts w:ascii="Times New Roman" w:hAnsi="Times New Roman" w:cs="Times New Roman"/>
          <w:sz w:val="24"/>
          <w:szCs w:val="24"/>
          <w:lang w:val="en-GB"/>
        </w:rPr>
        <w:t>:</w:t>
      </w:r>
      <w:r w:rsidRPr="00BF24F1">
        <w:rPr>
          <w:rFonts w:ascii="Times New Roman" w:hAnsi="Times New Roman" w:cs="Times New Roman"/>
          <w:sz w:val="24"/>
          <w:szCs w:val="24"/>
          <w:lang w:val="en-GB"/>
        </w:rPr>
        <w:br/>
        <w:t xml:space="preserve">1. </w:t>
      </w:r>
      <w:proofErr w:type="spellStart"/>
      <w:r w:rsidRPr="00BF24F1">
        <w:rPr>
          <w:rFonts w:ascii="Times New Roman" w:hAnsi="Times New Roman" w:cs="Times New Roman"/>
          <w:sz w:val="24"/>
          <w:szCs w:val="24"/>
          <w:lang w:val="en-GB"/>
        </w:rPr>
        <w:t>Част</w:t>
      </w:r>
      <w:proofErr w:type="spellEnd"/>
      <w:r w:rsidRPr="00BF24F1">
        <w:rPr>
          <w:rFonts w:ascii="Times New Roman" w:hAnsi="Times New Roman" w:cs="Times New Roman"/>
          <w:sz w:val="24"/>
          <w:szCs w:val="24"/>
          <w:lang w:val="en-GB"/>
        </w:rPr>
        <w:t xml:space="preserve"> „В и К”</w:t>
      </w:r>
      <w:r w:rsidRPr="00BF24F1">
        <w:rPr>
          <w:rFonts w:ascii="Times New Roman" w:hAnsi="Times New Roman" w:cs="Times New Roman"/>
          <w:sz w:val="24"/>
          <w:szCs w:val="24"/>
          <w:lang w:val="en-GB"/>
        </w:rPr>
        <w:br/>
        <w:t xml:space="preserve">2. </w:t>
      </w:r>
      <w:proofErr w:type="spellStart"/>
      <w:r w:rsidRPr="00BF24F1">
        <w:rPr>
          <w:rFonts w:ascii="Times New Roman" w:hAnsi="Times New Roman" w:cs="Times New Roman"/>
          <w:sz w:val="24"/>
          <w:szCs w:val="24"/>
          <w:lang w:val="en-GB"/>
        </w:rPr>
        <w:t>Част</w:t>
      </w:r>
      <w:proofErr w:type="spellEnd"/>
      <w:r w:rsidRPr="00BF24F1">
        <w:rPr>
          <w:rFonts w:ascii="Times New Roman" w:hAnsi="Times New Roman" w:cs="Times New Roman"/>
          <w:sz w:val="24"/>
          <w:szCs w:val="24"/>
          <w:lang w:val="en-GB"/>
        </w:rPr>
        <w:t xml:space="preserve"> “</w:t>
      </w:r>
      <w:proofErr w:type="spellStart"/>
      <w:r w:rsidRPr="00BF24F1">
        <w:rPr>
          <w:rFonts w:ascii="Times New Roman" w:hAnsi="Times New Roman" w:cs="Times New Roman"/>
          <w:sz w:val="24"/>
          <w:szCs w:val="24"/>
          <w:lang w:val="en-GB"/>
        </w:rPr>
        <w:t>Геодезия</w:t>
      </w:r>
      <w:proofErr w:type="spellEnd"/>
      <w:r w:rsidRPr="00BF24F1">
        <w:rPr>
          <w:rFonts w:ascii="Times New Roman" w:hAnsi="Times New Roman" w:cs="Times New Roman"/>
          <w:sz w:val="24"/>
          <w:szCs w:val="24"/>
          <w:lang w:val="en-GB"/>
        </w:rPr>
        <w:t>”.</w:t>
      </w:r>
      <w:r w:rsidRPr="00BF24F1">
        <w:rPr>
          <w:rFonts w:ascii="Times New Roman" w:hAnsi="Times New Roman" w:cs="Times New Roman"/>
          <w:sz w:val="24"/>
          <w:szCs w:val="24"/>
          <w:lang w:val="en-GB"/>
        </w:rPr>
        <w:br/>
      </w:r>
      <w:r w:rsidRPr="00BF24F1">
        <w:rPr>
          <w:rFonts w:ascii="Times New Roman" w:hAnsi="Times New Roman" w:cs="Times New Roman"/>
          <w:sz w:val="24"/>
          <w:szCs w:val="24"/>
          <w:lang w:val="en-GB"/>
        </w:rPr>
        <w:lastRenderedPageBreak/>
        <w:t xml:space="preserve">3. </w:t>
      </w:r>
      <w:proofErr w:type="spellStart"/>
      <w:r w:rsidRPr="00BF24F1">
        <w:rPr>
          <w:rFonts w:ascii="Times New Roman" w:hAnsi="Times New Roman" w:cs="Times New Roman"/>
          <w:sz w:val="24"/>
          <w:szCs w:val="24"/>
          <w:lang w:val="en-GB"/>
        </w:rPr>
        <w:t>Част</w:t>
      </w:r>
      <w:proofErr w:type="spellEnd"/>
      <w:r w:rsidRPr="00BF24F1">
        <w:rPr>
          <w:rFonts w:ascii="Times New Roman" w:hAnsi="Times New Roman" w:cs="Times New Roman"/>
          <w:sz w:val="24"/>
          <w:szCs w:val="24"/>
          <w:lang w:val="en-GB"/>
        </w:rPr>
        <w:t xml:space="preserve"> “</w:t>
      </w:r>
      <w:proofErr w:type="spellStart"/>
      <w:r w:rsidRPr="00BF24F1">
        <w:rPr>
          <w:rFonts w:ascii="Times New Roman" w:hAnsi="Times New Roman" w:cs="Times New Roman"/>
          <w:sz w:val="24"/>
          <w:szCs w:val="24"/>
          <w:lang w:val="en-GB"/>
        </w:rPr>
        <w:t>Временна</w:t>
      </w:r>
      <w:proofErr w:type="spellEnd"/>
      <w:r w:rsidRPr="00BF24F1">
        <w:rPr>
          <w:rFonts w:ascii="Times New Roman" w:hAnsi="Times New Roman" w:cs="Times New Roman"/>
          <w:sz w:val="24"/>
          <w:szCs w:val="24"/>
          <w:lang w:val="en-GB"/>
        </w:rPr>
        <w:t xml:space="preserve"> </w:t>
      </w:r>
      <w:proofErr w:type="spellStart"/>
      <w:r w:rsidRPr="00BF24F1">
        <w:rPr>
          <w:rFonts w:ascii="Times New Roman" w:hAnsi="Times New Roman" w:cs="Times New Roman"/>
          <w:sz w:val="24"/>
          <w:szCs w:val="24"/>
          <w:lang w:val="en-GB"/>
        </w:rPr>
        <w:t>организация</w:t>
      </w:r>
      <w:proofErr w:type="spellEnd"/>
      <w:r w:rsidRPr="00BF24F1">
        <w:rPr>
          <w:rFonts w:ascii="Times New Roman" w:hAnsi="Times New Roman" w:cs="Times New Roman"/>
          <w:sz w:val="24"/>
          <w:szCs w:val="24"/>
          <w:lang w:val="en-GB"/>
        </w:rPr>
        <w:t xml:space="preserve"> </w:t>
      </w:r>
      <w:proofErr w:type="spellStart"/>
      <w:r w:rsidRPr="00BF24F1">
        <w:rPr>
          <w:rFonts w:ascii="Times New Roman" w:hAnsi="Times New Roman" w:cs="Times New Roman"/>
          <w:sz w:val="24"/>
          <w:szCs w:val="24"/>
          <w:lang w:val="en-GB"/>
        </w:rPr>
        <w:t>на</w:t>
      </w:r>
      <w:proofErr w:type="spellEnd"/>
      <w:r w:rsidRPr="00BF24F1">
        <w:rPr>
          <w:rFonts w:ascii="Times New Roman" w:hAnsi="Times New Roman" w:cs="Times New Roman"/>
          <w:sz w:val="24"/>
          <w:szCs w:val="24"/>
          <w:lang w:val="en-GB"/>
        </w:rPr>
        <w:t xml:space="preserve"> </w:t>
      </w:r>
      <w:proofErr w:type="spellStart"/>
      <w:r w:rsidRPr="00BF24F1">
        <w:rPr>
          <w:rFonts w:ascii="Times New Roman" w:hAnsi="Times New Roman" w:cs="Times New Roman"/>
          <w:sz w:val="24"/>
          <w:szCs w:val="24"/>
          <w:lang w:val="en-GB"/>
        </w:rPr>
        <w:t>движението</w:t>
      </w:r>
      <w:proofErr w:type="spellEnd"/>
      <w:r w:rsidRPr="00BF24F1">
        <w:rPr>
          <w:rFonts w:ascii="Times New Roman" w:hAnsi="Times New Roman" w:cs="Times New Roman"/>
          <w:sz w:val="24"/>
          <w:szCs w:val="24"/>
          <w:lang w:val="en-GB"/>
        </w:rPr>
        <w:t>”.</w:t>
      </w:r>
      <w:r w:rsidRPr="00BF24F1">
        <w:rPr>
          <w:rFonts w:ascii="Times New Roman" w:hAnsi="Times New Roman" w:cs="Times New Roman"/>
          <w:sz w:val="24"/>
          <w:szCs w:val="24"/>
          <w:lang w:val="en-GB"/>
        </w:rPr>
        <w:br/>
        <w:t xml:space="preserve">4. </w:t>
      </w:r>
      <w:proofErr w:type="spellStart"/>
      <w:r w:rsidRPr="00BF24F1">
        <w:rPr>
          <w:rFonts w:ascii="Times New Roman" w:hAnsi="Times New Roman" w:cs="Times New Roman"/>
          <w:sz w:val="24"/>
          <w:szCs w:val="24"/>
          <w:lang w:val="en-GB"/>
        </w:rPr>
        <w:t>План</w:t>
      </w:r>
      <w:proofErr w:type="spellEnd"/>
      <w:r w:rsidRPr="00BF24F1">
        <w:rPr>
          <w:rFonts w:ascii="Times New Roman" w:hAnsi="Times New Roman" w:cs="Times New Roman"/>
          <w:sz w:val="24"/>
          <w:szCs w:val="24"/>
          <w:lang w:val="en-GB"/>
        </w:rPr>
        <w:t xml:space="preserve"> за </w:t>
      </w:r>
      <w:proofErr w:type="spellStart"/>
      <w:r w:rsidRPr="00BF24F1">
        <w:rPr>
          <w:rFonts w:ascii="Times New Roman" w:hAnsi="Times New Roman" w:cs="Times New Roman"/>
          <w:sz w:val="24"/>
          <w:szCs w:val="24"/>
          <w:lang w:val="en-GB"/>
        </w:rPr>
        <w:t>безопасност</w:t>
      </w:r>
      <w:proofErr w:type="spellEnd"/>
      <w:r w:rsidRPr="00BF24F1">
        <w:rPr>
          <w:rFonts w:ascii="Times New Roman" w:hAnsi="Times New Roman" w:cs="Times New Roman"/>
          <w:sz w:val="24"/>
          <w:szCs w:val="24"/>
          <w:lang w:val="en-GB"/>
        </w:rPr>
        <w:t xml:space="preserve"> и </w:t>
      </w:r>
      <w:proofErr w:type="spellStart"/>
      <w:r w:rsidRPr="00BF24F1">
        <w:rPr>
          <w:rFonts w:ascii="Times New Roman" w:hAnsi="Times New Roman" w:cs="Times New Roman"/>
          <w:sz w:val="24"/>
          <w:szCs w:val="24"/>
          <w:lang w:val="en-GB"/>
        </w:rPr>
        <w:t>здраве</w:t>
      </w:r>
      <w:proofErr w:type="spellEnd"/>
      <w:r w:rsidRPr="00BF24F1">
        <w:rPr>
          <w:rFonts w:ascii="Times New Roman" w:hAnsi="Times New Roman" w:cs="Times New Roman"/>
          <w:sz w:val="24"/>
          <w:szCs w:val="24"/>
          <w:lang w:val="en-GB"/>
        </w:rPr>
        <w:t>.</w:t>
      </w:r>
      <w:r w:rsidRPr="00BF24F1">
        <w:rPr>
          <w:rFonts w:ascii="Times New Roman" w:hAnsi="Times New Roman" w:cs="Times New Roman"/>
          <w:sz w:val="24"/>
          <w:szCs w:val="24"/>
          <w:lang w:val="en-GB"/>
        </w:rPr>
        <w:br/>
        <w:t xml:space="preserve">5. </w:t>
      </w:r>
      <w:proofErr w:type="spellStart"/>
      <w:r w:rsidRPr="00BF24F1">
        <w:rPr>
          <w:rFonts w:ascii="Times New Roman" w:hAnsi="Times New Roman" w:cs="Times New Roman"/>
          <w:sz w:val="24"/>
          <w:szCs w:val="24"/>
          <w:lang w:val="en-GB"/>
        </w:rPr>
        <w:t>План</w:t>
      </w:r>
      <w:proofErr w:type="spellEnd"/>
      <w:r w:rsidRPr="00BF24F1">
        <w:rPr>
          <w:rFonts w:ascii="Times New Roman" w:hAnsi="Times New Roman" w:cs="Times New Roman"/>
          <w:sz w:val="24"/>
          <w:szCs w:val="24"/>
          <w:lang w:val="en-GB"/>
        </w:rPr>
        <w:t xml:space="preserve"> за </w:t>
      </w:r>
      <w:proofErr w:type="spellStart"/>
      <w:r w:rsidRPr="00BF24F1">
        <w:rPr>
          <w:rFonts w:ascii="Times New Roman" w:hAnsi="Times New Roman" w:cs="Times New Roman"/>
          <w:sz w:val="24"/>
          <w:szCs w:val="24"/>
          <w:lang w:val="en-GB"/>
        </w:rPr>
        <w:t>управление</w:t>
      </w:r>
      <w:proofErr w:type="spellEnd"/>
      <w:r w:rsidRPr="00BF24F1">
        <w:rPr>
          <w:rFonts w:ascii="Times New Roman" w:hAnsi="Times New Roman" w:cs="Times New Roman"/>
          <w:sz w:val="24"/>
          <w:szCs w:val="24"/>
          <w:lang w:val="en-GB"/>
        </w:rPr>
        <w:t xml:space="preserve"> </w:t>
      </w:r>
      <w:proofErr w:type="spellStart"/>
      <w:r w:rsidRPr="00BF24F1">
        <w:rPr>
          <w:rFonts w:ascii="Times New Roman" w:hAnsi="Times New Roman" w:cs="Times New Roman"/>
          <w:sz w:val="24"/>
          <w:szCs w:val="24"/>
          <w:lang w:val="en-GB"/>
        </w:rPr>
        <w:t>на</w:t>
      </w:r>
      <w:proofErr w:type="spellEnd"/>
      <w:r w:rsidRPr="00BF24F1">
        <w:rPr>
          <w:rFonts w:ascii="Times New Roman" w:hAnsi="Times New Roman" w:cs="Times New Roman"/>
          <w:sz w:val="24"/>
          <w:szCs w:val="24"/>
          <w:lang w:val="en-GB"/>
        </w:rPr>
        <w:t xml:space="preserve"> </w:t>
      </w:r>
      <w:proofErr w:type="spellStart"/>
      <w:r w:rsidRPr="00BF24F1">
        <w:rPr>
          <w:rFonts w:ascii="Times New Roman" w:hAnsi="Times New Roman" w:cs="Times New Roman"/>
          <w:sz w:val="24"/>
          <w:szCs w:val="24"/>
          <w:lang w:val="en-GB"/>
        </w:rPr>
        <w:t>строителните</w:t>
      </w:r>
      <w:proofErr w:type="spellEnd"/>
      <w:r w:rsidRPr="00BF24F1">
        <w:rPr>
          <w:rFonts w:ascii="Times New Roman" w:hAnsi="Times New Roman" w:cs="Times New Roman"/>
          <w:sz w:val="24"/>
          <w:szCs w:val="24"/>
          <w:lang w:val="en-GB"/>
        </w:rPr>
        <w:t xml:space="preserve"> </w:t>
      </w:r>
      <w:proofErr w:type="spellStart"/>
      <w:r w:rsidRPr="00BF24F1">
        <w:rPr>
          <w:rFonts w:ascii="Times New Roman" w:hAnsi="Times New Roman" w:cs="Times New Roman"/>
          <w:sz w:val="24"/>
          <w:szCs w:val="24"/>
          <w:lang w:val="en-GB"/>
        </w:rPr>
        <w:t>отпадъци</w:t>
      </w:r>
      <w:proofErr w:type="spellEnd"/>
      <w:proofErr w:type="gramStart"/>
      <w:r w:rsidRPr="00BF24F1">
        <w:rPr>
          <w:rFonts w:ascii="Times New Roman" w:hAnsi="Times New Roman" w:cs="Times New Roman"/>
          <w:sz w:val="24"/>
          <w:szCs w:val="24"/>
          <w:lang w:val="en-GB"/>
        </w:rPr>
        <w:t>“ (</w:t>
      </w:r>
      <w:proofErr w:type="spellStart"/>
      <w:proofErr w:type="gramEnd"/>
      <w:r w:rsidRPr="00BF24F1">
        <w:rPr>
          <w:rFonts w:ascii="Times New Roman" w:hAnsi="Times New Roman" w:cs="Times New Roman"/>
          <w:sz w:val="24"/>
          <w:szCs w:val="24"/>
          <w:lang w:val="en-GB"/>
        </w:rPr>
        <w:t>съгласно</w:t>
      </w:r>
      <w:proofErr w:type="spellEnd"/>
      <w:r w:rsidRPr="00BF24F1">
        <w:rPr>
          <w:rFonts w:ascii="Times New Roman" w:hAnsi="Times New Roman" w:cs="Times New Roman"/>
          <w:sz w:val="24"/>
          <w:szCs w:val="24"/>
          <w:lang w:val="en-GB"/>
        </w:rPr>
        <w:t xml:space="preserve"> </w:t>
      </w:r>
      <w:proofErr w:type="spellStart"/>
      <w:r w:rsidRPr="00BF24F1">
        <w:rPr>
          <w:rFonts w:ascii="Times New Roman" w:hAnsi="Times New Roman" w:cs="Times New Roman"/>
          <w:sz w:val="24"/>
          <w:szCs w:val="24"/>
          <w:lang w:val="en-GB"/>
        </w:rPr>
        <w:t>чл</w:t>
      </w:r>
      <w:proofErr w:type="spellEnd"/>
      <w:r w:rsidRPr="00BF24F1">
        <w:rPr>
          <w:rFonts w:ascii="Times New Roman" w:hAnsi="Times New Roman" w:cs="Times New Roman"/>
          <w:sz w:val="24"/>
          <w:szCs w:val="24"/>
          <w:lang w:val="en-GB"/>
        </w:rPr>
        <w:t>. 156 б ЗУТ</w:t>
      </w:r>
      <w:r w:rsidRPr="00AB4C18">
        <w:rPr>
          <w:lang w:val="en-GB"/>
        </w:rPr>
        <w:t>)</w:t>
      </w:r>
    </w:p>
    <w:p w:rsidR="00AB4C18" w:rsidRDefault="00AB4C18" w:rsidP="00D636BD">
      <w:pPr>
        <w:spacing w:after="0" w:line="240" w:lineRule="auto"/>
        <w:jc w:val="both"/>
        <w:rPr>
          <w:rFonts w:ascii="Times New Roman" w:eastAsia="Calibri" w:hAnsi="Times New Roman" w:cs="Times New Roman"/>
          <w:sz w:val="24"/>
          <w:szCs w:val="24"/>
          <w:lang w:val="en-GB"/>
        </w:rPr>
      </w:pPr>
      <w:r w:rsidRPr="00AB4C18">
        <w:rPr>
          <w:rFonts w:ascii="Calibri" w:eastAsia="Calibri" w:hAnsi="Calibri" w:cs="Times New Roman"/>
          <w:sz w:val="24"/>
          <w:szCs w:val="24"/>
          <w:lang w:val="en-GB"/>
        </w:rPr>
        <w:br/>
      </w:r>
      <w:proofErr w:type="spellStart"/>
      <w:r w:rsidRPr="00AB4C18">
        <w:rPr>
          <w:rFonts w:ascii="Times New Roman" w:eastAsia="Calibri" w:hAnsi="Times New Roman" w:cs="Times New Roman"/>
          <w:sz w:val="24"/>
          <w:szCs w:val="24"/>
          <w:lang w:val="en-GB"/>
        </w:rPr>
        <w:t>Дейност</w:t>
      </w:r>
      <w:proofErr w:type="spellEnd"/>
      <w:r w:rsidRPr="00AB4C18">
        <w:rPr>
          <w:rFonts w:ascii="Times New Roman" w:eastAsia="Calibri" w:hAnsi="Times New Roman" w:cs="Times New Roman"/>
          <w:sz w:val="24"/>
          <w:szCs w:val="24"/>
          <w:lang w:val="en-GB"/>
        </w:rPr>
        <w:t xml:space="preserve"> 2: </w:t>
      </w:r>
      <w:proofErr w:type="spellStart"/>
      <w:r w:rsidRPr="00AB4C18">
        <w:rPr>
          <w:rFonts w:ascii="Times New Roman" w:eastAsia="Calibri" w:hAnsi="Times New Roman" w:cs="Times New Roman"/>
          <w:sz w:val="24"/>
          <w:szCs w:val="24"/>
          <w:lang w:val="en-GB"/>
        </w:rPr>
        <w:t>Упражняване</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на</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авторски</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надзор</w:t>
      </w:r>
      <w:proofErr w:type="spellEnd"/>
      <w:r w:rsidRPr="00AB4C18">
        <w:rPr>
          <w:rFonts w:ascii="Times New Roman" w:eastAsia="Calibri" w:hAnsi="Times New Roman" w:cs="Times New Roman"/>
          <w:sz w:val="24"/>
          <w:szCs w:val="24"/>
          <w:lang w:val="en-GB"/>
        </w:rPr>
        <w:t xml:space="preserve"> по </w:t>
      </w:r>
      <w:proofErr w:type="spellStart"/>
      <w:r w:rsidRPr="00AB4C18">
        <w:rPr>
          <w:rFonts w:ascii="Times New Roman" w:eastAsia="Calibri" w:hAnsi="Times New Roman" w:cs="Times New Roman"/>
          <w:sz w:val="24"/>
          <w:szCs w:val="24"/>
          <w:lang w:val="en-GB"/>
        </w:rPr>
        <w:t>време</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на</w:t>
      </w:r>
      <w:proofErr w:type="spellEnd"/>
      <w:r w:rsidRPr="00AB4C18">
        <w:rPr>
          <w:rFonts w:ascii="Times New Roman" w:eastAsia="Calibri" w:hAnsi="Times New Roman" w:cs="Times New Roman"/>
          <w:sz w:val="24"/>
          <w:szCs w:val="24"/>
          <w:lang w:val="en-GB"/>
        </w:rPr>
        <w:t xml:space="preserve"> СМР</w:t>
      </w:r>
    </w:p>
    <w:p w:rsidR="00AB4C18" w:rsidRPr="00AB4C18" w:rsidRDefault="00AB4C18" w:rsidP="00D636BD">
      <w:pPr>
        <w:spacing w:after="0" w:line="240" w:lineRule="auto"/>
        <w:jc w:val="both"/>
        <w:rPr>
          <w:rFonts w:ascii="Calibri" w:eastAsia="Times New Roman" w:hAnsi="Calibri" w:cs="Times New Roman"/>
          <w:color w:val="000000"/>
          <w:sz w:val="24"/>
          <w:szCs w:val="24"/>
          <w:lang w:eastAsia="en-GB"/>
        </w:rPr>
      </w:pPr>
      <w:r w:rsidRPr="00AB4C18">
        <w:rPr>
          <w:rFonts w:ascii="Calibri" w:eastAsia="Calibri" w:hAnsi="Calibri" w:cs="Times New Roman"/>
          <w:sz w:val="24"/>
          <w:szCs w:val="24"/>
          <w:lang w:val="en-GB"/>
        </w:rPr>
        <w:br/>
      </w:r>
      <w:proofErr w:type="spellStart"/>
      <w:r w:rsidRPr="00AB4C18">
        <w:rPr>
          <w:rFonts w:ascii="Times New Roman" w:eastAsia="Calibri" w:hAnsi="Times New Roman" w:cs="Times New Roman"/>
          <w:sz w:val="24"/>
          <w:szCs w:val="24"/>
          <w:lang w:val="en-GB"/>
        </w:rPr>
        <w:t>Дейност</w:t>
      </w:r>
      <w:proofErr w:type="spellEnd"/>
      <w:r w:rsidRPr="00AB4C18">
        <w:rPr>
          <w:rFonts w:ascii="Times New Roman" w:eastAsia="Calibri" w:hAnsi="Times New Roman" w:cs="Times New Roman"/>
          <w:sz w:val="24"/>
          <w:szCs w:val="24"/>
          <w:lang w:val="en-GB"/>
        </w:rPr>
        <w:t xml:space="preserve"> 3: </w:t>
      </w:r>
      <w:proofErr w:type="spellStart"/>
      <w:r w:rsidRPr="00AB4C18">
        <w:rPr>
          <w:rFonts w:ascii="Times New Roman" w:eastAsia="Calibri" w:hAnsi="Times New Roman" w:cs="Times New Roman"/>
          <w:sz w:val="24"/>
          <w:szCs w:val="24"/>
          <w:lang w:val="en-GB"/>
        </w:rPr>
        <w:t>Изпълнение</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на</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строително</w:t>
      </w:r>
      <w:proofErr w:type="spellEnd"/>
      <w:r w:rsidRPr="00AB4C18">
        <w:rPr>
          <w:rFonts w:ascii="Times New Roman" w:eastAsia="Calibri" w:hAnsi="Times New Roman" w:cs="Times New Roman"/>
          <w:sz w:val="24"/>
          <w:szCs w:val="24"/>
          <w:lang w:val="en-GB"/>
        </w:rPr>
        <w:t xml:space="preserve"> - </w:t>
      </w:r>
      <w:proofErr w:type="spellStart"/>
      <w:r w:rsidRPr="00AB4C18">
        <w:rPr>
          <w:rFonts w:ascii="Times New Roman" w:eastAsia="Calibri" w:hAnsi="Times New Roman" w:cs="Times New Roman"/>
          <w:sz w:val="24"/>
          <w:szCs w:val="24"/>
          <w:lang w:val="en-GB"/>
        </w:rPr>
        <w:t>монтажни</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работи</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на</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строежа</w:t>
      </w:r>
      <w:proofErr w:type="spellEnd"/>
      <w:r w:rsidRPr="00AB4C18">
        <w:rPr>
          <w:rFonts w:ascii="Times New Roman" w:eastAsia="Calibri" w:hAnsi="Times New Roman" w:cs="Times New Roman"/>
          <w:sz w:val="24"/>
          <w:szCs w:val="24"/>
          <w:lang w:val="en-GB"/>
        </w:rPr>
        <w:t>.:</w:t>
      </w:r>
      <w:proofErr w:type="spellStart"/>
      <w:r w:rsidRPr="00AB4C18">
        <w:rPr>
          <w:rFonts w:ascii="Times New Roman" w:eastAsia="Calibri" w:hAnsi="Times New Roman" w:cs="Times New Roman"/>
          <w:sz w:val="24"/>
          <w:szCs w:val="24"/>
          <w:lang w:val="en-GB"/>
        </w:rPr>
        <w:t>Земни</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Работи</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изкопни</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работи;Обратна</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засипка</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на</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изкопи;Тръби</w:t>
      </w:r>
      <w:proofErr w:type="spellEnd"/>
      <w:r w:rsidRPr="00AB4C18">
        <w:rPr>
          <w:rFonts w:ascii="Times New Roman" w:eastAsia="Calibri" w:hAnsi="Times New Roman" w:cs="Times New Roman"/>
          <w:sz w:val="24"/>
          <w:szCs w:val="24"/>
          <w:lang w:val="en-GB"/>
        </w:rPr>
        <w:t xml:space="preserve"> и </w:t>
      </w:r>
      <w:proofErr w:type="spellStart"/>
      <w:r w:rsidRPr="00AB4C18">
        <w:rPr>
          <w:rFonts w:ascii="Times New Roman" w:eastAsia="Calibri" w:hAnsi="Times New Roman" w:cs="Times New Roman"/>
          <w:sz w:val="24"/>
          <w:szCs w:val="24"/>
          <w:lang w:val="en-GB"/>
        </w:rPr>
        <w:t>фасонни</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части;Ревизионни</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шахти;Пръстени</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Капаци</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на</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ревизионни</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шахти</w:t>
      </w:r>
      <w:proofErr w:type="spellEnd"/>
      <w:r w:rsidRPr="00AB4C18">
        <w:rPr>
          <w:rFonts w:ascii="Times New Roman" w:eastAsia="Calibri" w:hAnsi="Times New Roman" w:cs="Times New Roman"/>
          <w:sz w:val="24"/>
          <w:szCs w:val="24"/>
          <w:lang w:val="en-GB"/>
        </w:rPr>
        <w:t xml:space="preserve"> с </w:t>
      </w:r>
      <w:proofErr w:type="spellStart"/>
      <w:r w:rsidRPr="00AB4C18">
        <w:rPr>
          <w:rFonts w:ascii="Times New Roman" w:eastAsia="Calibri" w:hAnsi="Times New Roman" w:cs="Times New Roman"/>
          <w:sz w:val="24"/>
          <w:szCs w:val="24"/>
          <w:lang w:val="en-GB"/>
        </w:rPr>
        <w:t>отвор;Технология</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на</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работа;Полагане</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на</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канализационни</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тръби;Изпитване</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на</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положените</w:t>
      </w:r>
      <w:proofErr w:type="spellEnd"/>
      <w:r w:rsidRPr="00AB4C18">
        <w:rPr>
          <w:rFonts w:ascii="Times New Roman" w:eastAsia="Calibri" w:hAnsi="Times New Roman" w:cs="Times New Roman"/>
          <w:sz w:val="24"/>
          <w:szCs w:val="24"/>
          <w:lang w:val="en-GB"/>
        </w:rPr>
        <w:t xml:space="preserve"> </w:t>
      </w:r>
      <w:proofErr w:type="spellStart"/>
      <w:r w:rsidRPr="00AB4C18">
        <w:rPr>
          <w:rFonts w:ascii="Times New Roman" w:eastAsia="Calibri" w:hAnsi="Times New Roman" w:cs="Times New Roman"/>
          <w:sz w:val="24"/>
          <w:szCs w:val="24"/>
          <w:lang w:val="en-GB"/>
        </w:rPr>
        <w:t>тръбопроводи</w:t>
      </w:r>
      <w:proofErr w:type="spellEnd"/>
      <w:r w:rsidRPr="00AB4C18">
        <w:rPr>
          <w:rFonts w:ascii="Times New Roman" w:eastAsia="Calibri" w:hAnsi="Times New Roman" w:cs="Times New Roman"/>
          <w:sz w:val="24"/>
          <w:szCs w:val="24"/>
          <w:lang w:val="en-GB"/>
        </w:rPr>
        <w:t>;</w:t>
      </w:r>
    </w:p>
    <w:p w:rsidR="00AB4C18" w:rsidRPr="00AB4C18" w:rsidRDefault="00AB4C18" w:rsidP="00D636BD">
      <w:pPr>
        <w:autoSpaceDE w:val="0"/>
        <w:autoSpaceDN w:val="0"/>
        <w:adjustRightInd w:val="0"/>
        <w:spacing w:before="120" w:after="120" w:line="276" w:lineRule="auto"/>
        <w:jc w:val="both"/>
        <w:rPr>
          <w:rFonts w:ascii="Times New Roman" w:eastAsia="Calibri" w:hAnsi="Times New Roman" w:cs="Times New Roman"/>
          <w:sz w:val="24"/>
          <w:szCs w:val="24"/>
          <w:lang w:eastAsia="bg-BG"/>
        </w:rPr>
      </w:pPr>
      <w:r w:rsidRPr="00AB4C18">
        <w:rPr>
          <w:rFonts w:ascii="Times New Roman" w:eastAsia="Calibri" w:hAnsi="Times New Roman" w:cs="Times New Roman"/>
          <w:sz w:val="24"/>
          <w:szCs w:val="24"/>
          <w:lang w:eastAsia="bg-BG"/>
        </w:rPr>
        <w:t>Целта на настоящата обществена поръчка е да бъде избран Изпълнител, притежаващ проектантска правоспособност, опит в проектирането и строителството на В и К инфраструктура.</w:t>
      </w:r>
    </w:p>
    <w:p w:rsidR="00AB4C18" w:rsidRPr="00AB4C18" w:rsidRDefault="00AB4C18" w:rsidP="00D636BD">
      <w:pPr>
        <w:autoSpaceDE w:val="0"/>
        <w:autoSpaceDN w:val="0"/>
        <w:adjustRightInd w:val="0"/>
        <w:spacing w:before="120" w:after="120" w:line="276" w:lineRule="auto"/>
        <w:jc w:val="both"/>
        <w:rPr>
          <w:rFonts w:ascii="Times New Roman" w:eastAsia="Calibri" w:hAnsi="Times New Roman" w:cs="Times New Roman"/>
          <w:sz w:val="24"/>
          <w:szCs w:val="24"/>
          <w:lang w:eastAsia="bg-BG"/>
        </w:rPr>
      </w:pPr>
      <w:r w:rsidRPr="00AB4C18">
        <w:rPr>
          <w:rFonts w:ascii="Times New Roman" w:eastAsia="Calibri" w:hAnsi="Times New Roman" w:cs="Times New Roman"/>
          <w:sz w:val="24"/>
          <w:szCs w:val="24"/>
          <w:lang w:eastAsia="bg-BG"/>
        </w:rPr>
        <w:t>При изпълнение на проектните работи и СМР следва да се спазват изискванията на действащото законодателство. Проектните работи трябва да са съобразени с предмета на поръчката.</w:t>
      </w:r>
    </w:p>
    <w:p w:rsidR="00AB4C18" w:rsidRDefault="00AB4C18" w:rsidP="00D636BD">
      <w:pPr>
        <w:autoSpaceDE w:val="0"/>
        <w:autoSpaceDN w:val="0"/>
        <w:adjustRightInd w:val="0"/>
        <w:spacing w:before="120" w:after="120" w:line="276" w:lineRule="auto"/>
        <w:jc w:val="both"/>
        <w:rPr>
          <w:rFonts w:ascii="Times New Roman" w:eastAsia="Calibri" w:hAnsi="Times New Roman" w:cs="Times New Roman"/>
          <w:sz w:val="24"/>
          <w:szCs w:val="24"/>
          <w:lang w:eastAsia="bg-BG"/>
        </w:rPr>
      </w:pPr>
      <w:r w:rsidRPr="00AB4C18">
        <w:rPr>
          <w:rFonts w:ascii="Times New Roman" w:eastAsia="Calibri" w:hAnsi="Times New Roman" w:cs="Times New Roman"/>
          <w:sz w:val="24"/>
          <w:szCs w:val="24"/>
          <w:lang w:eastAsia="bg-BG"/>
        </w:rPr>
        <w:t>СМР трябва да се изпълнят в съответствие с одобрените инвестиционни проекти. Всички строителни материали (продукти), КОИТО се влагат в строежа, тряб</w:t>
      </w:r>
      <w:r>
        <w:rPr>
          <w:rFonts w:ascii="Times New Roman" w:eastAsia="Calibri" w:hAnsi="Times New Roman" w:cs="Times New Roman"/>
          <w:sz w:val="24"/>
          <w:szCs w:val="24"/>
          <w:lang w:eastAsia="bg-BG"/>
        </w:rPr>
        <w:t xml:space="preserve">ва да са с оценено съответствие </w:t>
      </w:r>
      <w:r w:rsidRPr="00AB4C18">
        <w:rPr>
          <w:rFonts w:ascii="Times New Roman" w:eastAsia="Calibri" w:hAnsi="Times New Roman" w:cs="Times New Roman"/>
          <w:sz w:val="24"/>
          <w:szCs w:val="24"/>
          <w:lang w:eastAsia="bg-BG"/>
        </w:rPr>
        <w:t>съгласно Наредба</w:t>
      </w:r>
      <w:r>
        <w:rPr>
          <w:rFonts w:ascii="Times New Roman" w:eastAsia="Calibri" w:hAnsi="Times New Roman" w:cs="Times New Roman"/>
          <w:sz w:val="24"/>
          <w:szCs w:val="24"/>
          <w:lang w:eastAsia="bg-BG"/>
        </w:rPr>
        <w:t xml:space="preserve"> за съществените изисквания към </w:t>
      </w:r>
      <w:r w:rsidRPr="00AB4C18">
        <w:rPr>
          <w:rFonts w:ascii="Times New Roman" w:eastAsia="Calibri" w:hAnsi="Times New Roman" w:cs="Times New Roman"/>
          <w:sz w:val="24"/>
          <w:szCs w:val="24"/>
          <w:lang w:eastAsia="bg-BG"/>
        </w:rPr>
        <w:t>строежите и оценяване съответствието на строителните продукти, приета с ПМС № 325 от 06.12.2006г. и/или да се посочат номерата на действащите стандарти с технически изисквания към продуктите — БДС; БДС EN, които въвеждат международни или европейски стандарти; БДС EN, които въвеждат хармонизирани европейски стандарти; Българско техническо одобрение и Европейско техническо одоб</w:t>
      </w:r>
      <w:r>
        <w:rPr>
          <w:rFonts w:ascii="Times New Roman" w:eastAsia="Calibri" w:hAnsi="Times New Roman" w:cs="Times New Roman"/>
          <w:sz w:val="24"/>
          <w:szCs w:val="24"/>
          <w:lang w:eastAsia="bg-BG"/>
        </w:rPr>
        <w:t>рение. Всички строителни продукти</w:t>
      </w:r>
      <w:r w:rsidRPr="00AB4C18">
        <w:rPr>
          <w:rFonts w:ascii="Times New Roman" w:eastAsia="Calibri" w:hAnsi="Times New Roman" w:cs="Times New Roman"/>
          <w:sz w:val="24"/>
          <w:szCs w:val="24"/>
          <w:lang w:eastAsia="bg-BG"/>
        </w:rPr>
        <w:t xml:space="preserve"> трябва да са придружени с „Декларация за съответствие” </w:t>
      </w:r>
    </w:p>
    <w:p w:rsidR="00BF24F1" w:rsidRDefault="00BF24F1" w:rsidP="00BF24F1">
      <w:pPr>
        <w:autoSpaceDE w:val="0"/>
        <w:autoSpaceDN w:val="0"/>
        <w:adjustRightInd w:val="0"/>
        <w:spacing w:before="120" w:after="120" w:line="276" w:lineRule="auto"/>
        <w:jc w:val="both"/>
        <w:rPr>
          <w:rFonts w:ascii="Times New Roman" w:eastAsia="Calibri" w:hAnsi="Times New Roman" w:cs="Times New Roman"/>
          <w:b/>
          <w:sz w:val="24"/>
          <w:szCs w:val="24"/>
          <w:lang w:eastAsia="bg-BG"/>
        </w:rPr>
      </w:pPr>
      <w:r w:rsidRPr="00F94D00">
        <w:rPr>
          <w:rFonts w:ascii="Times New Roman" w:eastAsia="Calibri" w:hAnsi="Times New Roman" w:cs="Times New Roman"/>
          <w:b/>
          <w:sz w:val="24"/>
          <w:szCs w:val="24"/>
          <w:lang w:eastAsia="bg-BG"/>
        </w:rPr>
        <w:t>Изисквания за изпълнение на проектирането</w:t>
      </w:r>
    </w:p>
    <w:p w:rsidR="00BF24F1" w:rsidRPr="00E115C3" w:rsidRDefault="00BF24F1" w:rsidP="00BF24F1">
      <w:pPr>
        <w:tabs>
          <w:tab w:val="left" w:pos="0"/>
        </w:tabs>
        <w:spacing w:after="0" w:line="240" w:lineRule="auto"/>
        <w:jc w:val="both"/>
        <w:rPr>
          <w:rFonts w:ascii="Times New Roman" w:hAnsi="Times New Roman"/>
          <w:sz w:val="24"/>
          <w:szCs w:val="24"/>
          <w:lang w:val="ru-RU"/>
        </w:rPr>
      </w:pPr>
      <w:r>
        <w:rPr>
          <w:rFonts w:ascii="Times New Roman" w:hAnsi="Times New Roman"/>
          <w:sz w:val="24"/>
          <w:szCs w:val="24"/>
          <w:lang w:val="ru-RU"/>
        </w:rPr>
        <w:t>При изпълнение на дейностите по проектиране следва да се спазва приложимата нормативната уредба. Изготвените проекти</w:t>
      </w:r>
      <w:r w:rsidRPr="00E115C3">
        <w:rPr>
          <w:rFonts w:ascii="Times New Roman" w:hAnsi="Times New Roman"/>
          <w:sz w:val="24"/>
          <w:szCs w:val="24"/>
          <w:lang w:val="ru-RU"/>
        </w:rPr>
        <w:t xml:space="preserve"> трябва да са в</w:t>
      </w:r>
      <w:r w:rsidRPr="00E115C3">
        <w:rPr>
          <w:rFonts w:ascii="Times New Roman" w:hAnsi="Times New Roman"/>
          <w:sz w:val="24"/>
          <w:szCs w:val="24"/>
        </w:rPr>
        <w:t xml:space="preserve"> съответствие с предвижданията на действащия п</w:t>
      </w:r>
      <w:r>
        <w:rPr>
          <w:rFonts w:ascii="Times New Roman" w:hAnsi="Times New Roman"/>
          <w:sz w:val="24"/>
          <w:szCs w:val="24"/>
        </w:rPr>
        <w:t>одробен устройствен план (ПУП).</w:t>
      </w:r>
      <w:r w:rsidRPr="00E115C3">
        <w:rPr>
          <w:rFonts w:ascii="Times New Roman" w:hAnsi="Times New Roman"/>
          <w:sz w:val="24"/>
          <w:szCs w:val="24"/>
          <w:lang w:val="ru-RU"/>
        </w:rPr>
        <w:t>Проектните работи трябва да са съобразени с изходните данни, техническите задания и актуалната към момента на изготвяне на разработката Техническа спецификация на АПИ.</w:t>
      </w:r>
    </w:p>
    <w:p w:rsidR="00BF24F1" w:rsidRPr="00E115C3" w:rsidRDefault="00BF24F1" w:rsidP="00BF24F1">
      <w:pPr>
        <w:tabs>
          <w:tab w:val="left" w:pos="720"/>
          <w:tab w:val="left" w:pos="1080"/>
        </w:tabs>
        <w:spacing w:after="0" w:line="240" w:lineRule="auto"/>
        <w:jc w:val="both"/>
        <w:rPr>
          <w:rFonts w:ascii="Times New Roman" w:hAnsi="Times New Roman"/>
          <w:sz w:val="24"/>
          <w:szCs w:val="24"/>
          <w:lang w:val="ru-RU"/>
        </w:rPr>
      </w:pPr>
      <w:r w:rsidRPr="00E115C3">
        <w:rPr>
          <w:rFonts w:ascii="Times New Roman" w:hAnsi="Times New Roman"/>
          <w:sz w:val="24"/>
          <w:szCs w:val="24"/>
          <w:lang w:val="ru-RU"/>
        </w:rPr>
        <w:t>Инвестиционните проекти трябва да съдържат всички необходими части</w:t>
      </w:r>
      <w:r>
        <w:rPr>
          <w:rFonts w:ascii="Times New Roman" w:hAnsi="Times New Roman"/>
          <w:sz w:val="24"/>
          <w:szCs w:val="24"/>
          <w:lang w:val="ru-RU"/>
        </w:rPr>
        <w:t>,</w:t>
      </w:r>
      <w:r w:rsidRPr="00E115C3">
        <w:rPr>
          <w:rFonts w:ascii="Times New Roman" w:hAnsi="Times New Roman"/>
          <w:sz w:val="24"/>
          <w:szCs w:val="24"/>
          <w:lang w:val="ru-RU"/>
        </w:rPr>
        <w:t xml:space="preserve"> съгласно </w:t>
      </w:r>
      <w:r w:rsidRPr="00E115C3">
        <w:rPr>
          <w:rFonts w:ascii="Times New Roman" w:hAnsi="Times New Roman"/>
          <w:sz w:val="24"/>
          <w:szCs w:val="24"/>
        </w:rPr>
        <w:t xml:space="preserve">Наредба 4 </w:t>
      </w:r>
      <w:r w:rsidRPr="00E115C3">
        <w:rPr>
          <w:rFonts w:ascii="Times New Roman" w:hAnsi="Times New Roman"/>
          <w:bCs/>
          <w:sz w:val="24"/>
          <w:szCs w:val="24"/>
          <w:highlight w:val="white"/>
          <w:shd w:val="clear" w:color="auto" w:fill="FEFEFE"/>
        </w:rPr>
        <w:t>за обхвата и съдържанието на инвестиционните проекти</w:t>
      </w:r>
      <w:r w:rsidRPr="00E115C3">
        <w:rPr>
          <w:rFonts w:ascii="Times New Roman" w:hAnsi="Times New Roman"/>
          <w:sz w:val="24"/>
          <w:szCs w:val="24"/>
          <w:lang w:val="ru-RU"/>
        </w:rPr>
        <w:t>, както и да предлагат приложими съвременни технологии и материали за изпълнението на обектите.</w:t>
      </w:r>
    </w:p>
    <w:p w:rsidR="00BF24F1" w:rsidRPr="00E115C3" w:rsidRDefault="00BF24F1" w:rsidP="00BF24F1">
      <w:pPr>
        <w:tabs>
          <w:tab w:val="left" w:pos="0"/>
        </w:tabs>
        <w:spacing w:after="0" w:line="240" w:lineRule="auto"/>
        <w:jc w:val="both"/>
        <w:rPr>
          <w:rFonts w:ascii="Times New Roman" w:hAnsi="Times New Roman"/>
          <w:sz w:val="24"/>
          <w:szCs w:val="24"/>
          <w:lang w:val="ru-RU"/>
        </w:rPr>
      </w:pPr>
      <w:r w:rsidRPr="00E115C3">
        <w:rPr>
          <w:rFonts w:ascii="Times New Roman" w:hAnsi="Times New Roman"/>
          <w:bCs/>
          <w:sz w:val="24"/>
          <w:szCs w:val="24"/>
        </w:rPr>
        <w:t xml:space="preserve">Разработките трябва да са </w:t>
      </w:r>
      <w:r w:rsidRPr="00E115C3">
        <w:rPr>
          <w:rFonts w:ascii="Times New Roman" w:hAnsi="Times New Roman"/>
          <w:bCs/>
          <w:sz w:val="24"/>
          <w:szCs w:val="24"/>
          <w:lang w:val="ru-RU"/>
        </w:rPr>
        <w:t xml:space="preserve">в съответствие с действащите нормативни актове и да обезпечават удобен, безопасен и икономичен транспорт на хора и товари при осигурена достъпност на лица с увреждания, опазване на околната среда и осигуряване на надеждно отводняване. </w:t>
      </w:r>
    </w:p>
    <w:p w:rsidR="00BF24F1" w:rsidRPr="00E115C3" w:rsidRDefault="00BF24F1" w:rsidP="00BF24F1">
      <w:pPr>
        <w:tabs>
          <w:tab w:val="left" w:pos="720"/>
          <w:tab w:val="left" w:pos="1080"/>
        </w:tabs>
        <w:spacing w:after="0" w:line="240" w:lineRule="auto"/>
        <w:jc w:val="both"/>
        <w:rPr>
          <w:rFonts w:ascii="Times New Roman" w:hAnsi="Times New Roman"/>
          <w:sz w:val="24"/>
          <w:szCs w:val="24"/>
        </w:rPr>
      </w:pPr>
      <w:r w:rsidRPr="00E115C3">
        <w:rPr>
          <w:rFonts w:ascii="Times New Roman" w:hAnsi="Times New Roman"/>
          <w:sz w:val="24"/>
          <w:szCs w:val="24"/>
          <w:highlight w:val="white"/>
          <w:shd w:val="clear" w:color="auto" w:fill="FEFEFE"/>
        </w:rPr>
        <w:t>Проектните разработки трябва да съдържат количествени сметки по частите на проекта за видовете СМР, спецификации на материалите и на необходимата механизация и друга информация в зависимост от вида и спецификата на обекта</w:t>
      </w:r>
      <w:r w:rsidRPr="00E115C3">
        <w:rPr>
          <w:rFonts w:ascii="Times New Roman" w:hAnsi="Times New Roman"/>
          <w:sz w:val="24"/>
          <w:szCs w:val="24"/>
          <w:shd w:val="clear" w:color="auto" w:fill="FEFEFE"/>
        </w:rPr>
        <w:t>.</w:t>
      </w:r>
    </w:p>
    <w:p w:rsidR="00BF24F1" w:rsidRPr="00E115C3" w:rsidRDefault="00BF24F1" w:rsidP="00BF24F1">
      <w:pPr>
        <w:tabs>
          <w:tab w:val="left" w:pos="720"/>
          <w:tab w:val="left" w:pos="1080"/>
        </w:tabs>
        <w:spacing w:before="60" w:after="60" w:line="240" w:lineRule="auto"/>
        <w:jc w:val="both"/>
        <w:rPr>
          <w:rFonts w:ascii="Times New Roman" w:hAnsi="Times New Roman"/>
          <w:sz w:val="24"/>
          <w:szCs w:val="24"/>
          <w:lang w:val="ru-RU"/>
        </w:rPr>
      </w:pPr>
      <w:r w:rsidRPr="00E115C3">
        <w:rPr>
          <w:rFonts w:ascii="Times New Roman" w:hAnsi="Times New Roman"/>
          <w:sz w:val="24"/>
          <w:szCs w:val="24"/>
          <w:lang w:val="ru-RU"/>
        </w:rPr>
        <w:t xml:space="preserve">Всички строителни материали (продукти), предвидени в разработките, трябва да са с оценено съответствие съгласно Наредба РД-02-20-1 от 05.02.2015 г. за условията и реда за влагане на строителните продукти в строежите на Република България </w:t>
      </w:r>
      <w:r w:rsidRPr="00E115C3">
        <w:rPr>
          <w:rFonts w:ascii="Times New Roman" w:hAnsi="Times New Roman"/>
          <w:bCs/>
          <w:sz w:val="24"/>
          <w:szCs w:val="24"/>
          <w:shd w:val="clear" w:color="auto" w:fill="FEFEFE"/>
        </w:rPr>
        <w:t xml:space="preserve">и при </w:t>
      </w:r>
      <w:r w:rsidRPr="00E115C3">
        <w:rPr>
          <w:rFonts w:ascii="Times New Roman" w:hAnsi="Times New Roman"/>
          <w:bCs/>
          <w:sz w:val="24"/>
          <w:szCs w:val="24"/>
          <w:shd w:val="clear" w:color="auto" w:fill="FEFEFE"/>
        </w:rPr>
        <w:lastRenderedPageBreak/>
        <w:t xml:space="preserve">спазване изискванията на </w:t>
      </w:r>
      <w:r w:rsidRPr="00E115C3">
        <w:rPr>
          <w:rFonts w:ascii="Times New Roman" w:hAnsi="Times New Roman"/>
          <w:sz w:val="24"/>
          <w:szCs w:val="24"/>
          <w:lang w:val="ru-RU"/>
        </w:rPr>
        <w:t>Наредба за съществените изисквания към строежите и оценяване съответствието на строителните продукти, приета с ПМС № 325 от 06.12.2006г.</w:t>
      </w:r>
      <w:r w:rsidRPr="00E115C3">
        <w:rPr>
          <w:rFonts w:ascii="Times New Roman" w:hAnsi="Times New Roman"/>
          <w:sz w:val="24"/>
          <w:szCs w:val="24"/>
        </w:rPr>
        <w:t xml:space="preserve">, </w:t>
      </w:r>
      <w:r w:rsidRPr="00E115C3">
        <w:rPr>
          <w:rFonts w:ascii="Times New Roman" w:hAnsi="Times New Roman"/>
          <w:sz w:val="24"/>
          <w:szCs w:val="24"/>
          <w:lang w:val="ru-RU"/>
        </w:rPr>
        <w:t xml:space="preserve">и/или да се посочат номерата на действащите стандарти с технически изисквания към продуктите, БДС; БДС </w:t>
      </w:r>
      <w:r w:rsidRPr="00E115C3">
        <w:rPr>
          <w:rFonts w:ascii="Times New Roman" w:hAnsi="Times New Roman"/>
          <w:sz w:val="24"/>
          <w:szCs w:val="24"/>
        </w:rPr>
        <w:t>EN</w:t>
      </w:r>
      <w:r w:rsidRPr="00E115C3">
        <w:rPr>
          <w:rFonts w:ascii="Times New Roman" w:hAnsi="Times New Roman"/>
          <w:sz w:val="24"/>
          <w:szCs w:val="24"/>
          <w:lang w:val="ru-RU"/>
        </w:rPr>
        <w:t xml:space="preserve">, които въвеждат международни или европейски стандарти; БДС </w:t>
      </w:r>
      <w:r w:rsidRPr="00E115C3">
        <w:rPr>
          <w:rFonts w:ascii="Times New Roman" w:hAnsi="Times New Roman"/>
          <w:sz w:val="24"/>
          <w:szCs w:val="24"/>
        </w:rPr>
        <w:t>EN</w:t>
      </w:r>
      <w:r w:rsidRPr="00E115C3">
        <w:rPr>
          <w:rFonts w:ascii="Times New Roman" w:hAnsi="Times New Roman"/>
          <w:sz w:val="24"/>
          <w:szCs w:val="24"/>
          <w:lang w:val="ru-RU"/>
        </w:rPr>
        <w:t xml:space="preserve">, които въвеждат хармонизирани европейски стандарти; Българско техническо одобрение и Европейско техническо одобрение. Строителните продукти трябва да </w:t>
      </w:r>
      <w:r w:rsidRPr="00E115C3">
        <w:rPr>
          <w:rFonts w:ascii="Times New Roman" w:hAnsi="Times New Roman"/>
          <w:sz w:val="24"/>
          <w:szCs w:val="24"/>
        </w:rPr>
        <w:t>осигуряват изпълнението на основните изисквания към строежите, определени в приложение  I на Регламент (ЕС) № 305/2011 на Европейския парламент и на Съвета от 9 март 2011 г. за определяне на хармонизирани условия за предлагането на пазара на строителни продукти</w:t>
      </w:r>
      <w:r w:rsidRPr="00E115C3">
        <w:rPr>
          <w:rFonts w:ascii="Times New Roman" w:hAnsi="Times New Roman"/>
          <w:sz w:val="24"/>
          <w:szCs w:val="24"/>
          <w:lang w:val="ru-RU"/>
        </w:rPr>
        <w:t>.</w:t>
      </w:r>
    </w:p>
    <w:p w:rsidR="00BF24F1" w:rsidRPr="00AB4C18" w:rsidRDefault="00BF24F1" w:rsidP="00D636BD">
      <w:pPr>
        <w:autoSpaceDE w:val="0"/>
        <w:autoSpaceDN w:val="0"/>
        <w:adjustRightInd w:val="0"/>
        <w:spacing w:before="120" w:after="120" w:line="276" w:lineRule="auto"/>
        <w:jc w:val="both"/>
        <w:rPr>
          <w:rFonts w:ascii="Times New Roman" w:eastAsia="Calibri" w:hAnsi="Times New Roman" w:cs="Times New Roman"/>
          <w:sz w:val="24"/>
          <w:szCs w:val="24"/>
          <w:lang w:eastAsia="bg-BG"/>
        </w:rPr>
      </w:pPr>
    </w:p>
    <w:p w:rsidR="00AB4C18" w:rsidRPr="00AB4C18" w:rsidRDefault="00AB4C18" w:rsidP="00D636BD">
      <w:pPr>
        <w:autoSpaceDE w:val="0"/>
        <w:autoSpaceDN w:val="0"/>
        <w:adjustRightInd w:val="0"/>
        <w:spacing w:before="120" w:after="120" w:line="276" w:lineRule="auto"/>
        <w:jc w:val="both"/>
        <w:rPr>
          <w:rFonts w:ascii="Times New Roman" w:eastAsia="Calibri" w:hAnsi="Times New Roman" w:cs="Times New Roman"/>
          <w:b/>
          <w:sz w:val="24"/>
          <w:szCs w:val="24"/>
          <w:lang w:eastAsia="bg-BG"/>
        </w:rPr>
      </w:pPr>
      <w:r>
        <w:rPr>
          <w:rFonts w:ascii="Times New Roman" w:eastAsia="Calibri" w:hAnsi="Times New Roman" w:cs="Times New Roman"/>
          <w:b/>
          <w:sz w:val="24"/>
          <w:szCs w:val="24"/>
          <w:lang w:eastAsia="bg-BG"/>
        </w:rPr>
        <w:t>Изисквания към изпълнение на строителството</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Земни работи Изкопни работи</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„Изкопните работи” представляват изкопни работи на материали от различно естество, според изискванията за извършване на работата.</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Изпълнителят трябва да опазва и укрепва в тяхната първоначална позиция всички подземни инфраструктури, като други т</w:t>
      </w:r>
      <w:r>
        <w:rPr>
          <w:rFonts w:ascii="Times New Roman" w:hAnsi="Times New Roman" w:cs="Times New Roman"/>
          <w:sz w:val="24"/>
          <w:szCs w:val="24"/>
          <w:lang w:eastAsia="bg-BG"/>
        </w:rPr>
        <w:t>ръ</w:t>
      </w:r>
      <w:r w:rsidRPr="00AB4C18">
        <w:rPr>
          <w:rFonts w:ascii="Times New Roman" w:hAnsi="Times New Roman" w:cs="Times New Roman"/>
          <w:sz w:val="24"/>
          <w:szCs w:val="24"/>
          <w:lang w:eastAsia="bg-BG"/>
        </w:rPr>
        <w:t>би и кабели.</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Изкопните работи в близост до съоръженията на Електро-разпределителните дружества -кабели 20 КУ и кабели НН - да се извършват изцяло ръчно и в присъствието на техен упълномощен представител В случай, че по време на изкопните работи Изпълнителя открие непредвидени в проектите кабели или маркировки следва незабавно да уведоми съответното представителство на Електро-разп</w:t>
      </w:r>
      <w:r>
        <w:rPr>
          <w:rFonts w:ascii="Times New Roman" w:hAnsi="Times New Roman" w:cs="Times New Roman"/>
          <w:sz w:val="24"/>
          <w:szCs w:val="24"/>
          <w:lang w:eastAsia="bg-BG"/>
        </w:rPr>
        <w:t xml:space="preserve">ределителното дружество. Всички </w:t>
      </w:r>
      <w:r w:rsidRPr="00AB4C18">
        <w:rPr>
          <w:rFonts w:ascii="Times New Roman" w:hAnsi="Times New Roman" w:cs="Times New Roman"/>
          <w:sz w:val="24"/>
          <w:szCs w:val="24"/>
          <w:lang w:eastAsia="bg-BG"/>
        </w:rPr>
        <w:t>пресичания и приближавания до съоръжения на оператора следва да се осъществяват  съгласно съответните наредби.</w:t>
      </w:r>
    </w:p>
    <w:p w:rsidR="00AB4C18" w:rsidRPr="00AB4C18" w:rsidRDefault="00AB4C18" w:rsidP="00D636BD">
      <w:pPr>
        <w:pStyle w:val="a3"/>
        <w:jc w:val="both"/>
        <w:rPr>
          <w:rFonts w:ascii="Times New Roman" w:hAnsi="Times New Roman" w:cs="Times New Roman"/>
          <w:sz w:val="24"/>
          <w:szCs w:val="24"/>
          <w:lang w:eastAsia="bg-BG"/>
        </w:rPr>
      </w:pPr>
      <w:r>
        <w:rPr>
          <w:rFonts w:ascii="Times New Roman" w:hAnsi="Times New Roman" w:cs="Times New Roman"/>
          <w:sz w:val="24"/>
          <w:szCs w:val="24"/>
          <w:lang w:eastAsia="bg-BG"/>
        </w:rPr>
        <w:t>Размеръ</w:t>
      </w:r>
      <w:r w:rsidRPr="00AB4C18">
        <w:rPr>
          <w:rFonts w:ascii="Times New Roman" w:hAnsi="Times New Roman" w:cs="Times New Roman"/>
          <w:sz w:val="24"/>
          <w:szCs w:val="24"/>
          <w:lang w:eastAsia="bg-BG"/>
        </w:rPr>
        <w:t>т на канални</w:t>
      </w:r>
      <w:r>
        <w:rPr>
          <w:rFonts w:ascii="Times New Roman" w:hAnsi="Times New Roman" w:cs="Times New Roman"/>
          <w:sz w:val="24"/>
          <w:szCs w:val="24"/>
          <w:lang w:eastAsia="bg-BG"/>
        </w:rPr>
        <w:t>те изкопи трябва да бъде достатъ</w:t>
      </w:r>
      <w:r w:rsidRPr="00AB4C18">
        <w:rPr>
          <w:rFonts w:ascii="Times New Roman" w:hAnsi="Times New Roman" w:cs="Times New Roman"/>
          <w:sz w:val="24"/>
          <w:szCs w:val="24"/>
          <w:lang w:eastAsia="bg-BG"/>
        </w:rPr>
        <w:t xml:space="preserve">чен не само да побира тръбите и </w:t>
      </w:r>
      <w:proofErr w:type="spellStart"/>
      <w:r w:rsidRPr="00AB4C18">
        <w:rPr>
          <w:rFonts w:ascii="Times New Roman" w:hAnsi="Times New Roman" w:cs="Times New Roman"/>
          <w:sz w:val="24"/>
          <w:szCs w:val="24"/>
          <w:lang w:eastAsia="bg-BG"/>
        </w:rPr>
        <w:t>подложния</w:t>
      </w:r>
      <w:proofErr w:type="spellEnd"/>
      <w:r w:rsidRPr="00AB4C18">
        <w:rPr>
          <w:rFonts w:ascii="Times New Roman" w:hAnsi="Times New Roman" w:cs="Times New Roman"/>
          <w:sz w:val="24"/>
          <w:szCs w:val="24"/>
          <w:lang w:eastAsia="bg-BG"/>
        </w:rPr>
        <w:t xml:space="preserve"> материал, но също така да има място за укрепването на страните, и в случай на нужда, да се използва кофраж.</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Всички изкопни работи трябва да се извършват по такъв начин, че да причиняват най</w:t>
      </w:r>
      <w:r>
        <w:rPr>
          <w:rFonts w:ascii="Times New Roman" w:hAnsi="Times New Roman" w:cs="Times New Roman"/>
          <w:sz w:val="24"/>
          <w:szCs w:val="24"/>
          <w:lang w:eastAsia="bg-BG"/>
        </w:rPr>
        <w:t>-</w:t>
      </w:r>
      <w:r w:rsidRPr="00AB4C18">
        <w:rPr>
          <w:rFonts w:ascii="Times New Roman" w:hAnsi="Times New Roman" w:cs="Times New Roman"/>
          <w:sz w:val="24"/>
          <w:szCs w:val="24"/>
          <w:lang w:eastAsia="bg-BG"/>
        </w:rPr>
        <w:t xml:space="preserve"> малко неудобства и смущения на пешеходците и транспортния трафик, подходи към сгради и други имоти. Изпълнителят трябва да предостави временни решения, даващи временен подход на пешеходците и превозните средства, според нуждите.</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За да обезпечи хората с нужната безопасност и защита, Изпълнителят трябва за своя сметка да набави прегради, светлини, предупредителни сигнали, предпазни заграждения,  пешеходни пресечки над изкопите .</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За предотвратяване свличането на изкопните страни или за защита на прилежащите инфраструктури, изкопните работи трябва да бъдат съответно укрепени, където е необходимо. Изкопите могат да се укрепват плътно по класически начин с дървен материал или с подходящи съоръжения, например инвентарни платна с обтегачи, постигащи ефекта на плътното укрепване. Изпълнителят трябва да включи в цената на своята оферта всички разходи, дадени в съответните части на количествената сметка.</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Дън0т0 на изкопа трябва да се засипе с уплътнен пясъчен слой с дебелина 100 мм.</w:t>
      </w:r>
    </w:p>
    <w:p w:rsidR="00AB4C18" w:rsidRPr="00AB4C18" w:rsidRDefault="00AB4C18" w:rsidP="00D636BD">
      <w:pPr>
        <w:pStyle w:val="a3"/>
        <w:jc w:val="both"/>
        <w:rPr>
          <w:rFonts w:ascii="Times New Roman" w:hAnsi="Times New Roman" w:cs="Times New Roman"/>
          <w:sz w:val="24"/>
          <w:szCs w:val="24"/>
          <w:lang w:eastAsia="bg-BG"/>
        </w:rPr>
      </w:pPr>
      <w:r>
        <w:rPr>
          <w:rFonts w:ascii="Times New Roman" w:hAnsi="Times New Roman" w:cs="Times New Roman"/>
          <w:sz w:val="24"/>
          <w:szCs w:val="24"/>
          <w:lang w:eastAsia="bg-BG"/>
        </w:rPr>
        <w:t>Изкопните работи за водопровод</w:t>
      </w:r>
      <w:r w:rsidRPr="00AB4C18">
        <w:rPr>
          <w:rFonts w:ascii="Times New Roman" w:hAnsi="Times New Roman" w:cs="Times New Roman"/>
          <w:sz w:val="24"/>
          <w:szCs w:val="24"/>
          <w:lang w:eastAsia="bg-BG"/>
        </w:rPr>
        <w:t xml:space="preserve"> и канализацията няма да започват докато всички необходими материали не са на </w:t>
      </w:r>
      <w:r>
        <w:rPr>
          <w:rFonts w:ascii="Times New Roman" w:hAnsi="Times New Roman" w:cs="Times New Roman"/>
          <w:sz w:val="24"/>
          <w:szCs w:val="24"/>
          <w:lang w:eastAsia="bg-BG"/>
        </w:rPr>
        <w:t>площадката на съответния участък</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 xml:space="preserve">Обратна </w:t>
      </w:r>
      <w:proofErr w:type="spellStart"/>
      <w:r w:rsidRPr="00AB4C18">
        <w:rPr>
          <w:rFonts w:ascii="Times New Roman" w:hAnsi="Times New Roman" w:cs="Times New Roman"/>
          <w:sz w:val="24"/>
          <w:szCs w:val="24"/>
          <w:lang w:eastAsia="bg-BG"/>
        </w:rPr>
        <w:t>засипка</w:t>
      </w:r>
      <w:proofErr w:type="spellEnd"/>
      <w:r w:rsidRPr="00AB4C18">
        <w:rPr>
          <w:rFonts w:ascii="Times New Roman" w:hAnsi="Times New Roman" w:cs="Times New Roman"/>
          <w:sz w:val="24"/>
          <w:szCs w:val="24"/>
          <w:lang w:eastAsia="bg-BG"/>
        </w:rPr>
        <w:t xml:space="preserve"> на изкопи</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 xml:space="preserve">Не трябва да се извършва обратна </w:t>
      </w:r>
      <w:proofErr w:type="spellStart"/>
      <w:r w:rsidRPr="00AB4C18">
        <w:rPr>
          <w:rFonts w:ascii="Times New Roman" w:hAnsi="Times New Roman" w:cs="Times New Roman"/>
          <w:sz w:val="24"/>
          <w:szCs w:val="24"/>
          <w:lang w:eastAsia="bg-BG"/>
        </w:rPr>
        <w:t>засипка</w:t>
      </w:r>
      <w:proofErr w:type="spellEnd"/>
      <w:r w:rsidRPr="00AB4C18">
        <w:rPr>
          <w:rFonts w:ascii="Times New Roman" w:hAnsi="Times New Roman" w:cs="Times New Roman"/>
          <w:sz w:val="24"/>
          <w:szCs w:val="24"/>
          <w:lang w:eastAsia="bg-BG"/>
        </w:rPr>
        <w:t xml:space="preserve"> докато от изкопа не се отстранят всички ненужни материали. Траншеите трябва да се засипв</w:t>
      </w:r>
      <w:r>
        <w:rPr>
          <w:rFonts w:ascii="Times New Roman" w:hAnsi="Times New Roman" w:cs="Times New Roman"/>
          <w:sz w:val="24"/>
          <w:szCs w:val="24"/>
          <w:lang w:eastAsia="bg-BG"/>
        </w:rPr>
        <w:t>ат без забавяне, но не преди тръ</w:t>
      </w:r>
      <w:r w:rsidRPr="00AB4C18">
        <w:rPr>
          <w:rFonts w:ascii="Times New Roman" w:hAnsi="Times New Roman" w:cs="Times New Roman"/>
          <w:sz w:val="24"/>
          <w:szCs w:val="24"/>
          <w:lang w:eastAsia="bg-BG"/>
        </w:rPr>
        <w:t xml:space="preserve">бите и съоръженията да </w:t>
      </w:r>
      <w:r>
        <w:rPr>
          <w:rFonts w:ascii="Times New Roman" w:hAnsi="Times New Roman" w:cs="Times New Roman"/>
          <w:sz w:val="24"/>
          <w:szCs w:val="24"/>
          <w:lang w:eastAsia="bg-BG"/>
        </w:rPr>
        <w:t>бъдат проверени и одобрени от Възложителя.</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lastRenderedPageBreak/>
        <w:t>Преди извършва</w:t>
      </w:r>
      <w:r>
        <w:rPr>
          <w:rFonts w:ascii="Times New Roman" w:hAnsi="Times New Roman" w:cs="Times New Roman"/>
          <w:sz w:val="24"/>
          <w:szCs w:val="24"/>
          <w:lang w:eastAsia="bg-BG"/>
        </w:rPr>
        <w:t xml:space="preserve">не на обратната </w:t>
      </w:r>
      <w:proofErr w:type="spellStart"/>
      <w:r>
        <w:rPr>
          <w:rFonts w:ascii="Times New Roman" w:hAnsi="Times New Roman" w:cs="Times New Roman"/>
          <w:sz w:val="24"/>
          <w:szCs w:val="24"/>
          <w:lang w:eastAsia="bg-BG"/>
        </w:rPr>
        <w:t>засипка</w:t>
      </w:r>
      <w:proofErr w:type="spellEnd"/>
      <w:r>
        <w:rPr>
          <w:rFonts w:ascii="Times New Roman" w:hAnsi="Times New Roman" w:cs="Times New Roman"/>
          <w:sz w:val="24"/>
          <w:szCs w:val="24"/>
          <w:lang w:eastAsia="bg-BG"/>
        </w:rPr>
        <w:t xml:space="preserve"> в участъц</w:t>
      </w:r>
      <w:r w:rsidRPr="00AB4C18">
        <w:rPr>
          <w:rFonts w:ascii="Times New Roman" w:hAnsi="Times New Roman" w:cs="Times New Roman"/>
          <w:sz w:val="24"/>
          <w:szCs w:val="24"/>
          <w:lang w:eastAsia="bg-BG"/>
        </w:rPr>
        <w:t>ите, където има съоръжения на  електроразпределителните дружества, Изпълнителят трябва да уведоми съответното представителство на фирмата с цел осъществяване на проверка и измервания.</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 xml:space="preserve">Обратната </w:t>
      </w:r>
      <w:proofErr w:type="spellStart"/>
      <w:r w:rsidRPr="00AB4C18">
        <w:rPr>
          <w:rFonts w:ascii="Times New Roman" w:hAnsi="Times New Roman" w:cs="Times New Roman"/>
          <w:sz w:val="24"/>
          <w:szCs w:val="24"/>
          <w:lang w:eastAsia="bg-BG"/>
        </w:rPr>
        <w:t>засипка</w:t>
      </w:r>
      <w:proofErr w:type="spellEnd"/>
      <w:r w:rsidRPr="00AB4C18">
        <w:rPr>
          <w:rFonts w:ascii="Times New Roman" w:hAnsi="Times New Roman" w:cs="Times New Roman"/>
          <w:sz w:val="24"/>
          <w:szCs w:val="24"/>
          <w:lang w:eastAsia="bg-BG"/>
        </w:rPr>
        <w:t xml:space="preserve"> трябва да се извършва на пластове, както е определено и по начин, който не</w:t>
      </w:r>
      <w:r>
        <w:rPr>
          <w:rFonts w:ascii="Times New Roman" w:hAnsi="Times New Roman" w:cs="Times New Roman"/>
          <w:sz w:val="24"/>
          <w:szCs w:val="24"/>
          <w:lang w:eastAsia="bg-BG"/>
        </w:rPr>
        <w:t xml:space="preserve"> </w:t>
      </w:r>
      <w:r w:rsidRPr="00AB4C18">
        <w:rPr>
          <w:rFonts w:ascii="Times New Roman" w:hAnsi="Times New Roman" w:cs="Times New Roman"/>
          <w:sz w:val="24"/>
          <w:szCs w:val="24"/>
          <w:lang w:eastAsia="bg-BG"/>
        </w:rPr>
        <w:t>нарушава изравняван</w:t>
      </w:r>
      <w:r>
        <w:rPr>
          <w:rFonts w:ascii="Times New Roman" w:hAnsi="Times New Roman" w:cs="Times New Roman"/>
          <w:sz w:val="24"/>
          <w:szCs w:val="24"/>
          <w:lang w:eastAsia="bg-BG"/>
        </w:rPr>
        <w:t>ето, нивелацията или стабилностт</w:t>
      </w:r>
      <w:r w:rsidRPr="00AB4C18">
        <w:rPr>
          <w:rFonts w:ascii="Times New Roman" w:hAnsi="Times New Roman" w:cs="Times New Roman"/>
          <w:sz w:val="24"/>
          <w:szCs w:val="24"/>
          <w:lang w:eastAsia="bg-BG"/>
        </w:rPr>
        <w:t xml:space="preserve">а на тръбите. Обратната </w:t>
      </w:r>
      <w:proofErr w:type="spellStart"/>
      <w:r w:rsidRPr="00AB4C18">
        <w:rPr>
          <w:rFonts w:ascii="Times New Roman" w:hAnsi="Times New Roman" w:cs="Times New Roman"/>
          <w:sz w:val="24"/>
          <w:szCs w:val="24"/>
          <w:lang w:eastAsia="bg-BG"/>
        </w:rPr>
        <w:t>засипка</w:t>
      </w:r>
      <w:proofErr w:type="spellEnd"/>
      <w:r w:rsidRPr="00AB4C18">
        <w:rPr>
          <w:rFonts w:ascii="Times New Roman" w:hAnsi="Times New Roman" w:cs="Times New Roman"/>
          <w:sz w:val="24"/>
          <w:szCs w:val="24"/>
          <w:lang w:eastAsia="bg-BG"/>
        </w:rPr>
        <w:t xml:space="preserve"> трябва да се извършва само с одобрени материали.</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П</w:t>
      </w:r>
      <w:r>
        <w:rPr>
          <w:rFonts w:ascii="Times New Roman" w:hAnsi="Times New Roman" w:cs="Times New Roman"/>
          <w:sz w:val="24"/>
          <w:szCs w:val="24"/>
          <w:lang w:eastAsia="bg-BG"/>
        </w:rPr>
        <w:t xml:space="preserve">ри обратната </w:t>
      </w:r>
      <w:proofErr w:type="spellStart"/>
      <w:r>
        <w:rPr>
          <w:rFonts w:ascii="Times New Roman" w:hAnsi="Times New Roman" w:cs="Times New Roman"/>
          <w:sz w:val="24"/>
          <w:szCs w:val="24"/>
          <w:lang w:eastAsia="bg-BG"/>
        </w:rPr>
        <w:t>засипка</w:t>
      </w:r>
      <w:proofErr w:type="spellEnd"/>
      <w:r>
        <w:rPr>
          <w:rFonts w:ascii="Times New Roman" w:hAnsi="Times New Roman" w:cs="Times New Roman"/>
          <w:sz w:val="24"/>
          <w:szCs w:val="24"/>
          <w:lang w:eastAsia="bg-BG"/>
        </w:rPr>
        <w:t xml:space="preserve"> материалът </w:t>
      </w:r>
      <w:r w:rsidRPr="00AB4C18">
        <w:rPr>
          <w:rFonts w:ascii="Times New Roman" w:hAnsi="Times New Roman" w:cs="Times New Roman"/>
          <w:sz w:val="24"/>
          <w:szCs w:val="24"/>
          <w:lang w:eastAsia="bg-BG"/>
        </w:rPr>
        <w:t>трябва да се полага едновременно на приблизително една височина от двете страни на тръбите и съоръженията. Страничното засипване трябва да се извършва внимателно и в пластове не по-дебели от 200 мм.</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 xml:space="preserve">Останалата </w:t>
      </w:r>
      <w:proofErr w:type="spellStart"/>
      <w:r w:rsidRPr="00AB4C18">
        <w:rPr>
          <w:rFonts w:ascii="Times New Roman" w:hAnsi="Times New Roman" w:cs="Times New Roman"/>
          <w:sz w:val="24"/>
          <w:szCs w:val="24"/>
          <w:lang w:eastAsia="bg-BG"/>
        </w:rPr>
        <w:t>засипка</w:t>
      </w:r>
      <w:proofErr w:type="spellEnd"/>
      <w:r w:rsidRPr="00AB4C18">
        <w:rPr>
          <w:rFonts w:ascii="Times New Roman" w:hAnsi="Times New Roman" w:cs="Times New Roman"/>
          <w:sz w:val="24"/>
          <w:szCs w:val="24"/>
          <w:lang w:eastAsia="bg-BG"/>
        </w:rPr>
        <w:t xml:space="preserve"> до земното ниво трябва да се положи и уплътни на пластове не по</w:t>
      </w:r>
      <w:r>
        <w:rPr>
          <w:rFonts w:ascii="Times New Roman" w:hAnsi="Times New Roman" w:cs="Times New Roman"/>
          <w:sz w:val="24"/>
          <w:szCs w:val="24"/>
          <w:lang w:eastAsia="bg-BG"/>
        </w:rPr>
        <w:t xml:space="preserve"> -</w:t>
      </w:r>
      <w:r w:rsidRPr="00AB4C18">
        <w:rPr>
          <w:rFonts w:ascii="Times New Roman" w:hAnsi="Times New Roman" w:cs="Times New Roman"/>
          <w:sz w:val="24"/>
          <w:szCs w:val="24"/>
          <w:lang w:eastAsia="bg-BG"/>
        </w:rPr>
        <w:t>дебели от 300 мм. Не трябва да се използват тежки съоръжения за трамбоване .</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 xml:space="preserve">Трябва да се обърне внимание и да се гарантира, че тръбите са укрепени стабилно </w:t>
      </w:r>
      <w:r>
        <w:rPr>
          <w:rFonts w:ascii="Times New Roman" w:hAnsi="Times New Roman" w:cs="Times New Roman"/>
          <w:sz w:val="24"/>
          <w:szCs w:val="24"/>
          <w:lang w:eastAsia="bg-BG"/>
        </w:rPr>
        <w:t>Материали</w:t>
      </w:r>
      <w:r w:rsidRPr="00AB4C18">
        <w:rPr>
          <w:rFonts w:ascii="Times New Roman" w:hAnsi="Times New Roman" w:cs="Times New Roman"/>
          <w:sz w:val="24"/>
          <w:szCs w:val="24"/>
          <w:lang w:eastAsia="bg-BG"/>
        </w:rPr>
        <w:t xml:space="preserve"> за подложката трябва да бъде положен по такъв начин, че да осигурява свободно монтажно разстояние под най-ниската част на всяка тръбна свръзка.</w:t>
      </w:r>
    </w:p>
    <w:p w:rsidR="00AB4C18" w:rsidRPr="00AB4C18" w:rsidRDefault="00AB4C18" w:rsidP="00D636BD">
      <w:pPr>
        <w:pStyle w:val="a3"/>
        <w:jc w:val="both"/>
        <w:rPr>
          <w:rFonts w:ascii="Times New Roman" w:hAnsi="Times New Roman" w:cs="Times New Roman"/>
          <w:sz w:val="24"/>
          <w:szCs w:val="24"/>
          <w:lang w:eastAsia="bg-BG"/>
        </w:rPr>
      </w:pPr>
      <w:r>
        <w:rPr>
          <w:rFonts w:ascii="Times New Roman" w:hAnsi="Times New Roman" w:cs="Times New Roman"/>
          <w:sz w:val="24"/>
          <w:szCs w:val="24"/>
          <w:lang w:eastAsia="bg-BG"/>
        </w:rPr>
        <w:t>Изпълнителят т</w:t>
      </w:r>
      <w:r w:rsidRPr="00AB4C18">
        <w:rPr>
          <w:rFonts w:ascii="Times New Roman" w:hAnsi="Times New Roman" w:cs="Times New Roman"/>
          <w:sz w:val="24"/>
          <w:szCs w:val="24"/>
          <w:lang w:eastAsia="bg-BG"/>
        </w:rPr>
        <w:t xml:space="preserve">рябва да поддържа определените нива за </w:t>
      </w:r>
      <w:proofErr w:type="spellStart"/>
      <w:r w:rsidRPr="00AB4C18">
        <w:rPr>
          <w:rFonts w:ascii="Times New Roman" w:hAnsi="Times New Roman" w:cs="Times New Roman"/>
          <w:sz w:val="24"/>
          <w:szCs w:val="24"/>
          <w:lang w:eastAsia="bg-BG"/>
        </w:rPr>
        <w:t>засипка</w:t>
      </w:r>
      <w:proofErr w:type="spellEnd"/>
      <w:r w:rsidRPr="00AB4C18">
        <w:rPr>
          <w:rFonts w:ascii="Times New Roman" w:hAnsi="Times New Roman" w:cs="Times New Roman"/>
          <w:sz w:val="24"/>
          <w:szCs w:val="24"/>
          <w:lang w:eastAsia="bg-BG"/>
        </w:rPr>
        <w:t>. След засипването им,</w:t>
      </w:r>
    </w:p>
    <w:p w:rsidR="00AB4C18" w:rsidRPr="00AB4C18" w:rsidRDefault="00AB4C18" w:rsidP="00D636BD">
      <w:pPr>
        <w:pStyle w:val="a3"/>
        <w:jc w:val="both"/>
        <w:rPr>
          <w:rFonts w:ascii="Times New Roman" w:hAnsi="Times New Roman" w:cs="Times New Roman"/>
          <w:sz w:val="24"/>
          <w:szCs w:val="24"/>
          <w:lang w:eastAsia="bg-BG"/>
        </w:rPr>
      </w:pPr>
      <w:r>
        <w:rPr>
          <w:rFonts w:ascii="Times New Roman" w:hAnsi="Times New Roman" w:cs="Times New Roman"/>
          <w:sz w:val="24"/>
          <w:szCs w:val="24"/>
          <w:lang w:eastAsia="bg-BG"/>
        </w:rPr>
        <w:t>Изпълнителят трябва да подд</w:t>
      </w:r>
      <w:r w:rsidRPr="00AB4C18">
        <w:rPr>
          <w:rFonts w:ascii="Times New Roman" w:hAnsi="Times New Roman" w:cs="Times New Roman"/>
          <w:sz w:val="24"/>
          <w:szCs w:val="24"/>
          <w:lang w:eastAsia="bg-BG"/>
        </w:rPr>
        <w:t>ържа повърхностите в задо</w:t>
      </w:r>
      <w:r>
        <w:rPr>
          <w:rFonts w:ascii="Times New Roman" w:hAnsi="Times New Roman" w:cs="Times New Roman"/>
          <w:sz w:val="24"/>
          <w:szCs w:val="24"/>
          <w:lang w:eastAsia="bg-BG"/>
        </w:rPr>
        <w:t xml:space="preserve">волително състояние по време на </w:t>
      </w:r>
      <w:r w:rsidRPr="00AB4C18">
        <w:rPr>
          <w:rFonts w:ascii="Times New Roman" w:hAnsi="Times New Roman" w:cs="Times New Roman"/>
          <w:sz w:val="24"/>
          <w:szCs w:val="24"/>
          <w:lang w:eastAsia="bg-BG"/>
        </w:rPr>
        <w:t xml:space="preserve">договора. След </w:t>
      </w:r>
      <w:proofErr w:type="spellStart"/>
      <w:r w:rsidRPr="00AB4C18">
        <w:rPr>
          <w:rFonts w:ascii="Times New Roman" w:hAnsi="Times New Roman" w:cs="Times New Roman"/>
          <w:sz w:val="24"/>
          <w:szCs w:val="24"/>
          <w:lang w:eastAsia="bg-BG"/>
        </w:rPr>
        <w:t>засипка</w:t>
      </w:r>
      <w:proofErr w:type="spellEnd"/>
      <w:r w:rsidRPr="00AB4C18">
        <w:rPr>
          <w:rFonts w:ascii="Times New Roman" w:hAnsi="Times New Roman" w:cs="Times New Roman"/>
          <w:sz w:val="24"/>
          <w:szCs w:val="24"/>
          <w:lang w:eastAsia="bg-BG"/>
        </w:rPr>
        <w:t xml:space="preserve">, полученото нормално слягане трябва да се покрие с материал от същия клас и да се поддържа до изискваното ниво. Ако подобно слягане е значително и се дължи на лоша </w:t>
      </w:r>
      <w:proofErr w:type="spellStart"/>
      <w:r w:rsidRPr="00AB4C18">
        <w:rPr>
          <w:rFonts w:ascii="Times New Roman" w:hAnsi="Times New Roman" w:cs="Times New Roman"/>
          <w:sz w:val="24"/>
          <w:szCs w:val="24"/>
          <w:lang w:eastAsia="bg-BG"/>
        </w:rPr>
        <w:t>засипка</w:t>
      </w:r>
      <w:proofErr w:type="spellEnd"/>
      <w:r w:rsidRPr="00AB4C18">
        <w:rPr>
          <w:rFonts w:ascii="Times New Roman" w:hAnsi="Times New Roman" w:cs="Times New Roman"/>
          <w:sz w:val="24"/>
          <w:szCs w:val="24"/>
          <w:lang w:eastAsia="bg-BG"/>
        </w:rPr>
        <w:t>, то Изпълнителят трябва отново да извърши изкопни работи до нужната дълбочина и засипе отново канала, както се изисква от стандартите.</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 xml:space="preserve">Цялото управление, транспортиране, първоначална обратна </w:t>
      </w:r>
      <w:proofErr w:type="spellStart"/>
      <w:r w:rsidRPr="00AB4C18">
        <w:rPr>
          <w:rFonts w:ascii="Times New Roman" w:hAnsi="Times New Roman" w:cs="Times New Roman"/>
          <w:sz w:val="24"/>
          <w:szCs w:val="24"/>
          <w:lang w:eastAsia="bg-BG"/>
        </w:rPr>
        <w:t>засипка</w:t>
      </w:r>
      <w:proofErr w:type="spellEnd"/>
      <w:r w:rsidRPr="00AB4C18">
        <w:rPr>
          <w:rFonts w:ascii="Times New Roman" w:hAnsi="Times New Roman" w:cs="Times New Roman"/>
          <w:sz w:val="24"/>
          <w:szCs w:val="24"/>
          <w:lang w:eastAsia="bg-BG"/>
        </w:rPr>
        <w:t>, засипване, уплътняване на слоевете, работи и материали свързани със завършване изграждането на тръбопровода или шахтата се счита за включено в Офертата на Изпълнителя в определените позиции на количествената сметка.</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Транспортирането на излишните земни маси и депонирането на строителните отпадъци ще се осъществява от изпълнителя на обекта. Същите ще се извозват на определ</w:t>
      </w:r>
      <w:r>
        <w:rPr>
          <w:rFonts w:ascii="Times New Roman" w:hAnsi="Times New Roman" w:cs="Times New Roman"/>
          <w:sz w:val="24"/>
          <w:szCs w:val="24"/>
          <w:lang w:eastAsia="bg-BG"/>
        </w:rPr>
        <w:t>ени от Възложителя</w:t>
      </w:r>
      <w:r w:rsidRPr="00AB4C18">
        <w:rPr>
          <w:rFonts w:ascii="Times New Roman" w:hAnsi="Times New Roman" w:cs="Times New Roman"/>
          <w:sz w:val="24"/>
          <w:szCs w:val="24"/>
          <w:lang w:eastAsia="bg-BG"/>
        </w:rPr>
        <w:t xml:space="preserve"> места. Извозването н</w:t>
      </w:r>
      <w:r>
        <w:rPr>
          <w:rFonts w:ascii="Times New Roman" w:hAnsi="Times New Roman" w:cs="Times New Roman"/>
          <w:sz w:val="24"/>
          <w:szCs w:val="24"/>
          <w:lang w:eastAsia="bg-BG"/>
        </w:rPr>
        <w:t>а земните маси ще се извършва въз</w:t>
      </w:r>
      <w:r w:rsidRPr="00AB4C18">
        <w:rPr>
          <w:rFonts w:ascii="Times New Roman" w:hAnsi="Times New Roman" w:cs="Times New Roman"/>
          <w:sz w:val="24"/>
          <w:szCs w:val="24"/>
          <w:lang w:eastAsia="bg-BG"/>
        </w:rPr>
        <w:t xml:space="preserve"> основа на допълните</w:t>
      </w:r>
      <w:r>
        <w:rPr>
          <w:rFonts w:ascii="Times New Roman" w:hAnsi="Times New Roman" w:cs="Times New Roman"/>
          <w:sz w:val="24"/>
          <w:szCs w:val="24"/>
          <w:lang w:eastAsia="bg-BG"/>
        </w:rPr>
        <w:t>лно разрешително, издадено от Въз</w:t>
      </w:r>
      <w:r w:rsidRPr="00AB4C18">
        <w:rPr>
          <w:rFonts w:ascii="Times New Roman" w:hAnsi="Times New Roman" w:cs="Times New Roman"/>
          <w:sz w:val="24"/>
          <w:szCs w:val="24"/>
          <w:lang w:eastAsia="bg-BG"/>
        </w:rPr>
        <w:t>ложителя, като за депонираните земни маси Изпълнителят няма да заплаща допълнително.</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Тръби и фасонни части</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Канализационната мрежа ще с</w:t>
      </w:r>
      <w:r>
        <w:rPr>
          <w:rFonts w:ascii="Times New Roman" w:hAnsi="Times New Roman" w:cs="Times New Roman"/>
          <w:sz w:val="24"/>
          <w:szCs w:val="24"/>
          <w:lang w:eastAsia="bg-BG"/>
        </w:rPr>
        <w:t>е изпълни като дъждовна</w:t>
      </w:r>
      <w:r w:rsidRPr="00AB4C18">
        <w:rPr>
          <w:rFonts w:ascii="Times New Roman" w:hAnsi="Times New Roman" w:cs="Times New Roman"/>
          <w:sz w:val="24"/>
          <w:szCs w:val="24"/>
          <w:lang w:eastAsia="bg-BG"/>
        </w:rPr>
        <w:t>. Тръбите следва да отговарят на стандарт — Пластмасови тръбопроводни системи за безнапорни подземни отводняване и отвеждане на дъждовни води.</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Ревизионни шахти</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Ревизионни шахти се предвиждат на хоризонтални и вертикални чупки на трасето, в прави участъци — при спазване на нормативните разстояния.</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 xml:space="preserve">Всички шахти и камери трябва да се изграждат на място, трябва да са </w:t>
      </w:r>
      <w:proofErr w:type="spellStart"/>
      <w:r w:rsidRPr="00AB4C18">
        <w:rPr>
          <w:rFonts w:ascii="Times New Roman" w:hAnsi="Times New Roman" w:cs="Times New Roman"/>
          <w:sz w:val="24"/>
          <w:szCs w:val="24"/>
          <w:lang w:eastAsia="bg-BG"/>
        </w:rPr>
        <w:t>водо</w:t>
      </w:r>
      <w:proofErr w:type="spellEnd"/>
      <w:r>
        <w:rPr>
          <w:rFonts w:ascii="Times New Roman" w:hAnsi="Times New Roman" w:cs="Times New Roman"/>
          <w:sz w:val="24"/>
          <w:szCs w:val="24"/>
          <w:lang w:eastAsia="bg-BG"/>
        </w:rPr>
        <w:t xml:space="preserve"> </w:t>
      </w:r>
      <w:r w:rsidRPr="00AB4C18">
        <w:rPr>
          <w:rFonts w:ascii="Times New Roman" w:hAnsi="Times New Roman" w:cs="Times New Roman"/>
          <w:sz w:val="24"/>
          <w:szCs w:val="24"/>
          <w:lang w:eastAsia="bg-BG"/>
        </w:rPr>
        <w:t>плътни според БДС EN 1917:2003 ”Ревизионни шахти и ревизионни отвори от неармиран бетон, бетон със стоманени нишки и армиран бетон“ или еквивалентен. Шахтите се изграждат от сглобяеми елементи, като дъното може да бъде излято на място или също да е от сглобяеми елементи.</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Шахтите е предвидено да бъдат окомплектовани с чугунени капаци. Капаците на ревизионните шахти са съгласно БДС EN 124:2003 с клас на натоварване D40() .</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 xml:space="preserve">Присъединяването на канализационните профили се предвижда </w:t>
      </w:r>
      <w:r>
        <w:rPr>
          <w:rFonts w:ascii="Times New Roman" w:hAnsi="Times New Roman" w:cs="Times New Roman"/>
          <w:sz w:val="24"/>
          <w:szCs w:val="24"/>
          <w:lang w:eastAsia="bg-BG"/>
        </w:rPr>
        <w:t>под ъгъл до 900, а при по- малък ъгъ</w:t>
      </w:r>
      <w:r w:rsidRPr="00AB4C18">
        <w:rPr>
          <w:rFonts w:ascii="Times New Roman" w:hAnsi="Times New Roman" w:cs="Times New Roman"/>
          <w:sz w:val="24"/>
          <w:szCs w:val="24"/>
          <w:lang w:eastAsia="bg-BG"/>
        </w:rPr>
        <w:t>л, чрез пад в ревизионната шахта.</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Пръстени</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Бетонните пръстени с диаметри 61000, 1500 и 2000 мм, и височина 11=350/500/700/1000 мм се произвеждат по БДС EN   ”Ревизионни шахти и ревизионни отвори от неармиран бетон, бетон със стоманени нишки и армиран бетон“</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lastRenderedPageBreak/>
        <w:t>Капаци на ревизионни шахти с отвор</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 xml:space="preserve">Капаците на ревизионните шахти се произвеждат по БДС EN 124:2003 ”Покрития за </w:t>
      </w:r>
      <w:proofErr w:type="spellStart"/>
      <w:r w:rsidRPr="00AB4C18">
        <w:rPr>
          <w:rFonts w:ascii="Times New Roman" w:hAnsi="Times New Roman" w:cs="Times New Roman"/>
          <w:sz w:val="24"/>
          <w:szCs w:val="24"/>
          <w:lang w:eastAsia="bg-BG"/>
        </w:rPr>
        <w:t>водо</w:t>
      </w:r>
      <w:proofErr w:type="spellEnd"/>
      <w:r>
        <w:rPr>
          <w:rFonts w:ascii="Times New Roman" w:hAnsi="Times New Roman" w:cs="Times New Roman"/>
          <w:sz w:val="24"/>
          <w:szCs w:val="24"/>
          <w:lang w:eastAsia="bg-BG"/>
        </w:rPr>
        <w:t xml:space="preserve"> </w:t>
      </w:r>
      <w:proofErr w:type="spellStart"/>
      <w:r w:rsidRPr="00AB4C18">
        <w:rPr>
          <w:rFonts w:ascii="Times New Roman" w:hAnsi="Times New Roman" w:cs="Times New Roman"/>
          <w:sz w:val="24"/>
          <w:szCs w:val="24"/>
          <w:lang w:eastAsia="bg-BG"/>
        </w:rPr>
        <w:t>приемници</w:t>
      </w:r>
      <w:proofErr w:type="spellEnd"/>
      <w:r w:rsidRPr="00AB4C18">
        <w:rPr>
          <w:rFonts w:ascii="Times New Roman" w:hAnsi="Times New Roman" w:cs="Times New Roman"/>
          <w:sz w:val="24"/>
          <w:szCs w:val="24"/>
          <w:lang w:eastAsia="bg-BG"/>
        </w:rPr>
        <w:t>, сифони и ревизионни шахти за транспортни и пешеходни зони.</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Изисквания при проектиране, изпитване на типа, маркировка, управление на качеството”.  Капаците, трябва да са оборудвани с чугунени пръстени за фиксиране позицията им.</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Технология на работа</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Преди откриване на строителната площадка и започване на изкопни работи</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Изпълнителят следва да уведоми собствениците на подземни инфраструктури и да уточни с тях наличието на съответните съоръжения.</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При започване на изкопните работи Изпълнителят трябва да извършва цялостно и систематично фотографира</w:t>
      </w:r>
      <w:r>
        <w:rPr>
          <w:rFonts w:ascii="Times New Roman" w:hAnsi="Times New Roman" w:cs="Times New Roman"/>
          <w:sz w:val="24"/>
          <w:szCs w:val="24"/>
          <w:lang w:eastAsia="bg-BG"/>
        </w:rPr>
        <w:t>не на ширината и зоната на обекта</w:t>
      </w:r>
      <w:r w:rsidRPr="00AB4C18">
        <w:rPr>
          <w:rFonts w:ascii="Times New Roman" w:hAnsi="Times New Roman" w:cs="Times New Roman"/>
          <w:sz w:val="24"/>
          <w:szCs w:val="24"/>
          <w:lang w:eastAsia="bg-BG"/>
        </w:rPr>
        <w:t>, както и евентуално допълнителна работна зона. Това заснемане има за цел да документира съществуващите условия на площадк</w:t>
      </w:r>
      <w:r>
        <w:rPr>
          <w:rFonts w:ascii="Times New Roman" w:hAnsi="Times New Roman" w:cs="Times New Roman"/>
          <w:sz w:val="24"/>
          <w:szCs w:val="24"/>
          <w:lang w:eastAsia="bg-BG"/>
        </w:rPr>
        <w:t>ата и да служи за справка при въз</w:t>
      </w:r>
      <w:r w:rsidRPr="00AB4C18">
        <w:rPr>
          <w:rFonts w:ascii="Times New Roman" w:hAnsi="Times New Roman" w:cs="Times New Roman"/>
          <w:sz w:val="24"/>
          <w:szCs w:val="24"/>
          <w:lang w:eastAsia="bg-BG"/>
        </w:rPr>
        <w:t>становяването й след изграждането на тръбопроводите.</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Полагане на канализационни тръби</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При полагането на канализационните тръби следва да се спазват точно инструкциите на фирмата производител Тръби до ф400 се спускат в изкопа ръчно без механизация. За диаметри над ф4О() да се използва механизация — кран или багер, като тръбата се привързва с колани и се спуска в изкопа.</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 xml:space="preserve">Полагането на тръбите се извършва на предварително подготвено пясъчно легло с наклон, предвиден в проекта. На всяка тръба следва да е монтирано гумено уплътнение като механично с лостове или с помощта на механизация се </w:t>
      </w:r>
      <w:proofErr w:type="spellStart"/>
      <w:r w:rsidRPr="00AB4C18">
        <w:rPr>
          <w:rFonts w:ascii="Times New Roman" w:hAnsi="Times New Roman" w:cs="Times New Roman"/>
          <w:sz w:val="24"/>
          <w:szCs w:val="24"/>
          <w:lang w:eastAsia="bg-BG"/>
        </w:rPr>
        <w:t>прибутва</w:t>
      </w:r>
      <w:proofErr w:type="spellEnd"/>
      <w:r w:rsidRPr="00AB4C18">
        <w:rPr>
          <w:rFonts w:ascii="Times New Roman" w:hAnsi="Times New Roman" w:cs="Times New Roman"/>
          <w:sz w:val="24"/>
          <w:szCs w:val="24"/>
          <w:lang w:eastAsia="bg-BG"/>
        </w:rPr>
        <w:t xml:space="preserve"> до влизане в муфата. Трябва да се внимава на местата, където се прилага усилието тръбата да не се деформира.</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Монтирането на отклоненията или ули</w:t>
      </w:r>
      <w:r>
        <w:rPr>
          <w:rFonts w:ascii="Times New Roman" w:hAnsi="Times New Roman" w:cs="Times New Roman"/>
          <w:sz w:val="24"/>
          <w:szCs w:val="24"/>
          <w:lang w:eastAsia="bg-BG"/>
        </w:rPr>
        <w:t xml:space="preserve">чните оттоци става чрез </w:t>
      </w:r>
      <w:proofErr w:type="spellStart"/>
      <w:r>
        <w:rPr>
          <w:rFonts w:ascii="Times New Roman" w:hAnsi="Times New Roman" w:cs="Times New Roman"/>
          <w:sz w:val="24"/>
          <w:szCs w:val="24"/>
          <w:lang w:eastAsia="bg-BG"/>
        </w:rPr>
        <w:t>тройници</w:t>
      </w:r>
      <w:proofErr w:type="spellEnd"/>
      <w:r w:rsidRPr="00AB4C18">
        <w:rPr>
          <w:rFonts w:ascii="Times New Roman" w:hAnsi="Times New Roman" w:cs="Times New Roman"/>
          <w:sz w:val="24"/>
          <w:szCs w:val="24"/>
          <w:lang w:eastAsia="bg-BG"/>
        </w:rPr>
        <w:t xml:space="preserve"> за диаметри до ф400.</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Засипването над всички видове тръби да се изпълнява с пясък на дебелина 30 см над теме на тръбата.</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Изпитване на положените тръбопроводи</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 xml:space="preserve">Изградената канализационна мрежа се изпитва за </w:t>
      </w:r>
      <w:proofErr w:type="spellStart"/>
      <w:r w:rsidRPr="00AB4C18">
        <w:rPr>
          <w:rFonts w:ascii="Times New Roman" w:hAnsi="Times New Roman" w:cs="Times New Roman"/>
          <w:sz w:val="24"/>
          <w:szCs w:val="24"/>
          <w:lang w:eastAsia="bg-BG"/>
        </w:rPr>
        <w:t>водоплътност</w:t>
      </w:r>
      <w:proofErr w:type="spellEnd"/>
      <w:r w:rsidRPr="00AB4C18">
        <w:rPr>
          <w:rFonts w:ascii="Times New Roman" w:hAnsi="Times New Roman" w:cs="Times New Roman"/>
          <w:sz w:val="24"/>
          <w:szCs w:val="24"/>
          <w:lang w:eastAsia="bg-BG"/>
        </w:rPr>
        <w:t xml:space="preserve"> на връзките преди окончателно засипване. Изпитването се извършва от шахта до шахта като се направи </w:t>
      </w:r>
      <w:proofErr w:type="spellStart"/>
      <w:r w:rsidRPr="00AB4C18">
        <w:rPr>
          <w:rFonts w:ascii="Times New Roman" w:hAnsi="Times New Roman" w:cs="Times New Roman"/>
          <w:sz w:val="24"/>
          <w:szCs w:val="24"/>
          <w:lang w:eastAsia="bg-BG"/>
        </w:rPr>
        <w:t>водоплътна</w:t>
      </w:r>
      <w:proofErr w:type="spellEnd"/>
      <w:r w:rsidRPr="00AB4C18">
        <w:rPr>
          <w:rFonts w:ascii="Times New Roman" w:hAnsi="Times New Roman" w:cs="Times New Roman"/>
          <w:sz w:val="24"/>
          <w:szCs w:val="24"/>
          <w:lang w:eastAsia="bg-BG"/>
        </w:rPr>
        <w:t xml:space="preserve"> тапа в „долната” шахта на тръбата, която влиза в нея. Същата </w:t>
      </w:r>
      <w:proofErr w:type="spellStart"/>
      <w:r w:rsidRPr="00AB4C18">
        <w:rPr>
          <w:rFonts w:ascii="Times New Roman" w:hAnsi="Times New Roman" w:cs="Times New Roman"/>
          <w:sz w:val="24"/>
          <w:szCs w:val="24"/>
          <w:lang w:eastAsia="bg-BG"/>
        </w:rPr>
        <w:t>водоплътна</w:t>
      </w:r>
      <w:proofErr w:type="spellEnd"/>
      <w:r w:rsidRPr="00AB4C18">
        <w:rPr>
          <w:rFonts w:ascii="Times New Roman" w:hAnsi="Times New Roman" w:cs="Times New Roman"/>
          <w:sz w:val="24"/>
          <w:szCs w:val="24"/>
          <w:lang w:eastAsia="bg-BG"/>
        </w:rPr>
        <w:t xml:space="preserve"> тапа се прави и в „горната” шахта. Водата се налива в „горната” шахта, така се изпитва за </w:t>
      </w:r>
      <w:proofErr w:type="spellStart"/>
      <w:r w:rsidRPr="00AB4C18">
        <w:rPr>
          <w:rFonts w:ascii="Times New Roman" w:hAnsi="Times New Roman" w:cs="Times New Roman"/>
          <w:sz w:val="24"/>
          <w:szCs w:val="24"/>
          <w:lang w:eastAsia="bg-BG"/>
        </w:rPr>
        <w:t>водоплътност</w:t>
      </w:r>
      <w:proofErr w:type="spellEnd"/>
      <w:r w:rsidRPr="00AB4C18">
        <w:rPr>
          <w:rFonts w:ascii="Times New Roman" w:hAnsi="Times New Roman" w:cs="Times New Roman"/>
          <w:sz w:val="24"/>
          <w:szCs w:val="24"/>
          <w:lang w:eastAsia="bg-BG"/>
        </w:rPr>
        <w:t xml:space="preserve"> трасето между шахтите и самата шахта. Нивото на водата трябва да достигне до 50 см под кота капак на „горната” шахта. Изпитването продължава 2 (два) часа като се наблюдава дали спада водата в шахтата. Преглеждат се </w:t>
      </w:r>
      <w:proofErr w:type="spellStart"/>
      <w:r w:rsidRPr="00AB4C18">
        <w:rPr>
          <w:rFonts w:ascii="Times New Roman" w:hAnsi="Times New Roman" w:cs="Times New Roman"/>
          <w:sz w:val="24"/>
          <w:szCs w:val="24"/>
          <w:lang w:eastAsia="bg-BG"/>
        </w:rPr>
        <w:t>муфените</w:t>
      </w:r>
      <w:proofErr w:type="spellEnd"/>
      <w:r w:rsidRPr="00AB4C18">
        <w:rPr>
          <w:rFonts w:ascii="Times New Roman" w:hAnsi="Times New Roman" w:cs="Times New Roman"/>
          <w:sz w:val="24"/>
          <w:szCs w:val="24"/>
          <w:lang w:eastAsia="bg-BG"/>
        </w:rPr>
        <w:t xml:space="preserve"> връзки на тръбите, както и включванията в ревизи</w:t>
      </w:r>
      <w:r>
        <w:rPr>
          <w:rFonts w:ascii="Times New Roman" w:hAnsi="Times New Roman" w:cs="Times New Roman"/>
          <w:sz w:val="24"/>
          <w:szCs w:val="24"/>
          <w:lang w:eastAsia="bg-BG"/>
        </w:rPr>
        <w:t>онните.</w:t>
      </w:r>
      <w:r w:rsidRPr="00AB4C18">
        <w:rPr>
          <w:rFonts w:ascii="Times New Roman" w:hAnsi="Times New Roman" w:cs="Times New Roman"/>
          <w:sz w:val="24"/>
          <w:szCs w:val="24"/>
          <w:lang w:eastAsia="bg-BG"/>
        </w:rPr>
        <w:t xml:space="preserve"> Изпитването се извършва преди да се присъединят сградните канализационни отклонения .</w:t>
      </w:r>
    </w:p>
    <w:p w:rsidR="00AB4C18" w:rsidRPr="00AB4C18" w:rsidRDefault="00AB4C18" w:rsidP="00D636BD">
      <w:pPr>
        <w:pStyle w:val="a3"/>
        <w:jc w:val="both"/>
        <w:rPr>
          <w:rFonts w:ascii="Times New Roman" w:hAnsi="Times New Roman" w:cs="Times New Roman"/>
          <w:sz w:val="24"/>
          <w:szCs w:val="24"/>
          <w:lang w:eastAsia="bg-BG"/>
        </w:rPr>
      </w:pPr>
      <w:r w:rsidRPr="00AB4C18">
        <w:rPr>
          <w:rFonts w:ascii="Times New Roman" w:hAnsi="Times New Roman" w:cs="Times New Roman"/>
          <w:sz w:val="24"/>
          <w:szCs w:val="24"/>
          <w:lang w:eastAsia="bg-BG"/>
        </w:rPr>
        <w:t>Всички ресурси, необход</w:t>
      </w:r>
      <w:r>
        <w:rPr>
          <w:rFonts w:ascii="Times New Roman" w:hAnsi="Times New Roman" w:cs="Times New Roman"/>
          <w:sz w:val="24"/>
          <w:szCs w:val="24"/>
          <w:lang w:eastAsia="bg-BG"/>
        </w:rPr>
        <w:t>ими за изпитването на участъците</w:t>
      </w:r>
      <w:r w:rsidRPr="00AB4C18">
        <w:rPr>
          <w:rFonts w:ascii="Times New Roman" w:hAnsi="Times New Roman" w:cs="Times New Roman"/>
          <w:sz w:val="24"/>
          <w:szCs w:val="24"/>
          <w:lang w:eastAsia="bg-BG"/>
        </w:rPr>
        <w:t xml:space="preserve"> са ангажимент на изпълнителя — осигуряв</w:t>
      </w:r>
      <w:r>
        <w:rPr>
          <w:rFonts w:ascii="Times New Roman" w:hAnsi="Times New Roman" w:cs="Times New Roman"/>
          <w:sz w:val="24"/>
          <w:szCs w:val="24"/>
          <w:lang w:eastAsia="bg-BG"/>
        </w:rPr>
        <w:t>ането на вода и други материали</w:t>
      </w:r>
      <w:r w:rsidRPr="00AB4C18">
        <w:rPr>
          <w:rFonts w:ascii="Times New Roman" w:hAnsi="Times New Roman" w:cs="Times New Roman"/>
          <w:sz w:val="24"/>
          <w:szCs w:val="24"/>
          <w:lang w:eastAsia="bg-BG"/>
        </w:rPr>
        <w:t>.</w:t>
      </w:r>
    </w:p>
    <w:p w:rsidR="00BF3387" w:rsidRPr="00AB4C18" w:rsidRDefault="00BF3387" w:rsidP="00D636BD">
      <w:pPr>
        <w:spacing w:before="120" w:after="120" w:line="276" w:lineRule="auto"/>
        <w:jc w:val="both"/>
        <w:rPr>
          <w:rFonts w:ascii="Times New Roman" w:eastAsia="Calibri" w:hAnsi="Times New Roman" w:cs="Times New Roman"/>
          <w:sz w:val="24"/>
          <w:szCs w:val="24"/>
          <w:lang w:eastAsia="bg-BG"/>
        </w:rPr>
      </w:pPr>
      <w:r w:rsidRPr="0040793B">
        <w:rPr>
          <w:rFonts w:ascii="Times New Roman" w:eastAsia="Calibri" w:hAnsi="Times New Roman" w:cs="Times New Roman"/>
          <w:sz w:val="24"/>
          <w:szCs w:val="24"/>
          <w:lang w:eastAsia="bg-BG"/>
        </w:rPr>
        <w:t xml:space="preserve">Изпълнителят следва стриктно да спазва изискванията на Закона за устройство на </w:t>
      </w:r>
      <w:r w:rsidRPr="00AB4C18">
        <w:rPr>
          <w:rFonts w:ascii="Times New Roman" w:eastAsia="Calibri" w:hAnsi="Times New Roman" w:cs="Times New Roman"/>
          <w:sz w:val="24"/>
          <w:szCs w:val="24"/>
          <w:lang w:eastAsia="bg-BG"/>
        </w:rPr>
        <w:t>територията (ЗУ</w:t>
      </w:r>
      <w:r w:rsidR="007572D1" w:rsidRPr="00AB4C18">
        <w:rPr>
          <w:rFonts w:ascii="Times New Roman" w:eastAsia="Calibri" w:hAnsi="Times New Roman" w:cs="Times New Roman"/>
          <w:sz w:val="24"/>
          <w:szCs w:val="24"/>
          <w:lang w:eastAsia="bg-BG"/>
        </w:rPr>
        <w:t xml:space="preserve">Т) и </w:t>
      </w:r>
      <w:r w:rsidR="0040793B" w:rsidRPr="00AB4C18">
        <w:rPr>
          <w:rFonts w:ascii="Times New Roman" w:eastAsia="Calibri" w:hAnsi="Times New Roman" w:cs="Times New Roman"/>
          <w:sz w:val="24"/>
          <w:szCs w:val="24"/>
          <w:lang w:eastAsia="bg-BG"/>
        </w:rPr>
        <w:t>приложимите нормативни актове, между които</w:t>
      </w:r>
      <w:r w:rsidRPr="00AB4C18">
        <w:rPr>
          <w:rFonts w:ascii="Times New Roman" w:eastAsia="Calibri" w:hAnsi="Times New Roman" w:cs="Times New Roman"/>
          <w:sz w:val="24"/>
          <w:szCs w:val="24"/>
          <w:lang w:eastAsia="bg-BG"/>
        </w:rPr>
        <w:t>:</w:t>
      </w:r>
    </w:p>
    <w:p w:rsidR="00AB4C18" w:rsidRPr="00AB4C18" w:rsidRDefault="00AB4C18" w:rsidP="00D636BD">
      <w:pPr>
        <w:autoSpaceDE w:val="0"/>
        <w:autoSpaceDN w:val="0"/>
        <w:adjustRightInd w:val="0"/>
        <w:spacing w:before="120" w:after="120" w:line="276" w:lineRule="auto"/>
        <w:jc w:val="both"/>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1.</w:t>
      </w:r>
      <w:r w:rsidRPr="00AB4C18">
        <w:rPr>
          <w:rFonts w:ascii="Times New Roman" w:eastAsia="Calibri" w:hAnsi="Times New Roman" w:cs="Times New Roman"/>
          <w:sz w:val="24"/>
          <w:szCs w:val="24"/>
          <w:lang w:eastAsia="bg-BG"/>
        </w:rPr>
        <w:t>Наредба №8/2001 за правила и норми за разполагане на технически проводи и съоръжения в населени места;</w:t>
      </w:r>
    </w:p>
    <w:p w:rsidR="00AB4C18" w:rsidRPr="00AB4C18" w:rsidRDefault="00AB4C18" w:rsidP="00D636BD">
      <w:pPr>
        <w:autoSpaceDE w:val="0"/>
        <w:autoSpaceDN w:val="0"/>
        <w:adjustRightInd w:val="0"/>
        <w:spacing w:before="120" w:after="120" w:line="276" w:lineRule="auto"/>
        <w:jc w:val="both"/>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 xml:space="preserve"> 2.</w:t>
      </w:r>
      <w:r w:rsidRPr="00AB4C18">
        <w:rPr>
          <w:rFonts w:ascii="Times New Roman" w:eastAsia="Calibri" w:hAnsi="Times New Roman" w:cs="Times New Roman"/>
          <w:sz w:val="24"/>
          <w:szCs w:val="24"/>
          <w:lang w:eastAsia="bg-BG"/>
        </w:rPr>
        <w:t>Наредба № 2 от 23 юли 2007 г. за проектиране на сгради и съоръжения в земетръсни райони (</w:t>
      </w:r>
      <w:proofErr w:type="spellStart"/>
      <w:r w:rsidRPr="00AB4C18">
        <w:rPr>
          <w:rFonts w:ascii="Times New Roman" w:eastAsia="Calibri" w:hAnsi="Times New Roman" w:cs="Times New Roman"/>
          <w:sz w:val="24"/>
          <w:szCs w:val="24"/>
          <w:lang w:eastAsia="bg-BG"/>
        </w:rPr>
        <w:t>обн</w:t>
      </w:r>
      <w:proofErr w:type="spellEnd"/>
      <w:r w:rsidRPr="00AB4C18">
        <w:rPr>
          <w:rFonts w:ascii="Times New Roman" w:eastAsia="Calibri" w:hAnsi="Times New Roman" w:cs="Times New Roman"/>
          <w:sz w:val="24"/>
          <w:szCs w:val="24"/>
          <w:lang w:eastAsia="bg-BG"/>
        </w:rPr>
        <w:t xml:space="preserve">., ДВ, ф. 68 от 2007 г.; попр., бр. 74 от 2007 г.); </w:t>
      </w:r>
      <w:proofErr w:type="spellStart"/>
      <w:r w:rsidRPr="00AB4C18">
        <w:rPr>
          <w:rFonts w:ascii="Times New Roman" w:eastAsia="Calibri" w:hAnsi="Times New Roman" w:cs="Times New Roman"/>
          <w:sz w:val="24"/>
          <w:szCs w:val="24"/>
          <w:lang w:eastAsia="bg-BG"/>
        </w:rPr>
        <w:t>публ</w:t>
      </w:r>
      <w:proofErr w:type="spellEnd"/>
      <w:r w:rsidRPr="00AB4C18">
        <w:rPr>
          <w:rFonts w:ascii="Times New Roman" w:eastAsia="Calibri" w:hAnsi="Times New Roman" w:cs="Times New Roman"/>
          <w:sz w:val="24"/>
          <w:szCs w:val="24"/>
          <w:lang w:eastAsia="bg-BG"/>
        </w:rPr>
        <w:t xml:space="preserve">., БСА, бр. 10 от 2007   </w:t>
      </w:r>
      <w:r w:rsidRPr="00AB4C18">
        <w:rPr>
          <w:rFonts w:ascii="Times New Roman" w:eastAsia="Calibri" w:hAnsi="Times New Roman" w:cs="Times New Roman"/>
          <w:sz w:val="24"/>
          <w:szCs w:val="24"/>
          <w:lang w:eastAsia="bg-BG"/>
        </w:rPr>
        <w:lastRenderedPageBreak/>
        <w:t>Наредба № З от 31.07.2003 г. за съставяне на актове и протоколи по време на строителството</w:t>
      </w:r>
    </w:p>
    <w:p w:rsidR="00BF3387" w:rsidRPr="0040793B" w:rsidRDefault="00AB4C18" w:rsidP="00D636BD">
      <w:pPr>
        <w:tabs>
          <w:tab w:val="left" w:pos="1134"/>
          <w:tab w:val="left" w:pos="8325"/>
        </w:tabs>
        <w:suppressAutoHyphens/>
        <w:overflowPunct w:val="0"/>
        <w:autoSpaceDE w:val="0"/>
        <w:spacing w:before="120" w:after="120" w:line="276" w:lineRule="auto"/>
        <w:jc w:val="both"/>
        <w:textAlignment w:val="baseline"/>
        <w:rPr>
          <w:rFonts w:ascii="Times New Roman" w:eastAsia="Calibri" w:hAnsi="Times New Roman" w:cs="Times New Roman"/>
          <w:sz w:val="24"/>
          <w:szCs w:val="24"/>
          <w:lang w:eastAsia="ar-SA"/>
        </w:rPr>
      </w:pPr>
      <w:r>
        <w:rPr>
          <w:rFonts w:ascii="Times New Roman" w:eastAsia="Calibri" w:hAnsi="Times New Roman" w:cs="Times New Roman"/>
          <w:sz w:val="24"/>
          <w:szCs w:val="24"/>
        </w:rPr>
        <w:t>3.</w:t>
      </w:r>
      <w:r w:rsidR="00BF3387" w:rsidRPr="0040793B">
        <w:rPr>
          <w:rFonts w:ascii="Times New Roman" w:eastAsia="Calibri" w:hAnsi="Times New Roman" w:cs="Times New Roman"/>
          <w:sz w:val="24"/>
          <w:szCs w:val="24"/>
          <w:lang w:eastAsia="ar-SA"/>
        </w:rPr>
        <w:t>Правила за извършване и приемане на строителни и монтажни работи;</w:t>
      </w:r>
    </w:p>
    <w:p w:rsidR="00BF3387" w:rsidRPr="0040793B" w:rsidRDefault="00AB4C18" w:rsidP="00D636BD">
      <w:pPr>
        <w:tabs>
          <w:tab w:val="left" w:pos="1134"/>
          <w:tab w:val="left" w:pos="8325"/>
        </w:tabs>
        <w:suppressAutoHyphens/>
        <w:overflowPunct w:val="0"/>
        <w:autoSpaceDE w:val="0"/>
        <w:spacing w:before="120" w:after="120" w:line="276" w:lineRule="auto"/>
        <w:jc w:val="both"/>
        <w:textAlignment w:val="baseline"/>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4.</w:t>
      </w:r>
      <w:r w:rsidR="00BF3387" w:rsidRPr="0040793B">
        <w:rPr>
          <w:rFonts w:ascii="Times New Roman" w:eastAsia="Calibri" w:hAnsi="Times New Roman" w:cs="Times New Roman"/>
          <w:sz w:val="24"/>
          <w:szCs w:val="24"/>
          <w:lang w:eastAsia="ar-SA"/>
        </w:rPr>
        <w:t>Наредба № 2 от 22.03.2004 г. за минималните изисквания за здравословни и безопасни условия на труд при извършване на строит</w:t>
      </w:r>
      <w:r w:rsidR="002A782E" w:rsidRPr="0040793B">
        <w:rPr>
          <w:rFonts w:ascii="Times New Roman" w:eastAsia="Calibri" w:hAnsi="Times New Roman" w:cs="Times New Roman"/>
          <w:sz w:val="24"/>
          <w:szCs w:val="24"/>
          <w:lang w:eastAsia="ar-SA"/>
        </w:rPr>
        <w:t>елни и монтажни работи и други наредби, и</w:t>
      </w:r>
      <w:r w:rsidR="00BF3387" w:rsidRPr="0040793B">
        <w:rPr>
          <w:rFonts w:ascii="Times New Roman" w:eastAsia="Calibri" w:hAnsi="Times New Roman" w:cs="Times New Roman"/>
          <w:sz w:val="24"/>
          <w:szCs w:val="24"/>
          <w:lang w:eastAsia="ar-SA"/>
        </w:rPr>
        <w:t>нструкции и подзаконови нормативни актове, засягащи трудовата и здравна безопасност на работещите, касаещи изпълнението на работите на настоящия обект;</w:t>
      </w:r>
    </w:p>
    <w:p w:rsidR="00BF3387" w:rsidRPr="0040793B" w:rsidRDefault="00AB4C18" w:rsidP="00D636BD">
      <w:pPr>
        <w:tabs>
          <w:tab w:val="left" w:pos="1134"/>
          <w:tab w:val="left" w:pos="8325"/>
        </w:tabs>
        <w:suppressAutoHyphens/>
        <w:overflowPunct w:val="0"/>
        <w:autoSpaceDE w:val="0"/>
        <w:spacing w:before="120" w:after="120" w:line="276" w:lineRule="auto"/>
        <w:jc w:val="both"/>
        <w:textAlignment w:val="baseline"/>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5.</w:t>
      </w:r>
      <w:r w:rsidR="00BF3387" w:rsidRPr="0040793B">
        <w:rPr>
          <w:rFonts w:ascii="Times New Roman" w:eastAsia="Calibri" w:hAnsi="Times New Roman" w:cs="Times New Roman"/>
          <w:sz w:val="24"/>
          <w:szCs w:val="24"/>
          <w:lang w:eastAsia="ar-SA"/>
        </w:rPr>
        <w:t xml:space="preserve">Наредба № </w:t>
      </w:r>
      <w:r w:rsidR="00BF3387" w:rsidRPr="0040793B">
        <w:rPr>
          <w:rFonts w:ascii="Times New Roman" w:eastAsia="Calibri" w:hAnsi="Times New Roman" w:cs="Times New Roman"/>
          <w:sz w:val="24"/>
          <w:szCs w:val="24"/>
          <w:lang w:val="en-US" w:eastAsia="ar-SA"/>
        </w:rPr>
        <w:t>I</w:t>
      </w:r>
      <w:r w:rsidR="00BF3387" w:rsidRPr="0040793B">
        <w:rPr>
          <w:rFonts w:ascii="Times New Roman" w:eastAsia="Calibri" w:hAnsi="Times New Roman" w:cs="Times New Roman"/>
          <w:sz w:val="24"/>
          <w:szCs w:val="24"/>
          <w:lang w:eastAsia="ar-SA"/>
        </w:rPr>
        <w:t>з-1971/2009г. на МРРБ и МВР за строително-технически правила и норми за осигуряване на безопасност при пожар;</w:t>
      </w:r>
    </w:p>
    <w:p w:rsidR="00BF3387" w:rsidRPr="00491940" w:rsidRDefault="00AB4C18" w:rsidP="00D636BD">
      <w:pPr>
        <w:tabs>
          <w:tab w:val="left" w:pos="1134"/>
          <w:tab w:val="left" w:pos="8325"/>
        </w:tabs>
        <w:suppressAutoHyphens/>
        <w:overflowPunct w:val="0"/>
        <w:autoSpaceDE w:val="0"/>
        <w:spacing w:before="120" w:after="120" w:line="276" w:lineRule="auto"/>
        <w:jc w:val="both"/>
        <w:textAlignment w:val="baseline"/>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6.</w:t>
      </w:r>
      <w:r w:rsidR="00BF3387" w:rsidRPr="0040793B">
        <w:rPr>
          <w:rFonts w:ascii="Times New Roman" w:eastAsia="Calibri" w:hAnsi="Times New Roman" w:cs="Times New Roman"/>
          <w:sz w:val="24"/>
          <w:szCs w:val="24"/>
          <w:lang w:eastAsia="ar-SA"/>
        </w:rPr>
        <w:t>Наредба № РД-02-20-1/05.02.2015г. за условията и реда за влагане на строителни продукти в строежите на Република България;</w:t>
      </w:r>
    </w:p>
    <w:p w:rsidR="00BF3387" w:rsidRPr="00EE4CAC" w:rsidRDefault="005948D1" w:rsidP="00D636BD">
      <w:pPr>
        <w:tabs>
          <w:tab w:val="left" w:pos="1134"/>
          <w:tab w:val="left" w:pos="8325"/>
        </w:tabs>
        <w:suppressAutoHyphens/>
        <w:overflowPunct w:val="0"/>
        <w:autoSpaceDE w:val="0"/>
        <w:spacing w:before="120" w:after="120" w:line="276" w:lineRule="auto"/>
        <w:jc w:val="both"/>
        <w:textAlignment w:val="baseline"/>
        <w:rPr>
          <w:rFonts w:ascii="Times New Roman" w:eastAsia="Calibri" w:hAnsi="Times New Roman" w:cs="Times New Roman"/>
          <w:sz w:val="24"/>
          <w:szCs w:val="24"/>
          <w:lang w:eastAsia="ar-SA"/>
        </w:rPr>
      </w:pPr>
      <w:r w:rsidRPr="00EE4CAC">
        <w:rPr>
          <w:rFonts w:ascii="Times New Roman" w:eastAsia="Calibri" w:hAnsi="Times New Roman" w:cs="Times New Roman"/>
          <w:sz w:val="24"/>
          <w:szCs w:val="24"/>
          <w:lang w:eastAsia="ar-SA"/>
        </w:rPr>
        <w:t>●</w:t>
      </w:r>
      <w:r w:rsidR="00BF3387" w:rsidRPr="00EE4CAC">
        <w:rPr>
          <w:rFonts w:ascii="Times New Roman" w:eastAsia="Calibri" w:hAnsi="Times New Roman" w:cs="Times New Roman"/>
          <w:sz w:val="24"/>
          <w:szCs w:val="24"/>
          <w:lang w:eastAsia="ar-SA"/>
        </w:rPr>
        <w:t xml:space="preserve">Всички действащи законови и подзаконови нормативни актове на </w:t>
      </w:r>
      <w:r w:rsidR="00127E33">
        <w:rPr>
          <w:rFonts w:ascii="Times New Roman" w:eastAsia="Calibri" w:hAnsi="Times New Roman" w:cs="Times New Roman"/>
          <w:sz w:val="24"/>
          <w:szCs w:val="24"/>
          <w:lang w:eastAsia="ar-SA"/>
        </w:rPr>
        <w:t>н</w:t>
      </w:r>
      <w:r w:rsidR="00BF3387" w:rsidRPr="00EE4CAC">
        <w:rPr>
          <w:rFonts w:ascii="Times New Roman" w:eastAsia="Calibri" w:hAnsi="Times New Roman" w:cs="Times New Roman"/>
          <w:sz w:val="24"/>
          <w:szCs w:val="24"/>
          <w:lang w:eastAsia="ar-SA"/>
        </w:rPr>
        <w:t>ационално ниво, относими към предмета на поръчката.</w:t>
      </w:r>
    </w:p>
    <w:p w:rsidR="006B4569" w:rsidRPr="0090076D" w:rsidRDefault="00BF3387" w:rsidP="00D636BD">
      <w:pPr>
        <w:tabs>
          <w:tab w:val="left" w:pos="709"/>
          <w:tab w:val="left" w:pos="8325"/>
        </w:tabs>
        <w:suppressAutoHyphens/>
        <w:spacing w:before="120" w:after="120" w:line="276" w:lineRule="auto"/>
        <w:jc w:val="both"/>
        <w:rPr>
          <w:rFonts w:ascii="Times New Roman" w:eastAsia="Calibri" w:hAnsi="Times New Roman" w:cs="Times New Roman"/>
          <w:b/>
          <w:sz w:val="24"/>
          <w:szCs w:val="24"/>
          <w:u w:val="single"/>
          <w:lang w:eastAsia="ar-SA"/>
        </w:rPr>
      </w:pPr>
      <w:r w:rsidRPr="00EE4CAC">
        <w:rPr>
          <w:rFonts w:ascii="Times New Roman" w:eastAsia="Calibri" w:hAnsi="Times New Roman" w:cs="Times New Roman"/>
          <w:b/>
          <w:sz w:val="24"/>
          <w:szCs w:val="24"/>
          <w:u w:val="single"/>
          <w:lang w:eastAsia="ar-SA"/>
        </w:rPr>
        <w:t xml:space="preserve">Навсякъде,  където </w:t>
      </w:r>
      <w:r w:rsidRPr="0090076D">
        <w:rPr>
          <w:rFonts w:ascii="Times New Roman" w:eastAsia="Calibri" w:hAnsi="Times New Roman" w:cs="Times New Roman"/>
          <w:b/>
          <w:sz w:val="24"/>
          <w:szCs w:val="24"/>
          <w:u w:val="single"/>
          <w:lang w:eastAsia="ar-SA"/>
        </w:rPr>
        <w:t>в обявлението или в настоящата документация е посочено модел, източник, процес, търговска марка, патент, тип, произход или производство да се чете „/или еквивалентно/ ”</w:t>
      </w:r>
    </w:p>
    <w:p w:rsidR="00127E33" w:rsidRPr="00AB4C18" w:rsidRDefault="00CA39D0" w:rsidP="00D636BD">
      <w:pPr>
        <w:tabs>
          <w:tab w:val="left" w:pos="709"/>
          <w:tab w:val="left" w:pos="8325"/>
        </w:tabs>
        <w:suppressAutoHyphens/>
        <w:spacing w:before="120" w:after="120" w:line="276" w:lineRule="auto"/>
        <w:jc w:val="both"/>
        <w:rPr>
          <w:rFonts w:ascii="Times New Roman" w:eastAsia="Calibri" w:hAnsi="Times New Roman" w:cs="Times New Roman"/>
          <w:sz w:val="24"/>
          <w:szCs w:val="24"/>
          <w:lang w:eastAsia="bg-BG"/>
        </w:rPr>
      </w:pPr>
      <w:r w:rsidRPr="00E037DC">
        <w:rPr>
          <w:rFonts w:ascii="Times New Roman" w:eastAsia="Calibri" w:hAnsi="Times New Roman" w:cs="Times New Roman"/>
          <w:sz w:val="24"/>
          <w:szCs w:val="24"/>
          <w:highlight w:val="yellow"/>
          <w:lang w:eastAsia="bg-BG"/>
        </w:rPr>
        <w:t>Дейности</w:t>
      </w:r>
      <w:r w:rsidR="0090076D" w:rsidRPr="00E037DC">
        <w:rPr>
          <w:rFonts w:ascii="Times New Roman" w:eastAsia="Calibri" w:hAnsi="Times New Roman" w:cs="Times New Roman"/>
          <w:sz w:val="24"/>
          <w:szCs w:val="24"/>
          <w:highlight w:val="yellow"/>
          <w:lang w:eastAsia="bg-BG"/>
        </w:rPr>
        <w:t>те ще бъдат извършвани поетапно след изрично възлагане от страна на възложителя при осигурено финансиране.</w:t>
      </w:r>
      <w:r w:rsidR="0090076D" w:rsidRPr="0090076D">
        <w:rPr>
          <w:rFonts w:ascii="Times New Roman" w:eastAsia="Calibri" w:hAnsi="Times New Roman" w:cs="Times New Roman"/>
          <w:sz w:val="24"/>
          <w:szCs w:val="24"/>
          <w:lang w:eastAsia="bg-BG"/>
        </w:rPr>
        <w:t xml:space="preserve"> </w:t>
      </w:r>
      <w:r w:rsidR="00BF3387" w:rsidRPr="00EE4CAC">
        <w:rPr>
          <w:rFonts w:ascii="Times New Roman" w:eastAsia="Calibri" w:hAnsi="Times New Roman" w:cs="Times New Roman"/>
          <w:sz w:val="24"/>
          <w:szCs w:val="24"/>
        </w:rPr>
        <w:t xml:space="preserve"> </w:t>
      </w:r>
    </w:p>
    <w:p w:rsidR="00127E33" w:rsidRDefault="0040793B" w:rsidP="00D636BD">
      <w:pPr>
        <w:widowControl w:val="0"/>
        <w:autoSpaceDE w:val="0"/>
        <w:autoSpaceDN w:val="0"/>
        <w:spacing w:before="120" w:after="120" w:line="276" w:lineRule="auto"/>
        <w:ind w:right="-23"/>
        <w:jc w:val="both"/>
        <w:rPr>
          <w:rFonts w:ascii="Times New Roman" w:eastAsia="Arial" w:hAnsi="Times New Roman" w:cs="Times New Roman"/>
          <w:sz w:val="24"/>
          <w:szCs w:val="24"/>
          <w:lang w:val="ru-RU"/>
        </w:rPr>
      </w:pPr>
      <w:r w:rsidRPr="0040793B">
        <w:rPr>
          <w:rFonts w:ascii="Times New Roman" w:eastAsia="Calibri" w:hAnsi="Times New Roman" w:cs="Times New Roman"/>
          <w:sz w:val="24"/>
          <w:szCs w:val="24"/>
          <w:lang w:eastAsia="ar-SA"/>
        </w:rPr>
        <w:t>Преди да започване строителството изпълнителят е длъжен да вземе необходимите мерки за осигуряване на безопасността, като направи ограждения и прелези, постави преду</w:t>
      </w:r>
      <w:r>
        <w:rPr>
          <w:rFonts w:ascii="Times New Roman" w:eastAsia="Calibri" w:hAnsi="Times New Roman" w:cs="Times New Roman"/>
          <w:sz w:val="24"/>
          <w:szCs w:val="24"/>
          <w:lang w:eastAsia="ar-SA"/>
        </w:rPr>
        <w:t xml:space="preserve">предителни знаци и </w:t>
      </w:r>
      <w:r w:rsidRPr="0040793B">
        <w:rPr>
          <w:rFonts w:ascii="Times New Roman" w:eastAsia="Calibri" w:hAnsi="Times New Roman" w:cs="Times New Roman"/>
          <w:sz w:val="24"/>
          <w:szCs w:val="24"/>
          <w:lang w:eastAsia="ar-SA"/>
        </w:rPr>
        <w:t xml:space="preserve">други; да вземе необходимите мерки за запазване от повреди и разместване на заварени подземни и надземни мрежи и съоръжения, </w:t>
      </w:r>
      <w:proofErr w:type="spellStart"/>
      <w:r w:rsidRPr="0040793B">
        <w:rPr>
          <w:rFonts w:ascii="Times New Roman" w:eastAsia="Calibri" w:hAnsi="Times New Roman" w:cs="Times New Roman"/>
          <w:sz w:val="24"/>
          <w:szCs w:val="24"/>
          <w:lang w:eastAsia="ar-SA"/>
        </w:rPr>
        <w:t>геодезически</w:t>
      </w:r>
      <w:proofErr w:type="spellEnd"/>
      <w:r w:rsidRPr="0040793B">
        <w:rPr>
          <w:rFonts w:ascii="Times New Roman" w:eastAsia="Calibri" w:hAnsi="Times New Roman" w:cs="Times New Roman"/>
          <w:sz w:val="24"/>
          <w:szCs w:val="24"/>
          <w:lang w:eastAsia="ar-SA"/>
        </w:rPr>
        <w:t xml:space="preserve"> знаци, зелени площи, декоративни дървета и други; да уведоми общинската администрация за откритите по време на изпълнението подземни и надземни мрежи и съоръжения, </w:t>
      </w:r>
      <w:r w:rsidRPr="0090076D">
        <w:rPr>
          <w:rFonts w:ascii="Times New Roman" w:eastAsia="Calibri" w:hAnsi="Times New Roman" w:cs="Times New Roman"/>
          <w:sz w:val="24"/>
          <w:szCs w:val="24"/>
          <w:lang w:eastAsia="ar-SA"/>
        </w:rPr>
        <w:t>необозначени в съответните специализирани карти и регистри; такива мрежи и съоръжения се закриват само след като се заснемат по установения ред; да уведоми незабавно органите по пожарна безопасност и защита на населението и по безопасност на движението за началото и срока на строителството по съответните улици</w:t>
      </w:r>
      <w:r w:rsidR="00C83BD7" w:rsidRPr="0090076D">
        <w:rPr>
          <w:rFonts w:ascii="Times New Roman" w:eastAsia="Calibri" w:hAnsi="Times New Roman" w:cs="Times New Roman"/>
          <w:sz w:val="24"/>
          <w:szCs w:val="24"/>
          <w:lang w:eastAsia="ar-SA"/>
        </w:rPr>
        <w:t xml:space="preserve"> (при необходимост)</w:t>
      </w:r>
      <w:r w:rsidRPr="0090076D">
        <w:rPr>
          <w:rFonts w:ascii="Times New Roman" w:eastAsia="Calibri" w:hAnsi="Times New Roman" w:cs="Times New Roman"/>
          <w:sz w:val="24"/>
          <w:szCs w:val="24"/>
          <w:lang w:eastAsia="ar-SA"/>
        </w:rPr>
        <w:t>, които се разкопават; да уведоми незабавно съответните служби и експлоатационни дружества</w:t>
      </w:r>
      <w:r w:rsidRPr="0040793B">
        <w:rPr>
          <w:rFonts w:ascii="Times New Roman" w:eastAsia="Calibri" w:hAnsi="Times New Roman" w:cs="Times New Roman"/>
          <w:sz w:val="24"/>
          <w:szCs w:val="24"/>
          <w:lang w:eastAsia="ar-SA"/>
        </w:rPr>
        <w:t xml:space="preserve"> за евентуални повреди на мрежи и съоръжения, произлезли при работата, а ако се отнася за повреди на водопроводи, топлопроводи или газопроводи - да уведоми незабавно и хигиенно-епидемиологичните и органите по пожарна безо</w:t>
      </w:r>
      <w:r>
        <w:rPr>
          <w:rFonts w:ascii="Times New Roman" w:eastAsia="Calibri" w:hAnsi="Times New Roman" w:cs="Times New Roman"/>
          <w:sz w:val="24"/>
          <w:szCs w:val="24"/>
          <w:lang w:eastAsia="ar-SA"/>
        </w:rPr>
        <w:t xml:space="preserve">пасност и защита на населението и др. </w:t>
      </w:r>
    </w:p>
    <w:p w:rsidR="00127E33" w:rsidRDefault="00BF3387" w:rsidP="00D636BD">
      <w:pPr>
        <w:widowControl w:val="0"/>
        <w:autoSpaceDE w:val="0"/>
        <w:autoSpaceDN w:val="0"/>
        <w:spacing w:before="120" w:after="120" w:line="276" w:lineRule="auto"/>
        <w:ind w:right="-23"/>
        <w:jc w:val="both"/>
        <w:rPr>
          <w:rFonts w:ascii="Times New Roman" w:eastAsia="Arial" w:hAnsi="Times New Roman" w:cs="Times New Roman"/>
          <w:sz w:val="24"/>
          <w:szCs w:val="24"/>
          <w:lang w:val="ru-RU"/>
        </w:rPr>
      </w:pPr>
      <w:r w:rsidRPr="00EE4CAC">
        <w:rPr>
          <w:rFonts w:ascii="Times New Roman" w:eastAsia="Times New Roman" w:hAnsi="Times New Roman" w:cs="Times New Roman"/>
          <w:sz w:val="24"/>
          <w:szCs w:val="24"/>
          <w:lang w:eastAsia="bg-BG"/>
        </w:rPr>
        <w:t>Следва реалното изпълнение на строително-монтажните работи. Строителството се осъществява въз основа на представените от участника, определен за Изпълнител, техническа оферта и приложенията към нея.</w:t>
      </w:r>
    </w:p>
    <w:p w:rsidR="00127E33" w:rsidRDefault="00BF3387" w:rsidP="00D636BD">
      <w:pPr>
        <w:widowControl w:val="0"/>
        <w:autoSpaceDE w:val="0"/>
        <w:autoSpaceDN w:val="0"/>
        <w:spacing w:before="120" w:after="120" w:line="276" w:lineRule="auto"/>
        <w:ind w:right="-23"/>
        <w:jc w:val="both"/>
        <w:rPr>
          <w:rFonts w:ascii="Times New Roman" w:eastAsia="Arial" w:hAnsi="Times New Roman" w:cs="Times New Roman"/>
          <w:sz w:val="24"/>
          <w:szCs w:val="24"/>
          <w:lang w:val="ru-RU"/>
        </w:rPr>
      </w:pPr>
      <w:r w:rsidRPr="00EE4CAC">
        <w:rPr>
          <w:rFonts w:ascii="Times New Roman" w:eastAsia="Times New Roman" w:hAnsi="Times New Roman" w:cs="Times New Roman"/>
          <w:sz w:val="24"/>
          <w:szCs w:val="24"/>
          <w:lang w:eastAsia="bg-BG"/>
        </w:rPr>
        <w:t>Изпълнителят трябва да планира дейностите по такъв начин, че работите да могат да се извършват без прекъсване за целия строителен период.</w:t>
      </w:r>
    </w:p>
    <w:p w:rsidR="00E037DC" w:rsidRDefault="00BF3387" w:rsidP="00D636BD">
      <w:pPr>
        <w:widowControl w:val="0"/>
        <w:autoSpaceDE w:val="0"/>
        <w:autoSpaceDN w:val="0"/>
        <w:spacing w:before="120" w:after="120" w:line="276" w:lineRule="auto"/>
        <w:ind w:right="-23"/>
        <w:jc w:val="both"/>
        <w:rPr>
          <w:rFonts w:ascii="Times New Roman" w:eastAsia="Times New Roman" w:hAnsi="Times New Roman" w:cs="Times New Roman"/>
          <w:sz w:val="24"/>
          <w:szCs w:val="24"/>
          <w:lang w:eastAsia="bg-BG"/>
        </w:rPr>
      </w:pPr>
      <w:r w:rsidRPr="00EE4CAC">
        <w:rPr>
          <w:rFonts w:ascii="Times New Roman" w:eastAsia="Times New Roman" w:hAnsi="Times New Roman" w:cs="Times New Roman"/>
          <w:sz w:val="24"/>
          <w:szCs w:val="24"/>
          <w:lang w:eastAsia="bg-BG"/>
        </w:rPr>
        <w:t>Строителните и монтажни работи да се изпълняват под прякото ръководство и наблюдение на т</w:t>
      </w:r>
      <w:r w:rsidR="007572D1" w:rsidRPr="00EE4CAC">
        <w:rPr>
          <w:rFonts w:ascii="Times New Roman" w:eastAsia="Times New Roman" w:hAnsi="Times New Roman" w:cs="Times New Roman"/>
          <w:sz w:val="24"/>
          <w:szCs w:val="24"/>
          <w:lang w:eastAsia="bg-BG"/>
        </w:rPr>
        <w:t xml:space="preserve">ехнически ръководител на обекта и/или представител на </w:t>
      </w:r>
      <w:r w:rsidR="00E037DC">
        <w:rPr>
          <w:rFonts w:ascii="Times New Roman" w:eastAsia="Times New Roman" w:hAnsi="Times New Roman" w:cs="Times New Roman"/>
          <w:sz w:val="24"/>
          <w:szCs w:val="24"/>
          <w:lang w:eastAsia="bg-BG"/>
        </w:rPr>
        <w:t xml:space="preserve">община </w:t>
      </w:r>
      <w:proofErr w:type="spellStart"/>
      <w:r w:rsidR="008C2874">
        <w:rPr>
          <w:rFonts w:ascii="Times New Roman" w:eastAsia="Times New Roman" w:hAnsi="Times New Roman" w:cs="Times New Roman"/>
          <w:sz w:val="24"/>
          <w:szCs w:val="24"/>
          <w:lang w:val="en-US" w:eastAsia="bg-BG"/>
        </w:rPr>
        <w:lastRenderedPageBreak/>
        <w:t>Сливница</w:t>
      </w:r>
      <w:bookmarkStart w:id="0" w:name="_GoBack"/>
      <w:bookmarkEnd w:id="0"/>
      <w:proofErr w:type="spellEnd"/>
      <w:r w:rsidR="00E037DC">
        <w:rPr>
          <w:rFonts w:ascii="Times New Roman" w:eastAsia="Times New Roman" w:hAnsi="Times New Roman" w:cs="Times New Roman"/>
          <w:sz w:val="24"/>
          <w:szCs w:val="24"/>
          <w:lang w:eastAsia="bg-BG"/>
        </w:rPr>
        <w:t>.</w:t>
      </w:r>
    </w:p>
    <w:p w:rsidR="00BF3387" w:rsidRPr="00127E33" w:rsidRDefault="00BF3387" w:rsidP="00D636BD">
      <w:pPr>
        <w:widowControl w:val="0"/>
        <w:autoSpaceDE w:val="0"/>
        <w:autoSpaceDN w:val="0"/>
        <w:spacing w:before="120" w:after="120" w:line="276" w:lineRule="auto"/>
        <w:ind w:right="-23"/>
        <w:jc w:val="both"/>
        <w:rPr>
          <w:rFonts w:ascii="Times New Roman" w:eastAsia="Arial" w:hAnsi="Times New Roman" w:cs="Times New Roman"/>
          <w:sz w:val="24"/>
          <w:szCs w:val="24"/>
          <w:lang w:val="ru-RU"/>
        </w:rPr>
      </w:pPr>
      <w:r w:rsidRPr="00EE4CAC">
        <w:rPr>
          <w:rFonts w:ascii="Times New Roman" w:eastAsia="Calibri" w:hAnsi="Times New Roman" w:cs="Times New Roman"/>
          <w:sz w:val="24"/>
          <w:szCs w:val="24"/>
        </w:rPr>
        <w:t>За осигуряване необходимите условия за здравословни и безопасни условия на труд по време на строителството, всички работници е необходимо да бъдат запознати със спецификата на работите, които трябва да извършват. Задължително е провеждането на периодичен инструктаж.</w:t>
      </w:r>
      <w:r w:rsidRPr="00EE4CAC">
        <w:rPr>
          <w:rFonts w:ascii="Times New Roman" w:eastAsia="Calibri" w:hAnsi="Times New Roman" w:cs="Times New Roman"/>
          <w:sz w:val="24"/>
          <w:szCs w:val="24"/>
          <w:lang w:val="en-US"/>
        </w:rPr>
        <w:t xml:space="preserve"> </w:t>
      </w:r>
      <w:r w:rsidRPr="00EE4CAC">
        <w:rPr>
          <w:rFonts w:ascii="Times New Roman" w:eastAsia="Calibri" w:hAnsi="Times New Roman" w:cs="Times New Roman"/>
          <w:sz w:val="24"/>
          <w:szCs w:val="24"/>
        </w:rPr>
        <w:t>Преди започване на работата, работниците трябва да бъдат снабдени с изправни инстру</w:t>
      </w:r>
      <w:r w:rsidR="00EE4CAC" w:rsidRPr="00EE4CAC">
        <w:rPr>
          <w:rFonts w:ascii="Times New Roman" w:eastAsia="Calibri" w:hAnsi="Times New Roman" w:cs="Times New Roman"/>
          <w:sz w:val="24"/>
          <w:szCs w:val="24"/>
        </w:rPr>
        <w:t>менти, специално работно облекло</w:t>
      </w:r>
      <w:r w:rsidRPr="00EE4CAC">
        <w:rPr>
          <w:rFonts w:ascii="Times New Roman" w:eastAsia="Calibri" w:hAnsi="Times New Roman" w:cs="Times New Roman"/>
          <w:sz w:val="24"/>
          <w:szCs w:val="24"/>
        </w:rPr>
        <w:t xml:space="preserve">. На строителната площадка не се допускат до работа лица, които </w:t>
      </w:r>
      <w:r w:rsidRPr="00EE4CAC">
        <w:rPr>
          <w:rFonts w:ascii="Times New Roman" w:eastAsia="Times New Roman" w:hAnsi="Times New Roman" w:cs="Times New Roman"/>
          <w:sz w:val="24"/>
          <w:szCs w:val="24"/>
          <w:lang w:eastAsia="bg-BG"/>
        </w:rPr>
        <w:t>не са назначени в съответствие с изискванията;</w:t>
      </w:r>
      <w:r w:rsidRPr="00EE4CAC">
        <w:rPr>
          <w:rFonts w:ascii="Times New Roman" w:eastAsia="Calibri" w:hAnsi="Times New Roman" w:cs="Times New Roman"/>
          <w:sz w:val="24"/>
          <w:szCs w:val="24"/>
        </w:rPr>
        <w:t xml:space="preserve"> </w:t>
      </w:r>
      <w:r w:rsidRPr="00EE4CAC">
        <w:rPr>
          <w:rFonts w:ascii="Times New Roman" w:eastAsia="Times New Roman" w:hAnsi="Times New Roman" w:cs="Times New Roman"/>
          <w:sz w:val="24"/>
          <w:szCs w:val="24"/>
          <w:lang w:eastAsia="bg-BG"/>
        </w:rPr>
        <w:t>не са съответно инструктирани и обучени по БХТПБ;</w:t>
      </w:r>
      <w:r w:rsidRPr="00EE4CAC">
        <w:rPr>
          <w:rFonts w:ascii="Times New Roman" w:eastAsia="Calibri" w:hAnsi="Times New Roman" w:cs="Times New Roman"/>
          <w:sz w:val="24"/>
          <w:szCs w:val="24"/>
        </w:rPr>
        <w:t xml:space="preserve"> </w:t>
      </w:r>
      <w:r w:rsidRPr="00EE4CAC">
        <w:rPr>
          <w:rFonts w:ascii="Times New Roman" w:eastAsia="Times New Roman" w:hAnsi="Times New Roman" w:cs="Times New Roman"/>
          <w:sz w:val="24"/>
          <w:szCs w:val="24"/>
          <w:lang w:eastAsia="bg-BG"/>
        </w:rPr>
        <w:t>не са снабдени или не ползват съответно изискващите се работно облекло, обувки, лични предпазни средства и обезопасени инструменти;</w:t>
      </w:r>
      <w:r w:rsidRPr="00EE4CAC">
        <w:rPr>
          <w:rFonts w:ascii="Times New Roman" w:eastAsia="Calibri" w:hAnsi="Times New Roman" w:cs="Times New Roman"/>
          <w:sz w:val="24"/>
          <w:szCs w:val="24"/>
        </w:rPr>
        <w:t xml:space="preserve"> </w:t>
      </w:r>
      <w:r w:rsidRPr="00EE4CAC">
        <w:rPr>
          <w:rFonts w:ascii="Times New Roman" w:eastAsia="Times New Roman" w:hAnsi="Times New Roman" w:cs="Times New Roman"/>
          <w:sz w:val="24"/>
          <w:szCs w:val="24"/>
          <w:lang w:eastAsia="bg-BG"/>
        </w:rPr>
        <w:t>имат противопоказни заболявания спрямо условията на работата, която им се възлага;</w:t>
      </w:r>
      <w:r w:rsidRPr="00EE4CAC">
        <w:rPr>
          <w:rFonts w:ascii="Times New Roman" w:eastAsia="Calibri" w:hAnsi="Times New Roman" w:cs="Times New Roman"/>
          <w:sz w:val="24"/>
          <w:szCs w:val="24"/>
        </w:rPr>
        <w:t xml:space="preserve"> </w:t>
      </w:r>
      <w:r w:rsidRPr="00EE4CAC">
        <w:rPr>
          <w:rFonts w:ascii="Times New Roman" w:eastAsia="Times New Roman" w:hAnsi="Times New Roman" w:cs="Times New Roman"/>
          <w:sz w:val="24"/>
          <w:szCs w:val="24"/>
          <w:lang w:eastAsia="bg-BG"/>
        </w:rPr>
        <w:t>са правоспособни или имат съответна квалификация, но са преместени на друго работно място и не са преминали инструктаж за условията на новото им работно място;</w:t>
      </w:r>
      <w:r w:rsidRPr="00EE4CAC">
        <w:rPr>
          <w:rFonts w:ascii="Times New Roman" w:eastAsia="Calibri" w:hAnsi="Times New Roman" w:cs="Times New Roman"/>
          <w:sz w:val="24"/>
          <w:szCs w:val="24"/>
        </w:rPr>
        <w:t xml:space="preserve"> </w:t>
      </w:r>
      <w:r w:rsidRPr="00EE4CAC">
        <w:rPr>
          <w:rFonts w:ascii="Times New Roman" w:eastAsia="Times New Roman" w:hAnsi="Times New Roman" w:cs="Times New Roman"/>
          <w:sz w:val="24"/>
          <w:szCs w:val="24"/>
          <w:lang w:eastAsia="bg-BG"/>
        </w:rPr>
        <w:t>са в нетрезво състояние или са под въздействието на други упойващи средства.</w:t>
      </w:r>
    </w:p>
    <w:p w:rsidR="00EE4CAC" w:rsidRPr="00EE4CAC" w:rsidRDefault="00BF3387" w:rsidP="00D636BD">
      <w:pPr>
        <w:tabs>
          <w:tab w:val="left" w:pos="720"/>
        </w:tabs>
        <w:autoSpaceDE w:val="0"/>
        <w:autoSpaceDN w:val="0"/>
        <w:adjustRightInd w:val="0"/>
        <w:spacing w:before="120" w:after="120" w:line="276" w:lineRule="auto"/>
        <w:jc w:val="both"/>
        <w:rPr>
          <w:rFonts w:ascii="Times New Roman" w:eastAsia="Times New Roman" w:hAnsi="Times New Roman" w:cs="Times New Roman"/>
          <w:sz w:val="24"/>
          <w:szCs w:val="24"/>
          <w:lang w:eastAsia="bg-BG"/>
        </w:rPr>
      </w:pPr>
      <w:r w:rsidRPr="00EE4CAC">
        <w:rPr>
          <w:rFonts w:ascii="Times New Roman" w:eastAsia="Times New Roman" w:hAnsi="Times New Roman" w:cs="Times New Roman"/>
          <w:sz w:val="24"/>
          <w:szCs w:val="24"/>
          <w:lang w:eastAsia="bg-BG"/>
        </w:rPr>
        <w:t xml:space="preserve">Строителните машини (ако такива се използват) и инвентарни приспособления трябва да отговарят на характера на работата и да се пускат в действие само след като предварително е проверена тяхната изправност. </w:t>
      </w:r>
    </w:p>
    <w:p w:rsidR="00BF3387" w:rsidRPr="00713C78" w:rsidRDefault="00BF3387" w:rsidP="00D636BD">
      <w:pPr>
        <w:tabs>
          <w:tab w:val="left" w:pos="720"/>
        </w:tabs>
        <w:autoSpaceDE w:val="0"/>
        <w:autoSpaceDN w:val="0"/>
        <w:adjustRightInd w:val="0"/>
        <w:spacing w:before="120" w:after="120" w:line="276" w:lineRule="auto"/>
        <w:jc w:val="both"/>
        <w:rPr>
          <w:rFonts w:ascii="Times New Roman" w:eastAsia="Times New Roman" w:hAnsi="Times New Roman" w:cs="Times New Roman"/>
          <w:sz w:val="24"/>
          <w:szCs w:val="24"/>
          <w:lang w:eastAsia="bg-BG"/>
        </w:rPr>
      </w:pPr>
      <w:r w:rsidRPr="00713C78">
        <w:rPr>
          <w:rFonts w:ascii="Times New Roman" w:eastAsia="Times New Roman" w:hAnsi="Times New Roman" w:cs="Times New Roman"/>
          <w:sz w:val="24"/>
          <w:szCs w:val="24"/>
          <w:lang w:eastAsia="bg-BG"/>
        </w:rPr>
        <w:t>Строителната площадка трябва да се поддържа чиста и безопасна. Всички отпадъци се натоварват на камион и се извозват на определеното за целта депо. При окончателното завършване на строително-ремонтните работи се прави и основно почистване на обекта.</w:t>
      </w:r>
    </w:p>
    <w:p w:rsidR="00BF3387" w:rsidRPr="00713C78" w:rsidRDefault="00BF3387" w:rsidP="00D636BD">
      <w:pPr>
        <w:tabs>
          <w:tab w:val="left" w:pos="720"/>
        </w:tabs>
        <w:autoSpaceDE w:val="0"/>
        <w:autoSpaceDN w:val="0"/>
        <w:adjustRightInd w:val="0"/>
        <w:spacing w:before="120" w:after="120" w:line="276" w:lineRule="auto"/>
        <w:jc w:val="both"/>
        <w:rPr>
          <w:rFonts w:ascii="Times New Roman" w:eastAsia="Times New Roman" w:hAnsi="Times New Roman" w:cs="Times New Roman"/>
          <w:sz w:val="24"/>
          <w:szCs w:val="24"/>
          <w:lang w:eastAsia="bg-BG"/>
        </w:rPr>
      </w:pPr>
      <w:r w:rsidRPr="00713C78">
        <w:rPr>
          <w:rFonts w:ascii="Times New Roman" w:eastAsia="Times New Roman" w:hAnsi="Times New Roman" w:cs="Times New Roman"/>
          <w:sz w:val="24"/>
          <w:szCs w:val="24"/>
          <w:lang w:eastAsia="bg-BG"/>
        </w:rPr>
        <w:t>Преди започване и по време на изпълнението на възложените работи, Изпълнителят трябва да:</w:t>
      </w:r>
    </w:p>
    <w:p w:rsidR="00BF3387" w:rsidRPr="00713C78" w:rsidRDefault="00BF3387" w:rsidP="00D636BD">
      <w:pPr>
        <w:widowControl w:val="0"/>
        <w:numPr>
          <w:ilvl w:val="0"/>
          <w:numId w:val="33"/>
        </w:numPr>
        <w:tabs>
          <w:tab w:val="left" w:pos="1008"/>
        </w:tabs>
        <w:autoSpaceDE w:val="0"/>
        <w:autoSpaceDN w:val="0"/>
        <w:adjustRightInd w:val="0"/>
        <w:spacing w:before="120" w:after="120" w:line="276" w:lineRule="auto"/>
        <w:jc w:val="both"/>
        <w:rPr>
          <w:rFonts w:ascii="Times New Roman" w:eastAsia="Times New Roman" w:hAnsi="Times New Roman" w:cs="Times New Roman"/>
          <w:sz w:val="24"/>
          <w:szCs w:val="24"/>
          <w:lang w:eastAsia="bg-BG"/>
        </w:rPr>
      </w:pPr>
      <w:r w:rsidRPr="00713C78">
        <w:rPr>
          <w:rFonts w:ascii="Times New Roman" w:eastAsia="Times New Roman" w:hAnsi="Times New Roman" w:cs="Times New Roman"/>
          <w:sz w:val="24"/>
          <w:szCs w:val="24"/>
          <w:lang w:eastAsia="bg-BG"/>
        </w:rPr>
        <w:t>анализира и проверява всички данни,</w:t>
      </w:r>
    </w:p>
    <w:p w:rsidR="00BF3387" w:rsidRPr="00713C78" w:rsidRDefault="00BF3387" w:rsidP="00D636BD">
      <w:pPr>
        <w:widowControl w:val="0"/>
        <w:numPr>
          <w:ilvl w:val="0"/>
          <w:numId w:val="33"/>
        </w:numPr>
        <w:tabs>
          <w:tab w:val="left" w:pos="1008"/>
        </w:tabs>
        <w:autoSpaceDE w:val="0"/>
        <w:autoSpaceDN w:val="0"/>
        <w:adjustRightInd w:val="0"/>
        <w:spacing w:before="120" w:after="120" w:line="276" w:lineRule="auto"/>
        <w:jc w:val="both"/>
        <w:rPr>
          <w:rFonts w:ascii="Times New Roman" w:eastAsia="Times New Roman" w:hAnsi="Times New Roman" w:cs="Times New Roman"/>
          <w:sz w:val="24"/>
          <w:szCs w:val="24"/>
          <w:lang w:eastAsia="bg-BG"/>
        </w:rPr>
      </w:pPr>
      <w:r w:rsidRPr="00713C78">
        <w:rPr>
          <w:rFonts w:ascii="Times New Roman" w:eastAsia="Times New Roman" w:hAnsi="Times New Roman" w:cs="Times New Roman"/>
          <w:sz w:val="24"/>
          <w:szCs w:val="24"/>
          <w:lang w:eastAsia="bg-BG"/>
        </w:rPr>
        <w:t>да провери всички количества, отразени в количествената сметка,</w:t>
      </w:r>
    </w:p>
    <w:p w:rsidR="00BF3387" w:rsidRPr="00713C78" w:rsidRDefault="00BF3387" w:rsidP="00D636BD">
      <w:pPr>
        <w:widowControl w:val="0"/>
        <w:numPr>
          <w:ilvl w:val="0"/>
          <w:numId w:val="33"/>
        </w:numPr>
        <w:tabs>
          <w:tab w:val="left" w:pos="1008"/>
        </w:tabs>
        <w:autoSpaceDE w:val="0"/>
        <w:autoSpaceDN w:val="0"/>
        <w:adjustRightInd w:val="0"/>
        <w:spacing w:before="120" w:after="120" w:line="276" w:lineRule="auto"/>
        <w:jc w:val="both"/>
        <w:rPr>
          <w:rFonts w:ascii="Times New Roman" w:eastAsia="Times New Roman" w:hAnsi="Times New Roman" w:cs="Times New Roman"/>
          <w:sz w:val="24"/>
          <w:szCs w:val="24"/>
          <w:lang w:eastAsia="bg-BG"/>
        </w:rPr>
      </w:pPr>
      <w:r w:rsidRPr="00713C78">
        <w:rPr>
          <w:rFonts w:ascii="Times New Roman" w:eastAsia="Times New Roman" w:hAnsi="Times New Roman" w:cs="Times New Roman"/>
          <w:sz w:val="24"/>
          <w:szCs w:val="24"/>
          <w:lang w:eastAsia="bg-BG"/>
        </w:rPr>
        <w:t>да посети и прегледа обекта и да получа цялата необходима информация,</w:t>
      </w:r>
    </w:p>
    <w:p w:rsidR="00127E33" w:rsidRDefault="00713C78" w:rsidP="00D636BD">
      <w:pPr>
        <w:widowControl w:val="0"/>
        <w:numPr>
          <w:ilvl w:val="0"/>
          <w:numId w:val="33"/>
        </w:numPr>
        <w:tabs>
          <w:tab w:val="left" w:pos="1008"/>
        </w:tabs>
        <w:autoSpaceDE w:val="0"/>
        <w:autoSpaceDN w:val="0"/>
        <w:adjustRightInd w:val="0"/>
        <w:spacing w:before="120" w:after="120" w:line="276" w:lineRule="auto"/>
        <w:jc w:val="both"/>
        <w:rPr>
          <w:rFonts w:ascii="Times New Roman" w:eastAsia="Times New Roman" w:hAnsi="Times New Roman" w:cs="Times New Roman"/>
          <w:sz w:val="24"/>
          <w:szCs w:val="24"/>
          <w:lang w:eastAsia="bg-BG"/>
        </w:rPr>
      </w:pPr>
      <w:r w:rsidRPr="00713C78">
        <w:rPr>
          <w:rFonts w:ascii="Times New Roman" w:eastAsia="Times New Roman" w:hAnsi="Times New Roman" w:cs="Times New Roman"/>
          <w:sz w:val="24"/>
          <w:szCs w:val="24"/>
          <w:lang w:eastAsia="bg-BG"/>
        </w:rPr>
        <w:t>да изясни всички задачи.</w:t>
      </w:r>
    </w:p>
    <w:p w:rsidR="00127E33" w:rsidRDefault="00127E33" w:rsidP="00D636BD">
      <w:pPr>
        <w:widowControl w:val="0"/>
        <w:tabs>
          <w:tab w:val="left" w:pos="1008"/>
        </w:tabs>
        <w:autoSpaceDE w:val="0"/>
        <w:autoSpaceDN w:val="0"/>
        <w:adjustRightInd w:val="0"/>
        <w:spacing w:before="120" w:after="120" w:line="276"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Ст</w:t>
      </w:r>
      <w:r w:rsidR="00BF3387" w:rsidRPr="00127E33">
        <w:rPr>
          <w:rFonts w:ascii="Times New Roman" w:eastAsia="Times New Roman" w:hAnsi="Times New Roman" w:cs="Times New Roman"/>
          <w:sz w:val="24"/>
          <w:szCs w:val="24"/>
          <w:lang w:eastAsia="bg-BG"/>
        </w:rPr>
        <w:t xml:space="preserve">роително-монтажните работи, предмет на възлагане, трябва да се извършват при изключително строго съблюдаване на изискванията и нормативната уредба за здравословни и безопасни условия на труд. Изпълнителят е задължен, съгласно </w:t>
      </w:r>
      <w:r w:rsidR="00BF3387" w:rsidRPr="00127E33">
        <w:rPr>
          <w:rFonts w:ascii="Times New Roman" w:eastAsia="Times New Roman" w:hAnsi="Times New Roman" w:cs="Times New Roman"/>
          <w:bCs/>
          <w:sz w:val="24"/>
          <w:szCs w:val="24"/>
          <w:lang w:eastAsia="bg-BG"/>
        </w:rPr>
        <w:t>чл.</w:t>
      </w:r>
      <w:r w:rsidR="00BF3387" w:rsidRPr="00127E33">
        <w:rPr>
          <w:rFonts w:ascii="Times New Roman" w:eastAsia="Times New Roman" w:hAnsi="Times New Roman" w:cs="Times New Roman"/>
          <w:b/>
          <w:bCs/>
          <w:sz w:val="24"/>
          <w:szCs w:val="24"/>
          <w:lang w:eastAsia="bg-BG"/>
        </w:rPr>
        <w:t xml:space="preserve"> </w:t>
      </w:r>
      <w:r w:rsidR="00BF3387" w:rsidRPr="00127E33">
        <w:rPr>
          <w:rFonts w:ascii="Times New Roman" w:eastAsia="Times New Roman" w:hAnsi="Times New Roman" w:cs="Times New Roman"/>
          <w:sz w:val="24"/>
          <w:szCs w:val="24"/>
          <w:lang w:eastAsia="bg-BG"/>
        </w:rPr>
        <w:t>169, ал. 1 от ЗУТ да изпълнява СМР според нормативните изисквания за хигиена, здраве и опазване на око</w:t>
      </w:r>
      <w:r>
        <w:rPr>
          <w:rFonts w:ascii="Times New Roman" w:eastAsia="Times New Roman" w:hAnsi="Times New Roman" w:cs="Times New Roman"/>
          <w:sz w:val="24"/>
          <w:szCs w:val="24"/>
          <w:lang w:eastAsia="bg-BG"/>
        </w:rPr>
        <w:t>лната среда, вкл. защита от шум.</w:t>
      </w:r>
    </w:p>
    <w:p w:rsidR="00127E33" w:rsidRDefault="00BF3387" w:rsidP="00D636BD">
      <w:pPr>
        <w:widowControl w:val="0"/>
        <w:tabs>
          <w:tab w:val="left" w:pos="1008"/>
        </w:tabs>
        <w:autoSpaceDE w:val="0"/>
        <w:autoSpaceDN w:val="0"/>
        <w:adjustRightInd w:val="0"/>
        <w:spacing w:before="120" w:after="120" w:line="276" w:lineRule="auto"/>
        <w:jc w:val="both"/>
        <w:rPr>
          <w:rFonts w:ascii="Times New Roman" w:eastAsia="Times New Roman" w:hAnsi="Times New Roman" w:cs="Times New Roman"/>
          <w:sz w:val="24"/>
          <w:szCs w:val="24"/>
          <w:lang w:eastAsia="bg-BG"/>
        </w:rPr>
      </w:pPr>
      <w:r w:rsidRPr="00312EC6">
        <w:rPr>
          <w:rFonts w:ascii="Times New Roman" w:eastAsia="Times New Roman" w:hAnsi="Times New Roman" w:cs="Times New Roman"/>
          <w:sz w:val="24"/>
          <w:szCs w:val="24"/>
          <w:lang w:eastAsia="bg-BG"/>
        </w:rPr>
        <w:t>Изпълнителят е отговорен за спазването на изискванията на Закона за управление на отпадъците (ЗУО) и на компетентните власти, имащи отношение към въпросите, свързани с опазването на околната среда.</w:t>
      </w:r>
    </w:p>
    <w:p w:rsidR="00127E33" w:rsidRDefault="00BF3387" w:rsidP="00D636BD">
      <w:pPr>
        <w:widowControl w:val="0"/>
        <w:tabs>
          <w:tab w:val="left" w:pos="1008"/>
        </w:tabs>
        <w:autoSpaceDE w:val="0"/>
        <w:autoSpaceDN w:val="0"/>
        <w:adjustRightInd w:val="0"/>
        <w:spacing w:before="120" w:after="120" w:line="276" w:lineRule="auto"/>
        <w:jc w:val="both"/>
        <w:rPr>
          <w:rFonts w:ascii="Times New Roman" w:eastAsia="Times New Roman" w:hAnsi="Times New Roman" w:cs="Times New Roman"/>
          <w:sz w:val="24"/>
          <w:szCs w:val="24"/>
          <w:lang w:eastAsia="bg-BG"/>
        </w:rPr>
      </w:pPr>
      <w:r w:rsidRPr="00312EC6">
        <w:rPr>
          <w:rFonts w:ascii="Times New Roman" w:eastAsia="Times New Roman" w:hAnsi="Times New Roman" w:cs="Times New Roman"/>
          <w:sz w:val="24"/>
          <w:szCs w:val="24"/>
          <w:lang w:eastAsia="bg-BG"/>
        </w:rPr>
        <w:t xml:space="preserve">При извършване на СМР по приключване на обекта, Изпълнителят е длъжен да включи мерки и дейности за опазване и защита на околната среда, подготовката за изпълнението на които да започне преди и да продължи в периода на строителство на обекта, до предаването му на Възложителя, с цел да се гарантира спазването на законовите разпоредби и недопускане на негативно въздействие върху околната среда и </w:t>
      </w:r>
      <w:r w:rsidRPr="00312EC6">
        <w:rPr>
          <w:rFonts w:ascii="Times New Roman" w:eastAsia="Times New Roman" w:hAnsi="Times New Roman" w:cs="Times New Roman"/>
          <w:sz w:val="24"/>
          <w:szCs w:val="24"/>
          <w:lang w:eastAsia="bg-BG"/>
        </w:rPr>
        <w:lastRenderedPageBreak/>
        <w:t>здравето на хората, работещи на обекта, както и на ползвателите на сградата и населението в района. Всички строително-монтажни работи да се изпълняват в съответствие с българските разпоредби и закони за защита на околната среда. Да бъдат сведени да минимум шума и праха на обекта.</w:t>
      </w:r>
    </w:p>
    <w:p w:rsidR="00127E33" w:rsidRDefault="00BF3387" w:rsidP="00D636BD">
      <w:pPr>
        <w:widowControl w:val="0"/>
        <w:tabs>
          <w:tab w:val="left" w:pos="1008"/>
        </w:tabs>
        <w:autoSpaceDE w:val="0"/>
        <w:autoSpaceDN w:val="0"/>
        <w:adjustRightInd w:val="0"/>
        <w:spacing w:before="120" w:after="120" w:line="276" w:lineRule="auto"/>
        <w:jc w:val="both"/>
        <w:rPr>
          <w:rFonts w:ascii="Times New Roman" w:eastAsia="Times New Roman" w:hAnsi="Times New Roman" w:cs="Times New Roman"/>
          <w:sz w:val="24"/>
          <w:szCs w:val="24"/>
          <w:lang w:eastAsia="bg-BG"/>
        </w:rPr>
      </w:pPr>
      <w:r w:rsidRPr="00312EC6">
        <w:rPr>
          <w:rFonts w:ascii="Times New Roman" w:eastAsia="Times New Roman" w:hAnsi="Times New Roman" w:cs="Times New Roman"/>
          <w:sz w:val="24"/>
          <w:szCs w:val="24"/>
          <w:lang w:eastAsia="bg-BG"/>
        </w:rPr>
        <w:t xml:space="preserve">Възложителят ще предостави цялата налична информация, която би могла да е полезна за изпълнение на работите. </w:t>
      </w:r>
    </w:p>
    <w:p w:rsidR="00127E33" w:rsidRDefault="00BF3387" w:rsidP="00D636BD">
      <w:pPr>
        <w:widowControl w:val="0"/>
        <w:tabs>
          <w:tab w:val="left" w:pos="1008"/>
        </w:tabs>
        <w:autoSpaceDE w:val="0"/>
        <w:autoSpaceDN w:val="0"/>
        <w:adjustRightInd w:val="0"/>
        <w:spacing w:before="120" w:after="120" w:line="276" w:lineRule="auto"/>
        <w:jc w:val="both"/>
        <w:rPr>
          <w:rFonts w:ascii="Times New Roman" w:eastAsia="Times New Roman" w:hAnsi="Times New Roman" w:cs="Times New Roman"/>
          <w:sz w:val="24"/>
          <w:szCs w:val="24"/>
          <w:lang w:eastAsia="bg-BG"/>
        </w:rPr>
      </w:pPr>
      <w:r w:rsidRPr="00312EC6">
        <w:rPr>
          <w:rFonts w:ascii="Times New Roman" w:eastAsia="Times New Roman" w:hAnsi="Times New Roman" w:cs="Times New Roman"/>
          <w:sz w:val="24"/>
          <w:szCs w:val="24"/>
          <w:lang w:eastAsia="bg-BG"/>
        </w:rPr>
        <w:t>Изпълнителят трябва да осигурява материали, оборудване, както и всичко друго необходимо за изпълнение на договора. Вложените мате</w:t>
      </w:r>
      <w:r w:rsidR="00312EC6" w:rsidRPr="00312EC6">
        <w:rPr>
          <w:rFonts w:ascii="Times New Roman" w:eastAsia="Times New Roman" w:hAnsi="Times New Roman" w:cs="Times New Roman"/>
          <w:sz w:val="24"/>
          <w:szCs w:val="24"/>
          <w:lang w:eastAsia="bg-BG"/>
        </w:rPr>
        <w:t>риали и изделия при изпълнение н</w:t>
      </w:r>
      <w:r w:rsidRPr="00312EC6">
        <w:rPr>
          <w:rFonts w:ascii="Times New Roman" w:eastAsia="Times New Roman" w:hAnsi="Times New Roman" w:cs="Times New Roman"/>
          <w:sz w:val="24"/>
          <w:szCs w:val="24"/>
          <w:lang w:eastAsia="bg-BG"/>
        </w:rPr>
        <w:t>а строителните и монтажни работи следва да отговарят на предвидените в техническите изисквания към вложените строителните продукти, съгласно Наредба № РД-02-20-1 от 5.02.2015 г. за условията и реда за влагане на строителни продукти в строежите на Република България.</w:t>
      </w:r>
    </w:p>
    <w:p w:rsidR="00127E33" w:rsidRDefault="00BF3387" w:rsidP="00D636BD">
      <w:pPr>
        <w:widowControl w:val="0"/>
        <w:tabs>
          <w:tab w:val="left" w:pos="1008"/>
        </w:tabs>
        <w:autoSpaceDE w:val="0"/>
        <w:autoSpaceDN w:val="0"/>
        <w:adjustRightInd w:val="0"/>
        <w:spacing w:before="120" w:after="120" w:line="276" w:lineRule="auto"/>
        <w:jc w:val="both"/>
        <w:rPr>
          <w:rFonts w:ascii="Times New Roman" w:eastAsia="Times New Roman" w:hAnsi="Times New Roman" w:cs="Times New Roman"/>
          <w:sz w:val="24"/>
          <w:szCs w:val="24"/>
          <w:lang w:eastAsia="bg-BG"/>
        </w:rPr>
      </w:pPr>
      <w:r w:rsidRPr="00312EC6">
        <w:rPr>
          <w:rFonts w:ascii="Times New Roman" w:eastAsia="Calibri" w:hAnsi="Times New Roman" w:cs="Times New Roman"/>
          <w:sz w:val="24"/>
          <w:szCs w:val="24"/>
          <w:lang w:eastAsia="ar-SA"/>
        </w:rPr>
        <w:t xml:space="preserve">Всички строителни материали трябва да отговарят на </w:t>
      </w:r>
      <w:r w:rsidRPr="0090076D">
        <w:rPr>
          <w:rFonts w:ascii="Times New Roman" w:eastAsia="Calibri" w:hAnsi="Times New Roman" w:cs="Times New Roman"/>
          <w:sz w:val="24"/>
          <w:szCs w:val="24"/>
          <w:lang w:eastAsia="ar-SA"/>
        </w:rPr>
        <w:t xml:space="preserve">изискванията на действащите Български държавни стандарти, БДС, </w:t>
      </w:r>
      <w:r w:rsidRPr="0090076D">
        <w:rPr>
          <w:rFonts w:ascii="Times New Roman" w:eastAsia="Calibri" w:hAnsi="Times New Roman" w:cs="Times New Roman"/>
          <w:sz w:val="24"/>
          <w:szCs w:val="24"/>
          <w:lang w:val="en-US" w:eastAsia="ar-SA"/>
        </w:rPr>
        <w:t xml:space="preserve">EN </w:t>
      </w:r>
      <w:proofErr w:type="spellStart"/>
      <w:r w:rsidRPr="0090076D">
        <w:rPr>
          <w:rFonts w:ascii="Times New Roman" w:eastAsia="Calibri" w:hAnsi="Times New Roman" w:cs="Times New Roman"/>
          <w:sz w:val="24"/>
          <w:szCs w:val="24"/>
          <w:lang w:val="en-US" w:eastAsia="ar-SA"/>
        </w:rPr>
        <w:t>или</w:t>
      </w:r>
      <w:proofErr w:type="spellEnd"/>
      <w:r w:rsidRPr="0090076D">
        <w:rPr>
          <w:rFonts w:ascii="Times New Roman" w:eastAsia="Calibri" w:hAnsi="Times New Roman" w:cs="Times New Roman"/>
          <w:sz w:val="24"/>
          <w:szCs w:val="24"/>
          <w:lang w:eastAsia="ar-SA"/>
        </w:rPr>
        <w:t xml:space="preserve"> ако са внос, да бъдат одобрени за ползване на територията на Република България и да са с качество, отговарящо на гаранционните условия. Не се допуска изпълнение с нестандартни материали.</w:t>
      </w:r>
      <w:r w:rsidRPr="0090076D">
        <w:rPr>
          <w:rFonts w:ascii="Times New Roman" w:eastAsia="Times New Roman" w:hAnsi="Times New Roman" w:cs="Times New Roman"/>
          <w:sz w:val="24"/>
          <w:szCs w:val="24"/>
          <w:lang w:eastAsia="bg-BG"/>
        </w:rPr>
        <w:t xml:space="preserve"> Влаганите материали трябва да бъдат придружени със сертификат за качество</w:t>
      </w:r>
      <w:r w:rsidR="000D514F" w:rsidRPr="0090076D">
        <w:rPr>
          <w:rFonts w:ascii="Times New Roman" w:eastAsia="Times New Roman" w:hAnsi="Times New Roman" w:cs="Times New Roman"/>
          <w:sz w:val="24"/>
          <w:szCs w:val="24"/>
          <w:lang w:eastAsia="bg-BG"/>
        </w:rPr>
        <w:t xml:space="preserve">, като техническите им характеристики </w:t>
      </w:r>
      <w:r w:rsidRPr="0090076D">
        <w:rPr>
          <w:rFonts w:ascii="Times New Roman" w:eastAsia="Times New Roman" w:hAnsi="Times New Roman" w:cs="Times New Roman"/>
          <w:sz w:val="24"/>
          <w:szCs w:val="24"/>
          <w:lang w:eastAsia="bg-BG"/>
        </w:rPr>
        <w:t>да бъдат предварително съгласувани/одобрени от Възложителя. В случай че се налага промяна/замяна на определен вид материал в конкретна позиция от количествено стойностната сметка, то такава промяна/замяна е допустима, само в случай че качеството и техническите характеристики на новия вид материал са по-добри, а единичната цена за съответната позиция остава същата или е по-ниска, от съответната</w:t>
      </w:r>
      <w:r w:rsidRPr="00312EC6">
        <w:rPr>
          <w:rFonts w:ascii="Times New Roman" w:eastAsia="Times New Roman" w:hAnsi="Times New Roman" w:cs="Times New Roman"/>
          <w:sz w:val="24"/>
          <w:szCs w:val="24"/>
          <w:lang w:eastAsia="bg-BG"/>
        </w:rPr>
        <w:t xml:space="preserve"> цена по договора с Изпълнителя.</w:t>
      </w:r>
    </w:p>
    <w:p w:rsidR="00127E33" w:rsidRDefault="00CF5C33" w:rsidP="00D636BD">
      <w:pPr>
        <w:widowControl w:val="0"/>
        <w:tabs>
          <w:tab w:val="left" w:pos="1008"/>
        </w:tabs>
        <w:autoSpaceDE w:val="0"/>
        <w:autoSpaceDN w:val="0"/>
        <w:adjustRightInd w:val="0"/>
        <w:spacing w:before="120" w:after="120" w:line="276"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4</w:t>
      </w:r>
      <w:r w:rsidR="00127E33">
        <w:rPr>
          <w:rFonts w:ascii="Times New Roman" w:eastAsia="Times New Roman" w:hAnsi="Times New Roman" w:cs="Times New Roman"/>
          <w:b/>
          <w:bCs/>
          <w:sz w:val="24"/>
          <w:szCs w:val="24"/>
          <w:lang w:eastAsia="bg-BG"/>
        </w:rPr>
        <w:t>.</w:t>
      </w:r>
      <w:r w:rsidR="00BF3387" w:rsidRPr="00312EC6">
        <w:rPr>
          <w:rFonts w:ascii="Times New Roman" w:eastAsia="Times New Roman" w:hAnsi="Times New Roman" w:cs="Times New Roman"/>
          <w:b/>
          <w:bCs/>
          <w:sz w:val="24"/>
          <w:szCs w:val="24"/>
          <w:lang w:eastAsia="bg-BG"/>
        </w:rPr>
        <w:t>Одобряване на работите</w:t>
      </w:r>
    </w:p>
    <w:p w:rsidR="00127E33" w:rsidRDefault="00BF3387" w:rsidP="00D636BD">
      <w:pPr>
        <w:widowControl w:val="0"/>
        <w:tabs>
          <w:tab w:val="left" w:pos="1008"/>
        </w:tabs>
        <w:autoSpaceDE w:val="0"/>
        <w:autoSpaceDN w:val="0"/>
        <w:adjustRightInd w:val="0"/>
        <w:spacing w:before="120" w:after="120" w:line="276" w:lineRule="auto"/>
        <w:jc w:val="both"/>
        <w:rPr>
          <w:rFonts w:ascii="Times New Roman" w:eastAsia="Times New Roman" w:hAnsi="Times New Roman" w:cs="Times New Roman"/>
          <w:sz w:val="24"/>
          <w:szCs w:val="24"/>
          <w:lang w:eastAsia="bg-BG"/>
        </w:rPr>
      </w:pPr>
      <w:r w:rsidRPr="00312EC6">
        <w:rPr>
          <w:rFonts w:ascii="Times New Roman" w:eastAsia="Times New Roman" w:hAnsi="Times New Roman" w:cs="Times New Roman"/>
          <w:sz w:val="24"/>
          <w:szCs w:val="24"/>
          <w:lang w:eastAsia="bg-BG"/>
        </w:rPr>
        <w:t xml:space="preserve">Изпълнените видове работи или части от тях се одобряват от лице, упълномощено от Възложителя, да </w:t>
      </w:r>
      <w:r w:rsidR="0033668D" w:rsidRPr="00312EC6">
        <w:rPr>
          <w:rFonts w:ascii="Times New Roman" w:eastAsia="Times New Roman" w:hAnsi="Times New Roman" w:cs="Times New Roman"/>
          <w:sz w:val="24"/>
          <w:szCs w:val="24"/>
          <w:lang w:eastAsia="bg-BG"/>
        </w:rPr>
        <w:t xml:space="preserve">извършва инвеститорски контрол </w:t>
      </w:r>
      <w:r w:rsidRPr="00312EC6">
        <w:rPr>
          <w:rFonts w:ascii="Times New Roman" w:eastAsia="Times New Roman" w:hAnsi="Times New Roman" w:cs="Times New Roman"/>
          <w:sz w:val="24"/>
          <w:szCs w:val="24"/>
          <w:lang w:eastAsia="bg-BG"/>
        </w:rPr>
        <w:t xml:space="preserve">на обекта, само след като напълно са завършени от Изпълнителя, съгласно одобрените детайли, спецификации, материали или продукти, удовлетворяващи изискванията за качество на приложимите стандарти. Скритите видове работи може да бъдат междинно одобрявани при завършването им в определени участъци преди върху тях да започне изпълнението на последващи видове работи. </w:t>
      </w:r>
    </w:p>
    <w:p w:rsidR="00127E33" w:rsidRDefault="00BF3387" w:rsidP="00D636BD">
      <w:pPr>
        <w:widowControl w:val="0"/>
        <w:tabs>
          <w:tab w:val="left" w:pos="1008"/>
        </w:tabs>
        <w:autoSpaceDE w:val="0"/>
        <w:autoSpaceDN w:val="0"/>
        <w:adjustRightInd w:val="0"/>
        <w:spacing w:before="120" w:after="120" w:line="276" w:lineRule="auto"/>
        <w:jc w:val="both"/>
        <w:rPr>
          <w:rFonts w:ascii="Times New Roman" w:eastAsia="Times New Roman" w:hAnsi="Times New Roman" w:cs="Times New Roman"/>
          <w:sz w:val="24"/>
          <w:szCs w:val="24"/>
          <w:lang w:eastAsia="bg-BG"/>
        </w:rPr>
      </w:pPr>
      <w:r w:rsidRPr="00312EC6">
        <w:rPr>
          <w:rFonts w:ascii="Times New Roman" w:eastAsia="Times New Roman" w:hAnsi="Times New Roman" w:cs="Times New Roman"/>
          <w:sz w:val="24"/>
          <w:szCs w:val="24"/>
          <w:lang w:eastAsia="bg-BG"/>
        </w:rPr>
        <w:t>Лицето, упражняващо инвеститорски контрол на обекта, издава инструкции за поправка на допуснати дефекти и отклонения при изпълнението на работите. Инструкциите са задължителни за Изпълнителя и работите няма да бъдат одобрени за плащане докато всички дефекти и отклонения не бъдат отстранени до удовлетворяване на възложителя. Такива одобрения се смятат за междинни и не освобождават Изпълнителя от неговите договорни задължения до края на гаранционния период, както е посочено в условията па Договора.</w:t>
      </w:r>
    </w:p>
    <w:p w:rsidR="00127E33" w:rsidRDefault="00CF5C33" w:rsidP="00D636BD">
      <w:pPr>
        <w:widowControl w:val="0"/>
        <w:tabs>
          <w:tab w:val="left" w:pos="1008"/>
        </w:tabs>
        <w:autoSpaceDE w:val="0"/>
        <w:autoSpaceDN w:val="0"/>
        <w:adjustRightInd w:val="0"/>
        <w:spacing w:before="120" w:after="120" w:line="276"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5</w:t>
      </w:r>
      <w:r w:rsidR="00BF3387" w:rsidRPr="00312EC6">
        <w:rPr>
          <w:rFonts w:ascii="Times New Roman" w:eastAsia="Times New Roman" w:hAnsi="Times New Roman" w:cs="Times New Roman"/>
          <w:b/>
          <w:bCs/>
          <w:sz w:val="24"/>
          <w:szCs w:val="24"/>
          <w:lang w:eastAsia="bg-BG"/>
        </w:rPr>
        <w:t>. Гаранционни срокове</w:t>
      </w:r>
    </w:p>
    <w:p w:rsidR="00127E33" w:rsidRPr="007434D8" w:rsidRDefault="00BF3387" w:rsidP="00D636BD">
      <w:pPr>
        <w:widowControl w:val="0"/>
        <w:tabs>
          <w:tab w:val="left" w:pos="1008"/>
        </w:tabs>
        <w:autoSpaceDE w:val="0"/>
        <w:autoSpaceDN w:val="0"/>
        <w:adjustRightInd w:val="0"/>
        <w:spacing w:before="120" w:after="120" w:line="276" w:lineRule="auto"/>
        <w:jc w:val="both"/>
        <w:rPr>
          <w:rFonts w:ascii="Times New Roman" w:eastAsia="Times New Roman" w:hAnsi="Times New Roman" w:cs="Times New Roman"/>
          <w:sz w:val="24"/>
          <w:szCs w:val="24"/>
          <w:lang w:eastAsia="bg-BG"/>
        </w:rPr>
      </w:pPr>
      <w:r w:rsidRPr="00312EC6">
        <w:rPr>
          <w:rFonts w:ascii="Times New Roman" w:eastAsia="Times New Roman" w:hAnsi="Times New Roman" w:cs="Times New Roman"/>
          <w:sz w:val="24"/>
          <w:szCs w:val="24"/>
          <w:lang w:eastAsia="bg-BG"/>
        </w:rPr>
        <w:t xml:space="preserve">Предложените от Участниците гаранционни срокове следва да бъдат не по-кратки от предвидените в Наредба № 2 от 2003 г. за въвеждане в експлоатация на строежите в </w:t>
      </w:r>
      <w:r w:rsidRPr="00312EC6">
        <w:rPr>
          <w:rFonts w:ascii="Times New Roman" w:eastAsia="Times New Roman" w:hAnsi="Times New Roman" w:cs="Times New Roman"/>
          <w:sz w:val="24"/>
          <w:szCs w:val="24"/>
          <w:lang w:eastAsia="bg-BG"/>
        </w:rPr>
        <w:lastRenderedPageBreak/>
        <w:t xml:space="preserve">Република България и минимални гаранционни срокове за изпълнени строителни и </w:t>
      </w:r>
      <w:r w:rsidRPr="007434D8">
        <w:rPr>
          <w:rFonts w:ascii="Times New Roman" w:eastAsia="Times New Roman" w:hAnsi="Times New Roman" w:cs="Times New Roman"/>
          <w:sz w:val="24"/>
          <w:szCs w:val="24"/>
          <w:lang w:eastAsia="bg-BG"/>
        </w:rPr>
        <w:t xml:space="preserve">монтажни работи, съоръжения и строителни обекти и </w:t>
      </w:r>
      <w:r w:rsidR="00312EC6" w:rsidRPr="007434D8">
        <w:rPr>
          <w:rFonts w:ascii="Times New Roman" w:eastAsia="Times New Roman" w:hAnsi="Times New Roman" w:cs="Times New Roman"/>
          <w:sz w:val="24"/>
          <w:szCs w:val="24"/>
          <w:lang w:eastAsia="bg-BG"/>
        </w:rPr>
        <w:t xml:space="preserve">чл. 160, ал. 4 и ал. 5 от ЗУТ. </w:t>
      </w:r>
    </w:p>
    <w:p w:rsidR="00127E33" w:rsidRPr="007434D8" w:rsidRDefault="00BF3387" w:rsidP="00D636BD">
      <w:pPr>
        <w:widowControl w:val="0"/>
        <w:tabs>
          <w:tab w:val="left" w:pos="1008"/>
        </w:tabs>
        <w:autoSpaceDE w:val="0"/>
        <w:autoSpaceDN w:val="0"/>
        <w:adjustRightInd w:val="0"/>
        <w:spacing w:before="120" w:after="120" w:line="276" w:lineRule="auto"/>
        <w:jc w:val="both"/>
        <w:rPr>
          <w:rFonts w:ascii="Times New Roman" w:eastAsia="Times New Roman" w:hAnsi="Times New Roman" w:cs="Times New Roman"/>
          <w:sz w:val="24"/>
          <w:szCs w:val="24"/>
          <w:lang w:eastAsia="bg-BG"/>
        </w:rPr>
      </w:pPr>
      <w:r w:rsidRPr="007434D8">
        <w:rPr>
          <w:rFonts w:ascii="Times New Roman" w:eastAsia="Times New Roman" w:hAnsi="Times New Roman" w:cs="Times New Roman"/>
          <w:sz w:val="24"/>
          <w:szCs w:val="24"/>
          <w:lang w:eastAsia="bg-BG"/>
        </w:rPr>
        <w:t>Всички дефекти, възникнали преди края на гаранционния срок се констатират с протокол, съставен и подписан от представители на Възложителя и Изпълнителя. При проявени дефекти преди края на гаранционния срок, в резултат на вложени некачествени материали или оборудване или некачествено извършени работи от изпълнителя, същият ще ги отстрани за собствена сметка в срок, определен от възложителя, съгласно клаузите на договора за изпълнение.</w:t>
      </w:r>
    </w:p>
    <w:p w:rsidR="00695DEE" w:rsidRPr="00695DEE" w:rsidRDefault="00695DEE" w:rsidP="00D636BD">
      <w:pPr>
        <w:pStyle w:val="a3"/>
        <w:jc w:val="both"/>
        <w:rPr>
          <w:rFonts w:ascii="Times New Roman" w:eastAsia="Calibri" w:hAnsi="Times New Roman" w:cs="Times New Roman"/>
          <w:sz w:val="24"/>
          <w:szCs w:val="24"/>
          <w:lang w:val="en-GB"/>
        </w:rPr>
      </w:pPr>
      <w:r w:rsidRPr="00695DEE">
        <w:rPr>
          <w:rFonts w:ascii="Times New Roman" w:eastAsia="Calibri" w:hAnsi="Times New Roman" w:cs="Times New Roman"/>
          <w:b/>
          <w:bCs/>
          <w:sz w:val="24"/>
          <w:szCs w:val="24"/>
          <w:lang w:val="en-GB"/>
        </w:rPr>
        <w:t xml:space="preserve">ОБЩИ И СПЕЦИФИЧНИ ИЗИСКВАНИЯ КЪМ СТРОИТЕЛНИТЕ ПРОДУКТИ </w:t>
      </w:r>
    </w:p>
    <w:p w:rsidR="00695DEE" w:rsidRPr="00695DEE" w:rsidRDefault="00695DEE" w:rsidP="00D636BD">
      <w:pPr>
        <w:spacing w:after="0" w:line="240" w:lineRule="auto"/>
        <w:jc w:val="both"/>
        <w:rPr>
          <w:rFonts w:ascii="Times New Roman" w:eastAsia="Calibri" w:hAnsi="Times New Roman" w:cs="Times New Roman"/>
          <w:sz w:val="24"/>
          <w:szCs w:val="24"/>
          <w:lang w:val="en-GB"/>
        </w:rPr>
      </w:pPr>
      <w:proofErr w:type="spellStart"/>
      <w:r w:rsidRPr="00695DEE">
        <w:rPr>
          <w:rFonts w:ascii="Times New Roman" w:eastAsia="Calibri" w:hAnsi="Times New Roman" w:cs="Times New Roman"/>
          <w:sz w:val="24"/>
          <w:szCs w:val="24"/>
          <w:lang w:val="en-GB"/>
        </w:rPr>
        <w:t>Строителните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продукти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предназначени</w:t>
      </w:r>
      <w:proofErr w:type="spellEnd"/>
      <w:r w:rsidRPr="00695DEE">
        <w:rPr>
          <w:rFonts w:ascii="Times New Roman" w:eastAsia="Calibri" w:hAnsi="Times New Roman" w:cs="Times New Roman"/>
          <w:sz w:val="24"/>
          <w:szCs w:val="24"/>
          <w:lang w:val="en-GB"/>
        </w:rPr>
        <w:t xml:space="preserve"> за </w:t>
      </w:r>
      <w:proofErr w:type="spellStart"/>
      <w:r w:rsidRPr="00695DEE">
        <w:rPr>
          <w:rFonts w:ascii="Times New Roman" w:eastAsia="Calibri" w:hAnsi="Times New Roman" w:cs="Times New Roman"/>
          <w:sz w:val="24"/>
          <w:szCs w:val="24"/>
          <w:lang w:val="en-GB"/>
        </w:rPr>
        <w:t>трайно</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влагане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трябва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да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годни</w:t>
      </w:r>
      <w:proofErr w:type="spellEnd"/>
      <w:r w:rsidRPr="00695DEE">
        <w:rPr>
          <w:rFonts w:ascii="Times New Roman" w:eastAsia="Calibri" w:hAnsi="Times New Roman" w:cs="Times New Roman"/>
          <w:sz w:val="24"/>
          <w:szCs w:val="24"/>
          <w:lang w:val="en-GB"/>
        </w:rPr>
        <w:t xml:space="preserve"> за </w:t>
      </w:r>
      <w:proofErr w:type="spellStart"/>
      <w:r w:rsidRPr="00695DEE">
        <w:rPr>
          <w:rFonts w:ascii="Times New Roman" w:eastAsia="Calibri" w:hAnsi="Times New Roman" w:cs="Times New Roman"/>
          <w:sz w:val="24"/>
          <w:szCs w:val="24"/>
          <w:lang w:val="en-GB"/>
        </w:rPr>
        <w:t>предвижданата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им</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употреба</w:t>
      </w:r>
      <w:proofErr w:type="spellEnd"/>
      <w:r w:rsidRPr="00695DEE">
        <w:rPr>
          <w:rFonts w:ascii="Times New Roman" w:eastAsia="Calibri" w:hAnsi="Times New Roman" w:cs="Times New Roman"/>
          <w:sz w:val="24"/>
          <w:szCs w:val="24"/>
          <w:lang w:val="en-GB"/>
        </w:rPr>
        <w:t xml:space="preserve"> и </w:t>
      </w:r>
      <w:proofErr w:type="spellStart"/>
      <w:r w:rsidRPr="00695DEE">
        <w:rPr>
          <w:rFonts w:ascii="Times New Roman" w:eastAsia="Calibri" w:hAnsi="Times New Roman" w:cs="Times New Roman"/>
          <w:sz w:val="24"/>
          <w:szCs w:val="24"/>
          <w:lang w:val="en-GB"/>
        </w:rPr>
        <w:t>да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удовлетворяват</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основните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изисквания</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към</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строежите</w:t>
      </w:r>
      <w:proofErr w:type="spellEnd"/>
      <w:r w:rsidRPr="00695DEE">
        <w:rPr>
          <w:rFonts w:ascii="Times New Roman" w:eastAsia="Calibri" w:hAnsi="Times New Roman" w:cs="Times New Roman"/>
          <w:sz w:val="24"/>
          <w:szCs w:val="24"/>
          <w:lang w:val="en-GB"/>
        </w:rPr>
        <w:t xml:space="preserve"> в </w:t>
      </w:r>
      <w:proofErr w:type="spellStart"/>
      <w:r w:rsidRPr="00695DEE">
        <w:rPr>
          <w:rFonts w:ascii="Times New Roman" w:eastAsia="Calibri" w:hAnsi="Times New Roman" w:cs="Times New Roman"/>
          <w:sz w:val="24"/>
          <w:szCs w:val="24"/>
          <w:lang w:val="en-GB"/>
        </w:rPr>
        <w:t>продължение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икономически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обоснован</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период</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експлоатация</w:t>
      </w:r>
      <w:proofErr w:type="spellEnd"/>
      <w:r w:rsidRPr="00695DEE">
        <w:rPr>
          <w:rFonts w:ascii="Times New Roman" w:eastAsia="Calibri" w:hAnsi="Times New Roman" w:cs="Times New Roman"/>
          <w:sz w:val="24"/>
          <w:szCs w:val="24"/>
          <w:lang w:val="en-GB"/>
        </w:rPr>
        <w:t xml:space="preserve"> и </w:t>
      </w:r>
      <w:proofErr w:type="spellStart"/>
      <w:r w:rsidRPr="00695DEE">
        <w:rPr>
          <w:rFonts w:ascii="Times New Roman" w:eastAsia="Calibri" w:hAnsi="Times New Roman" w:cs="Times New Roman"/>
          <w:sz w:val="24"/>
          <w:szCs w:val="24"/>
          <w:lang w:val="en-GB"/>
        </w:rPr>
        <w:t>да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отговарят</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съответните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технически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спецификации</w:t>
      </w:r>
      <w:proofErr w:type="spellEnd"/>
      <w:r w:rsidRPr="00695DEE">
        <w:rPr>
          <w:rFonts w:ascii="Times New Roman" w:eastAsia="Calibri" w:hAnsi="Times New Roman" w:cs="Times New Roman"/>
          <w:sz w:val="24"/>
          <w:szCs w:val="24"/>
          <w:lang w:val="en-GB"/>
        </w:rPr>
        <w:t xml:space="preserve"> и </w:t>
      </w:r>
      <w:proofErr w:type="spellStart"/>
      <w:r w:rsidRPr="00695DEE">
        <w:rPr>
          <w:rFonts w:ascii="Times New Roman" w:eastAsia="Calibri" w:hAnsi="Times New Roman" w:cs="Times New Roman"/>
          <w:sz w:val="24"/>
          <w:szCs w:val="24"/>
          <w:lang w:val="en-GB"/>
        </w:rPr>
        <w:t>националните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изисквания</w:t>
      </w:r>
      <w:proofErr w:type="spellEnd"/>
      <w:r w:rsidRPr="00695DEE">
        <w:rPr>
          <w:rFonts w:ascii="Times New Roman" w:eastAsia="Calibri" w:hAnsi="Times New Roman" w:cs="Times New Roman"/>
          <w:sz w:val="24"/>
          <w:szCs w:val="24"/>
          <w:lang w:val="en-GB"/>
        </w:rPr>
        <w:t xml:space="preserve"> по </w:t>
      </w:r>
      <w:proofErr w:type="spellStart"/>
      <w:r w:rsidRPr="00695DEE">
        <w:rPr>
          <w:rFonts w:ascii="Times New Roman" w:eastAsia="Calibri" w:hAnsi="Times New Roman" w:cs="Times New Roman"/>
          <w:sz w:val="24"/>
          <w:szCs w:val="24"/>
          <w:lang w:val="en-GB"/>
        </w:rPr>
        <w:t>отношение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предвидената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употреба</w:t>
      </w:r>
      <w:proofErr w:type="spellEnd"/>
      <w:r w:rsidRPr="00695DEE">
        <w:rPr>
          <w:rFonts w:ascii="Times New Roman" w:eastAsia="Calibri" w:hAnsi="Times New Roman" w:cs="Times New Roman"/>
          <w:sz w:val="24"/>
          <w:szCs w:val="24"/>
          <w:lang w:val="en-GB"/>
        </w:rPr>
        <w:t xml:space="preserve">. </w:t>
      </w:r>
    </w:p>
    <w:p w:rsidR="00695DEE" w:rsidRPr="00695DEE" w:rsidRDefault="00695DEE" w:rsidP="00D636BD">
      <w:pPr>
        <w:spacing w:after="0" w:line="240" w:lineRule="auto"/>
        <w:jc w:val="both"/>
        <w:rPr>
          <w:rFonts w:ascii="Times New Roman" w:eastAsia="Calibri" w:hAnsi="Times New Roman" w:cs="Times New Roman"/>
          <w:sz w:val="24"/>
          <w:szCs w:val="24"/>
          <w:lang w:val="en-GB"/>
        </w:rPr>
      </w:pPr>
      <w:r w:rsidRPr="00695DEE">
        <w:rPr>
          <w:rFonts w:ascii="Times New Roman" w:eastAsia="Calibri" w:hAnsi="Times New Roman" w:cs="Times New Roman"/>
          <w:sz w:val="24"/>
          <w:szCs w:val="24"/>
          <w:lang w:val="en-GB"/>
        </w:rPr>
        <w:t xml:space="preserve">По </w:t>
      </w:r>
      <w:proofErr w:type="spellStart"/>
      <w:r w:rsidRPr="00695DEE">
        <w:rPr>
          <w:rFonts w:ascii="Times New Roman" w:eastAsia="Calibri" w:hAnsi="Times New Roman" w:cs="Times New Roman"/>
          <w:sz w:val="24"/>
          <w:szCs w:val="24"/>
          <w:lang w:val="en-GB"/>
        </w:rPr>
        <w:t>смисъла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Регламент</w:t>
      </w:r>
      <w:proofErr w:type="spellEnd"/>
      <w:r w:rsidRPr="00695DEE">
        <w:rPr>
          <w:rFonts w:ascii="Times New Roman" w:eastAsia="Calibri" w:hAnsi="Times New Roman" w:cs="Times New Roman"/>
          <w:sz w:val="24"/>
          <w:szCs w:val="24"/>
          <w:lang w:val="en-GB"/>
        </w:rPr>
        <w:t xml:space="preserve"> /ЕС/ № 305/2011: </w:t>
      </w:r>
    </w:p>
    <w:p w:rsidR="00695DEE" w:rsidRPr="00695DEE" w:rsidRDefault="00695DEE" w:rsidP="00D636BD">
      <w:pPr>
        <w:spacing w:after="0" w:line="240" w:lineRule="auto"/>
        <w:jc w:val="both"/>
        <w:rPr>
          <w:rFonts w:ascii="Times New Roman" w:eastAsia="Calibri" w:hAnsi="Times New Roman" w:cs="Times New Roman"/>
          <w:sz w:val="24"/>
          <w:szCs w:val="24"/>
          <w:lang w:val="en-GB"/>
        </w:rPr>
      </w:pPr>
      <w:r w:rsidRPr="00695DEE">
        <w:rPr>
          <w:rFonts w:ascii="Times New Roman" w:eastAsia="Calibri" w:hAnsi="Times New Roman" w:cs="Times New Roman"/>
          <w:sz w:val="24"/>
          <w:szCs w:val="24"/>
          <w:lang w:val="en-GB"/>
        </w:rPr>
        <w:t> „</w:t>
      </w:r>
      <w:proofErr w:type="spellStart"/>
      <w:r w:rsidRPr="00695DEE">
        <w:rPr>
          <w:rFonts w:ascii="Times New Roman" w:eastAsia="Calibri" w:hAnsi="Times New Roman" w:cs="Times New Roman"/>
          <w:i/>
          <w:iCs/>
          <w:sz w:val="24"/>
          <w:szCs w:val="24"/>
          <w:lang w:val="en-GB"/>
        </w:rPr>
        <w:t>строителен</w:t>
      </w:r>
      <w:proofErr w:type="spellEnd"/>
      <w:r w:rsidRPr="00695DEE">
        <w:rPr>
          <w:rFonts w:ascii="Times New Roman" w:eastAsia="Calibri" w:hAnsi="Times New Roman" w:cs="Times New Roman"/>
          <w:i/>
          <w:iCs/>
          <w:sz w:val="24"/>
          <w:szCs w:val="24"/>
          <w:lang w:val="en-GB"/>
        </w:rPr>
        <w:t xml:space="preserve"> </w:t>
      </w:r>
      <w:proofErr w:type="spellStart"/>
      <w:r w:rsidRPr="00695DEE">
        <w:rPr>
          <w:rFonts w:ascii="Times New Roman" w:eastAsia="Calibri" w:hAnsi="Times New Roman" w:cs="Times New Roman"/>
          <w:i/>
          <w:iCs/>
          <w:sz w:val="24"/>
          <w:szCs w:val="24"/>
          <w:lang w:val="en-GB"/>
        </w:rPr>
        <w:t>продукт</w:t>
      </w:r>
      <w:proofErr w:type="spellEnd"/>
      <w:proofErr w:type="gramStart"/>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означава</w:t>
      </w:r>
      <w:proofErr w:type="spellEnd"/>
      <w:proofErr w:type="gram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всеки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продукт</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или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комплект</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който</w:t>
      </w:r>
      <w:proofErr w:type="spellEnd"/>
      <w:r w:rsidRPr="00695DEE">
        <w:rPr>
          <w:rFonts w:ascii="Times New Roman" w:eastAsia="Calibri" w:hAnsi="Times New Roman" w:cs="Times New Roman"/>
          <w:sz w:val="24"/>
          <w:szCs w:val="24"/>
          <w:lang w:val="en-GB"/>
        </w:rPr>
        <w:t xml:space="preserve"> е </w:t>
      </w:r>
      <w:proofErr w:type="spellStart"/>
      <w:r w:rsidRPr="00695DEE">
        <w:rPr>
          <w:rFonts w:ascii="Times New Roman" w:eastAsia="Calibri" w:hAnsi="Times New Roman" w:cs="Times New Roman"/>
          <w:sz w:val="24"/>
          <w:szCs w:val="24"/>
          <w:lang w:val="en-GB"/>
        </w:rPr>
        <w:t>произведен</w:t>
      </w:r>
      <w:proofErr w:type="spellEnd"/>
      <w:r w:rsidRPr="00695DEE">
        <w:rPr>
          <w:rFonts w:ascii="Times New Roman" w:eastAsia="Calibri" w:hAnsi="Times New Roman" w:cs="Times New Roman"/>
          <w:sz w:val="24"/>
          <w:szCs w:val="24"/>
          <w:lang w:val="en-GB"/>
        </w:rPr>
        <w:t xml:space="preserve"> и </w:t>
      </w:r>
      <w:proofErr w:type="spellStart"/>
      <w:r w:rsidRPr="00695DEE">
        <w:rPr>
          <w:rFonts w:ascii="Times New Roman" w:eastAsia="Calibri" w:hAnsi="Times New Roman" w:cs="Times New Roman"/>
          <w:sz w:val="24"/>
          <w:szCs w:val="24"/>
          <w:lang w:val="en-GB"/>
        </w:rPr>
        <w:t>пуснат</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пазара</w:t>
      </w:r>
      <w:proofErr w:type="spellEnd"/>
      <w:r w:rsidRPr="00695DEE">
        <w:rPr>
          <w:rFonts w:ascii="Times New Roman" w:eastAsia="Calibri" w:hAnsi="Times New Roman" w:cs="Times New Roman"/>
          <w:sz w:val="24"/>
          <w:szCs w:val="24"/>
          <w:lang w:val="en-GB"/>
        </w:rPr>
        <w:t xml:space="preserve"> за </w:t>
      </w:r>
      <w:proofErr w:type="spellStart"/>
      <w:r w:rsidRPr="00695DEE">
        <w:rPr>
          <w:rFonts w:ascii="Times New Roman" w:eastAsia="Calibri" w:hAnsi="Times New Roman" w:cs="Times New Roman"/>
          <w:sz w:val="24"/>
          <w:szCs w:val="24"/>
          <w:lang w:val="en-GB"/>
        </w:rPr>
        <w:t>трайно</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влагане</w:t>
      </w:r>
      <w:proofErr w:type="spellEnd"/>
      <w:r w:rsidRPr="00695DEE">
        <w:rPr>
          <w:rFonts w:ascii="Times New Roman" w:eastAsia="Calibri" w:hAnsi="Times New Roman" w:cs="Times New Roman"/>
          <w:sz w:val="24"/>
          <w:szCs w:val="24"/>
          <w:lang w:val="en-GB"/>
        </w:rPr>
        <w:t xml:space="preserve"> в </w:t>
      </w:r>
      <w:proofErr w:type="spellStart"/>
      <w:r w:rsidRPr="00695DEE">
        <w:rPr>
          <w:rFonts w:ascii="Times New Roman" w:eastAsia="Calibri" w:hAnsi="Times New Roman" w:cs="Times New Roman"/>
          <w:sz w:val="24"/>
          <w:szCs w:val="24"/>
          <w:lang w:val="en-GB"/>
        </w:rPr>
        <w:t>строежи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или</w:t>
      </w:r>
      <w:proofErr w:type="spellEnd"/>
      <w:r w:rsidRPr="00695DEE">
        <w:rPr>
          <w:rFonts w:ascii="Times New Roman" w:eastAsia="Calibri" w:hAnsi="Times New Roman" w:cs="Times New Roman"/>
          <w:sz w:val="24"/>
          <w:szCs w:val="24"/>
          <w:lang w:val="en-GB"/>
        </w:rPr>
        <w:t xml:space="preserve"> в </w:t>
      </w:r>
      <w:proofErr w:type="spellStart"/>
      <w:r w:rsidRPr="00695DEE">
        <w:rPr>
          <w:rFonts w:ascii="Times New Roman" w:eastAsia="Calibri" w:hAnsi="Times New Roman" w:cs="Times New Roman"/>
          <w:sz w:val="24"/>
          <w:szCs w:val="24"/>
          <w:lang w:val="en-GB"/>
        </w:rPr>
        <w:t>части</w:t>
      </w:r>
      <w:proofErr w:type="spellEnd"/>
      <w:r w:rsidRPr="00695DEE">
        <w:rPr>
          <w:rFonts w:ascii="Times New Roman" w:eastAsia="Calibri" w:hAnsi="Times New Roman" w:cs="Times New Roman"/>
          <w:sz w:val="24"/>
          <w:szCs w:val="24"/>
          <w:lang w:val="en-GB"/>
        </w:rPr>
        <w:t xml:space="preserve"> от </w:t>
      </w:r>
      <w:proofErr w:type="spellStart"/>
      <w:r w:rsidRPr="00695DEE">
        <w:rPr>
          <w:rFonts w:ascii="Times New Roman" w:eastAsia="Calibri" w:hAnsi="Times New Roman" w:cs="Times New Roman"/>
          <w:sz w:val="24"/>
          <w:szCs w:val="24"/>
          <w:lang w:val="en-GB"/>
        </w:rPr>
        <w:t>тях</w:t>
      </w:r>
      <w:proofErr w:type="spellEnd"/>
      <w:r w:rsidRPr="00695DEE">
        <w:rPr>
          <w:rFonts w:ascii="Times New Roman" w:eastAsia="Calibri" w:hAnsi="Times New Roman" w:cs="Times New Roman"/>
          <w:sz w:val="24"/>
          <w:szCs w:val="24"/>
          <w:lang w:val="en-GB"/>
        </w:rPr>
        <w:t xml:space="preserve"> и </w:t>
      </w:r>
      <w:proofErr w:type="spellStart"/>
      <w:r w:rsidRPr="00695DEE">
        <w:rPr>
          <w:rFonts w:ascii="Times New Roman" w:eastAsia="Calibri" w:hAnsi="Times New Roman" w:cs="Times New Roman"/>
          <w:sz w:val="24"/>
          <w:szCs w:val="24"/>
          <w:lang w:val="en-GB"/>
        </w:rPr>
        <w:t>чиито</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експлоатационни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показатели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имат</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отражение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върху</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експлоатационните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характеристики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строежите</w:t>
      </w:r>
      <w:proofErr w:type="spellEnd"/>
      <w:r w:rsidRPr="00695DEE">
        <w:rPr>
          <w:rFonts w:ascii="Times New Roman" w:eastAsia="Calibri" w:hAnsi="Times New Roman" w:cs="Times New Roman"/>
          <w:sz w:val="24"/>
          <w:szCs w:val="24"/>
          <w:lang w:val="en-GB"/>
        </w:rPr>
        <w:t xml:space="preserve"> по </w:t>
      </w:r>
      <w:proofErr w:type="spellStart"/>
      <w:r w:rsidRPr="00695DEE">
        <w:rPr>
          <w:rFonts w:ascii="Times New Roman" w:eastAsia="Calibri" w:hAnsi="Times New Roman" w:cs="Times New Roman"/>
          <w:sz w:val="24"/>
          <w:szCs w:val="24"/>
          <w:lang w:val="en-GB"/>
        </w:rPr>
        <w:t>отношение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основните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изисквания</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към</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строежите</w:t>
      </w:r>
      <w:proofErr w:type="spellEnd"/>
      <w:r w:rsidRPr="00695DEE">
        <w:rPr>
          <w:rFonts w:ascii="Times New Roman" w:eastAsia="Calibri" w:hAnsi="Times New Roman" w:cs="Times New Roman"/>
          <w:sz w:val="24"/>
          <w:szCs w:val="24"/>
          <w:lang w:val="en-GB"/>
        </w:rPr>
        <w:t xml:space="preserve">; </w:t>
      </w:r>
    </w:p>
    <w:p w:rsidR="00695DEE" w:rsidRPr="00695DEE" w:rsidRDefault="00695DEE" w:rsidP="00D636BD">
      <w:pPr>
        <w:spacing w:after="0" w:line="240" w:lineRule="auto"/>
        <w:jc w:val="both"/>
        <w:rPr>
          <w:rFonts w:ascii="Times New Roman" w:eastAsia="Calibri" w:hAnsi="Times New Roman" w:cs="Times New Roman"/>
          <w:sz w:val="24"/>
          <w:szCs w:val="24"/>
          <w:lang w:val="en-GB"/>
        </w:rPr>
      </w:pPr>
      <w:r w:rsidRPr="00695DEE">
        <w:rPr>
          <w:rFonts w:ascii="Times New Roman" w:eastAsia="Calibri" w:hAnsi="Times New Roman" w:cs="Times New Roman"/>
          <w:sz w:val="24"/>
          <w:szCs w:val="24"/>
          <w:lang w:val="en-GB"/>
        </w:rPr>
        <w:t> „</w:t>
      </w:r>
      <w:proofErr w:type="spellStart"/>
      <w:r w:rsidRPr="00695DEE">
        <w:rPr>
          <w:rFonts w:ascii="Times New Roman" w:eastAsia="Calibri" w:hAnsi="Times New Roman" w:cs="Times New Roman"/>
          <w:i/>
          <w:iCs/>
          <w:sz w:val="24"/>
          <w:szCs w:val="24"/>
          <w:lang w:val="en-GB"/>
        </w:rPr>
        <w:t>комплект</w:t>
      </w:r>
      <w:proofErr w:type="spellEnd"/>
      <w:proofErr w:type="gramStart"/>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означава</w:t>
      </w:r>
      <w:proofErr w:type="spellEnd"/>
      <w:proofErr w:type="gram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строителен</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продукт</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пуснат</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пазара</w:t>
      </w:r>
      <w:proofErr w:type="spellEnd"/>
      <w:r w:rsidRPr="00695DEE">
        <w:rPr>
          <w:rFonts w:ascii="Times New Roman" w:eastAsia="Calibri" w:hAnsi="Times New Roman" w:cs="Times New Roman"/>
          <w:sz w:val="24"/>
          <w:szCs w:val="24"/>
          <w:lang w:val="en-GB"/>
        </w:rPr>
        <w:t xml:space="preserve"> от </w:t>
      </w:r>
      <w:proofErr w:type="spellStart"/>
      <w:r w:rsidRPr="00695DEE">
        <w:rPr>
          <w:rFonts w:ascii="Times New Roman" w:eastAsia="Calibri" w:hAnsi="Times New Roman" w:cs="Times New Roman"/>
          <w:sz w:val="24"/>
          <w:szCs w:val="24"/>
          <w:lang w:val="en-GB"/>
        </w:rPr>
        <w:t>един-единствен</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производител</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под</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формата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набор</w:t>
      </w:r>
      <w:proofErr w:type="spellEnd"/>
      <w:r w:rsidRPr="00695DEE">
        <w:rPr>
          <w:rFonts w:ascii="Times New Roman" w:eastAsia="Calibri" w:hAnsi="Times New Roman" w:cs="Times New Roman"/>
          <w:sz w:val="24"/>
          <w:szCs w:val="24"/>
          <w:lang w:val="en-GB"/>
        </w:rPr>
        <w:t xml:space="preserve"> от </w:t>
      </w:r>
      <w:proofErr w:type="spellStart"/>
      <w:r w:rsidRPr="00695DEE">
        <w:rPr>
          <w:rFonts w:ascii="Times New Roman" w:eastAsia="Calibri" w:hAnsi="Times New Roman" w:cs="Times New Roman"/>
          <w:sz w:val="24"/>
          <w:szCs w:val="24"/>
          <w:lang w:val="en-GB"/>
        </w:rPr>
        <w:t>най-малко</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два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отделни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компонента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които</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трябва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да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бъдат</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сглобени</w:t>
      </w:r>
      <w:proofErr w:type="spellEnd"/>
      <w:r w:rsidRPr="00695DEE">
        <w:rPr>
          <w:rFonts w:ascii="Times New Roman" w:eastAsia="Calibri" w:hAnsi="Times New Roman" w:cs="Times New Roman"/>
          <w:sz w:val="24"/>
          <w:szCs w:val="24"/>
          <w:lang w:val="en-GB"/>
        </w:rPr>
        <w:t xml:space="preserve">, за </w:t>
      </w:r>
      <w:proofErr w:type="spellStart"/>
      <w:r w:rsidRPr="00695DEE">
        <w:rPr>
          <w:rFonts w:ascii="Times New Roman" w:eastAsia="Calibri" w:hAnsi="Times New Roman" w:cs="Times New Roman"/>
          <w:sz w:val="24"/>
          <w:szCs w:val="24"/>
          <w:lang w:val="en-GB"/>
        </w:rPr>
        <w:t>да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бъдат</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вложени</w:t>
      </w:r>
      <w:proofErr w:type="spellEnd"/>
      <w:r w:rsidRPr="00695DEE">
        <w:rPr>
          <w:rFonts w:ascii="Times New Roman" w:eastAsia="Calibri" w:hAnsi="Times New Roman" w:cs="Times New Roman"/>
          <w:sz w:val="24"/>
          <w:szCs w:val="24"/>
          <w:lang w:val="en-GB"/>
        </w:rPr>
        <w:t xml:space="preserve"> в </w:t>
      </w:r>
      <w:proofErr w:type="spellStart"/>
      <w:r w:rsidRPr="00695DEE">
        <w:rPr>
          <w:rFonts w:ascii="Times New Roman" w:eastAsia="Calibri" w:hAnsi="Times New Roman" w:cs="Times New Roman"/>
          <w:sz w:val="24"/>
          <w:szCs w:val="24"/>
          <w:lang w:val="en-GB"/>
        </w:rPr>
        <w:t>строежите</w:t>
      </w:r>
      <w:proofErr w:type="spellEnd"/>
      <w:r w:rsidRPr="00695DEE">
        <w:rPr>
          <w:rFonts w:ascii="Times New Roman" w:eastAsia="Calibri" w:hAnsi="Times New Roman" w:cs="Times New Roman"/>
          <w:sz w:val="24"/>
          <w:szCs w:val="24"/>
          <w:lang w:val="en-GB"/>
        </w:rPr>
        <w:t xml:space="preserve">; </w:t>
      </w:r>
    </w:p>
    <w:p w:rsidR="00695DEE" w:rsidRPr="00695DEE" w:rsidRDefault="00695DEE" w:rsidP="00D636BD">
      <w:pPr>
        <w:spacing w:after="0" w:line="240" w:lineRule="auto"/>
        <w:jc w:val="both"/>
        <w:rPr>
          <w:rFonts w:ascii="Times New Roman" w:eastAsia="Calibri" w:hAnsi="Times New Roman" w:cs="Times New Roman"/>
          <w:sz w:val="24"/>
          <w:szCs w:val="24"/>
          <w:lang w:val="en-GB"/>
        </w:rPr>
      </w:pPr>
      <w:r w:rsidRPr="00695DEE">
        <w:rPr>
          <w:rFonts w:ascii="Times New Roman" w:eastAsia="Calibri" w:hAnsi="Times New Roman" w:cs="Times New Roman"/>
          <w:sz w:val="24"/>
          <w:szCs w:val="24"/>
          <w:lang w:val="en-GB"/>
        </w:rPr>
        <w:t> „</w:t>
      </w:r>
      <w:proofErr w:type="spellStart"/>
      <w:r w:rsidRPr="00695DEE">
        <w:rPr>
          <w:rFonts w:ascii="Times New Roman" w:eastAsia="Calibri" w:hAnsi="Times New Roman" w:cs="Times New Roman"/>
          <w:i/>
          <w:iCs/>
          <w:sz w:val="24"/>
          <w:szCs w:val="24"/>
          <w:lang w:val="en-GB"/>
        </w:rPr>
        <w:t>съществени</w:t>
      </w:r>
      <w:proofErr w:type="spellEnd"/>
      <w:r w:rsidRPr="00695DEE">
        <w:rPr>
          <w:rFonts w:ascii="Times New Roman" w:eastAsia="Calibri" w:hAnsi="Times New Roman" w:cs="Times New Roman"/>
          <w:i/>
          <w:iCs/>
          <w:sz w:val="24"/>
          <w:szCs w:val="24"/>
          <w:lang w:val="en-GB"/>
        </w:rPr>
        <w:t xml:space="preserve"> </w:t>
      </w:r>
      <w:proofErr w:type="spellStart"/>
      <w:r w:rsidRPr="00695DEE">
        <w:rPr>
          <w:rFonts w:ascii="Times New Roman" w:eastAsia="Calibri" w:hAnsi="Times New Roman" w:cs="Times New Roman"/>
          <w:i/>
          <w:iCs/>
          <w:sz w:val="24"/>
          <w:szCs w:val="24"/>
          <w:lang w:val="en-GB"/>
        </w:rPr>
        <w:t>характеристики</w:t>
      </w:r>
      <w:proofErr w:type="spellEnd"/>
      <w:proofErr w:type="gramStart"/>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означава</w:t>
      </w:r>
      <w:proofErr w:type="spellEnd"/>
      <w:proofErr w:type="gram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онези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характеристики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строителния</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продукт</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които</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имат</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отношение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към</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основните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изисквания</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към</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строежите</w:t>
      </w:r>
      <w:proofErr w:type="spellEnd"/>
      <w:r w:rsidRPr="00695DEE">
        <w:rPr>
          <w:rFonts w:ascii="Times New Roman" w:eastAsia="Calibri" w:hAnsi="Times New Roman" w:cs="Times New Roman"/>
          <w:sz w:val="24"/>
          <w:szCs w:val="24"/>
          <w:lang w:val="en-GB"/>
        </w:rPr>
        <w:t xml:space="preserve">; </w:t>
      </w:r>
    </w:p>
    <w:p w:rsidR="00695DEE" w:rsidRPr="00695DEE" w:rsidRDefault="00695DEE" w:rsidP="00D636BD">
      <w:pPr>
        <w:spacing w:after="0" w:line="240" w:lineRule="auto"/>
        <w:jc w:val="both"/>
        <w:rPr>
          <w:rFonts w:ascii="Times New Roman" w:eastAsia="Calibri" w:hAnsi="Times New Roman" w:cs="Times New Roman"/>
          <w:sz w:val="24"/>
          <w:szCs w:val="24"/>
          <w:lang w:val="en-GB"/>
        </w:rPr>
      </w:pPr>
      <w:r w:rsidRPr="00695DEE">
        <w:rPr>
          <w:rFonts w:ascii="Times New Roman" w:eastAsia="Calibri" w:hAnsi="Times New Roman" w:cs="Times New Roman"/>
          <w:sz w:val="24"/>
          <w:szCs w:val="24"/>
          <w:lang w:val="en-GB"/>
        </w:rPr>
        <w:t> „</w:t>
      </w:r>
      <w:proofErr w:type="spellStart"/>
      <w:r w:rsidRPr="00695DEE">
        <w:rPr>
          <w:rFonts w:ascii="Times New Roman" w:eastAsia="Calibri" w:hAnsi="Times New Roman" w:cs="Times New Roman"/>
          <w:i/>
          <w:iCs/>
          <w:sz w:val="24"/>
          <w:szCs w:val="24"/>
          <w:lang w:val="en-GB"/>
        </w:rPr>
        <w:t>експлоатационни</w:t>
      </w:r>
      <w:proofErr w:type="spellEnd"/>
      <w:r w:rsidRPr="00695DEE">
        <w:rPr>
          <w:rFonts w:ascii="Times New Roman" w:eastAsia="Calibri" w:hAnsi="Times New Roman" w:cs="Times New Roman"/>
          <w:i/>
          <w:iCs/>
          <w:sz w:val="24"/>
          <w:szCs w:val="24"/>
          <w:lang w:val="en-GB"/>
        </w:rPr>
        <w:t xml:space="preserve"> </w:t>
      </w:r>
      <w:proofErr w:type="spellStart"/>
      <w:r w:rsidRPr="00695DEE">
        <w:rPr>
          <w:rFonts w:ascii="Times New Roman" w:eastAsia="Calibri" w:hAnsi="Times New Roman" w:cs="Times New Roman"/>
          <w:i/>
          <w:iCs/>
          <w:sz w:val="24"/>
          <w:szCs w:val="24"/>
          <w:lang w:val="en-GB"/>
        </w:rPr>
        <w:t>показатели</w:t>
      </w:r>
      <w:proofErr w:type="spellEnd"/>
      <w:r w:rsidRPr="00695DEE">
        <w:rPr>
          <w:rFonts w:ascii="Times New Roman" w:eastAsia="Calibri" w:hAnsi="Times New Roman" w:cs="Times New Roman"/>
          <w:i/>
          <w:iCs/>
          <w:sz w:val="24"/>
          <w:szCs w:val="24"/>
          <w:lang w:val="en-GB"/>
        </w:rPr>
        <w:t xml:space="preserve"> </w:t>
      </w:r>
      <w:proofErr w:type="spellStart"/>
      <w:r w:rsidRPr="00695DEE">
        <w:rPr>
          <w:rFonts w:ascii="Times New Roman" w:eastAsia="Calibri" w:hAnsi="Times New Roman" w:cs="Times New Roman"/>
          <w:i/>
          <w:iCs/>
          <w:sz w:val="24"/>
          <w:szCs w:val="24"/>
          <w:lang w:val="en-GB"/>
        </w:rPr>
        <w:t>на</w:t>
      </w:r>
      <w:proofErr w:type="spellEnd"/>
      <w:r w:rsidRPr="00695DEE">
        <w:rPr>
          <w:rFonts w:ascii="Times New Roman" w:eastAsia="Calibri" w:hAnsi="Times New Roman" w:cs="Times New Roman"/>
          <w:i/>
          <w:iCs/>
          <w:sz w:val="24"/>
          <w:szCs w:val="24"/>
          <w:lang w:val="en-GB"/>
        </w:rPr>
        <w:t xml:space="preserve"> </w:t>
      </w:r>
      <w:proofErr w:type="spellStart"/>
      <w:r w:rsidRPr="00695DEE">
        <w:rPr>
          <w:rFonts w:ascii="Times New Roman" w:eastAsia="Calibri" w:hAnsi="Times New Roman" w:cs="Times New Roman"/>
          <w:i/>
          <w:iCs/>
          <w:sz w:val="24"/>
          <w:szCs w:val="24"/>
          <w:lang w:val="en-GB"/>
        </w:rPr>
        <w:t>строителния</w:t>
      </w:r>
      <w:proofErr w:type="spellEnd"/>
      <w:r w:rsidRPr="00695DEE">
        <w:rPr>
          <w:rFonts w:ascii="Times New Roman" w:eastAsia="Calibri" w:hAnsi="Times New Roman" w:cs="Times New Roman"/>
          <w:i/>
          <w:iCs/>
          <w:sz w:val="24"/>
          <w:szCs w:val="24"/>
          <w:lang w:val="en-GB"/>
        </w:rPr>
        <w:t xml:space="preserve"> </w:t>
      </w:r>
      <w:proofErr w:type="spellStart"/>
      <w:r w:rsidRPr="00695DEE">
        <w:rPr>
          <w:rFonts w:ascii="Times New Roman" w:eastAsia="Calibri" w:hAnsi="Times New Roman" w:cs="Times New Roman"/>
          <w:i/>
          <w:iCs/>
          <w:sz w:val="24"/>
          <w:szCs w:val="24"/>
          <w:lang w:val="en-GB"/>
        </w:rPr>
        <w:t>продукт</w:t>
      </w:r>
      <w:proofErr w:type="spellEnd"/>
      <w:proofErr w:type="gramStart"/>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означава</w:t>
      </w:r>
      <w:proofErr w:type="spellEnd"/>
      <w:proofErr w:type="gram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експлоатационните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показатели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свързани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със</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съответните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съществени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характеристики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изразени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като</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ниво</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клас</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или</w:t>
      </w:r>
      <w:proofErr w:type="spellEnd"/>
      <w:r w:rsidRPr="00695DEE">
        <w:rPr>
          <w:rFonts w:ascii="Times New Roman" w:eastAsia="Calibri" w:hAnsi="Times New Roman" w:cs="Times New Roman"/>
          <w:sz w:val="24"/>
          <w:szCs w:val="24"/>
          <w:lang w:val="en-GB"/>
        </w:rPr>
        <w:t xml:space="preserve"> в </w:t>
      </w:r>
      <w:proofErr w:type="spellStart"/>
      <w:r w:rsidRPr="00695DEE">
        <w:rPr>
          <w:rFonts w:ascii="Times New Roman" w:eastAsia="Calibri" w:hAnsi="Times New Roman" w:cs="Times New Roman"/>
          <w:sz w:val="24"/>
          <w:szCs w:val="24"/>
          <w:lang w:val="en-GB"/>
        </w:rPr>
        <w:t>описание</w:t>
      </w:r>
      <w:proofErr w:type="spellEnd"/>
      <w:r w:rsidRPr="00695DEE">
        <w:rPr>
          <w:rFonts w:ascii="Times New Roman" w:eastAsia="Calibri" w:hAnsi="Times New Roman" w:cs="Times New Roman"/>
          <w:sz w:val="24"/>
          <w:szCs w:val="24"/>
          <w:lang w:val="en-GB"/>
        </w:rPr>
        <w:t xml:space="preserve">. </w:t>
      </w:r>
    </w:p>
    <w:p w:rsidR="00695DEE" w:rsidRPr="00695DEE" w:rsidRDefault="00695DEE" w:rsidP="00D636BD">
      <w:pPr>
        <w:spacing w:after="0" w:line="240" w:lineRule="auto"/>
        <w:jc w:val="both"/>
        <w:rPr>
          <w:rFonts w:ascii="Times New Roman" w:eastAsia="Calibri" w:hAnsi="Times New Roman" w:cs="Times New Roman"/>
          <w:sz w:val="24"/>
          <w:szCs w:val="24"/>
          <w:lang w:val="en-GB"/>
        </w:rPr>
      </w:pPr>
    </w:p>
    <w:p w:rsidR="00695DEE" w:rsidRPr="00695DEE" w:rsidRDefault="00695DEE" w:rsidP="00D636BD">
      <w:pPr>
        <w:spacing w:after="0" w:line="240" w:lineRule="auto"/>
        <w:jc w:val="both"/>
        <w:rPr>
          <w:rFonts w:ascii="Times New Roman" w:eastAsia="Calibri" w:hAnsi="Times New Roman" w:cs="Times New Roman"/>
          <w:sz w:val="24"/>
          <w:szCs w:val="24"/>
          <w:lang w:val="en-GB"/>
        </w:rPr>
      </w:pPr>
      <w:proofErr w:type="spellStart"/>
      <w:r w:rsidRPr="00695DEE">
        <w:rPr>
          <w:rFonts w:ascii="Times New Roman" w:eastAsia="Calibri" w:hAnsi="Times New Roman" w:cs="Times New Roman"/>
          <w:sz w:val="24"/>
          <w:szCs w:val="24"/>
          <w:lang w:val="en-GB"/>
        </w:rPr>
        <w:t>Редът</w:t>
      </w:r>
      <w:proofErr w:type="spellEnd"/>
      <w:r w:rsidRPr="00695DEE">
        <w:rPr>
          <w:rFonts w:ascii="Times New Roman" w:eastAsia="Calibri" w:hAnsi="Times New Roman" w:cs="Times New Roman"/>
          <w:sz w:val="24"/>
          <w:szCs w:val="24"/>
          <w:lang w:val="en-GB"/>
        </w:rPr>
        <w:t xml:space="preserve"> за </w:t>
      </w:r>
      <w:proofErr w:type="spellStart"/>
      <w:r w:rsidRPr="00695DEE">
        <w:rPr>
          <w:rFonts w:ascii="Times New Roman" w:eastAsia="Calibri" w:hAnsi="Times New Roman" w:cs="Times New Roman"/>
          <w:sz w:val="24"/>
          <w:szCs w:val="24"/>
          <w:lang w:val="en-GB"/>
        </w:rPr>
        <w:t>прилагане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техническите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спецификации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строителните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продукти</w:t>
      </w:r>
      <w:proofErr w:type="spellEnd"/>
      <w:r w:rsidRPr="00695DEE">
        <w:rPr>
          <w:rFonts w:ascii="Times New Roman" w:eastAsia="Calibri" w:hAnsi="Times New Roman" w:cs="Times New Roman"/>
          <w:sz w:val="24"/>
          <w:szCs w:val="24"/>
          <w:lang w:val="en-GB"/>
        </w:rPr>
        <w:t xml:space="preserve"> е в </w:t>
      </w:r>
      <w:proofErr w:type="spellStart"/>
      <w:r w:rsidRPr="00695DEE">
        <w:rPr>
          <w:rFonts w:ascii="Times New Roman" w:eastAsia="Calibri" w:hAnsi="Times New Roman" w:cs="Times New Roman"/>
          <w:sz w:val="24"/>
          <w:szCs w:val="24"/>
          <w:lang w:val="en-GB"/>
        </w:rPr>
        <w:t>съответствие</w:t>
      </w:r>
      <w:proofErr w:type="spellEnd"/>
      <w:r w:rsidRPr="00695DEE">
        <w:rPr>
          <w:rFonts w:ascii="Times New Roman" w:eastAsia="Calibri" w:hAnsi="Times New Roman" w:cs="Times New Roman"/>
          <w:sz w:val="24"/>
          <w:szCs w:val="24"/>
          <w:lang w:val="en-GB"/>
        </w:rPr>
        <w:t xml:space="preserve"> с </w:t>
      </w:r>
      <w:proofErr w:type="spellStart"/>
      <w:r w:rsidRPr="00695DEE">
        <w:rPr>
          <w:rFonts w:ascii="Times New Roman" w:eastAsia="Calibri" w:hAnsi="Times New Roman" w:cs="Times New Roman"/>
          <w:sz w:val="24"/>
          <w:szCs w:val="24"/>
          <w:lang w:val="en-GB"/>
        </w:rPr>
        <w:t>Регламент</w:t>
      </w:r>
      <w:proofErr w:type="spellEnd"/>
      <w:r w:rsidRPr="00695DEE">
        <w:rPr>
          <w:rFonts w:ascii="Times New Roman" w:eastAsia="Calibri" w:hAnsi="Times New Roman" w:cs="Times New Roman"/>
          <w:sz w:val="24"/>
          <w:szCs w:val="24"/>
          <w:lang w:val="en-GB"/>
        </w:rPr>
        <w:t xml:space="preserve"> /ЕС/ № 305/2011, </w:t>
      </w:r>
      <w:proofErr w:type="spellStart"/>
      <w:r w:rsidRPr="00695DEE">
        <w:rPr>
          <w:rFonts w:ascii="Times New Roman" w:eastAsia="Calibri" w:hAnsi="Times New Roman" w:cs="Times New Roman"/>
          <w:sz w:val="24"/>
          <w:szCs w:val="24"/>
          <w:lang w:val="en-GB"/>
        </w:rPr>
        <w:t>чл</w:t>
      </w:r>
      <w:proofErr w:type="spellEnd"/>
      <w:r w:rsidRPr="00695DEE">
        <w:rPr>
          <w:rFonts w:ascii="Times New Roman" w:eastAsia="Calibri" w:hAnsi="Times New Roman" w:cs="Times New Roman"/>
          <w:sz w:val="24"/>
          <w:szCs w:val="24"/>
          <w:lang w:val="en-GB"/>
        </w:rPr>
        <w:t xml:space="preserve">. 5, </w:t>
      </w:r>
      <w:proofErr w:type="spellStart"/>
      <w:r w:rsidRPr="00695DEE">
        <w:rPr>
          <w:rFonts w:ascii="Times New Roman" w:eastAsia="Calibri" w:hAnsi="Times New Roman" w:cs="Times New Roman"/>
          <w:sz w:val="24"/>
          <w:szCs w:val="24"/>
          <w:lang w:val="en-GB"/>
        </w:rPr>
        <w:t>ал</w:t>
      </w:r>
      <w:proofErr w:type="spellEnd"/>
      <w:r w:rsidRPr="00695DEE">
        <w:rPr>
          <w:rFonts w:ascii="Times New Roman" w:eastAsia="Calibri" w:hAnsi="Times New Roman" w:cs="Times New Roman"/>
          <w:sz w:val="24"/>
          <w:szCs w:val="24"/>
          <w:lang w:val="en-GB"/>
        </w:rPr>
        <w:t xml:space="preserve">. 2 и 3 от ЗТИП и </w:t>
      </w:r>
      <w:proofErr w:type="spellStart"/>
      <w:r w:rsidRPr="00695DEE">
        <w:rPr>
          <w:rFonts w:ascii="Times New Roman" w:eastAsia="Calibri" w:hAnsi="Times New Roman" w:cs="Times New Roman"/>
          <w:sz w:val="24"/>
          <w:szCs w:val="24"/>
          <w:lang w:val="en-GB"/>
        </w:rPr>
        <w:t>Наредба</w:t>
      </w:r>
      <w:proofErr w:type="spellEnd"/>
      <w:r w:rsidRPr="00695DEE">
        <w:rPr>
          <w:rFonts w:ascii="Times New Roman" w:eastAsia="Calibri" w:hAnsi="Times New Roman" w:cs="Times New Roman"/>
          <w:sz w:val="24"/>
          <w:szCs w:val="24"/>
          <w:lang w:val="en-GB"/>
        </w:rPr>
        <w:t xml:space="preserve"> №РД-02-20-1 от 05.02.2015 г. за </w:t>
      </w:r>
      <w:proofErr w:type="spellStart"/>
      <w:r w:rsidRPr="00695DEE">
        <w:rPr>
          <w:rFonts w:ascii="Times New Roman" w:eastAsia="Calibri" w:hAnsi="Times New Roman" w:cs="Times New Roman"/>
          <w:sz w:val="24"/>
          <w:szCs w:val="24"/>
          <w:lang w:val="en-GB"/>
        </w:rPr>
        <w:t>условията</w:t>
      </w:r>
      <w:proofErr w:type="spellEnd"/>
      <w:r w:rsidRPr="00695DEE">
        <w:rPr>
          <w:rFonts w:ascii="Times New Roman" w:eastAsia="Calibri" w:hAnsi="Times New Roman" w:cs="Times New Roman"/>
          <w:sz w:val="24"/>
          <w:szCs w:val="24"/>
          <w:lang w:val="en-GB"/>
        </w:rPr>
        <w:t xml:space="preserve"> и </w:t>
      </w:r>
      <w:proofErr w:type="spellStart"/>
      <w:r w:rsidRPr="00695DEE">
        <w:rPr>
          <w:rFonts w:ascii="Times New Roman" w:eastAsia="Calibri" w:hAnsi="Times New Roman" w:cs="Times New Roman"/>
          <w:sz w:val="24"/>
          <w:szCs w:val="24"/>
          <w:lang w:val="en-GB"/>
        </w:rPr>
        <w:t>реда</w:t>
      </w:r>
      <w:proofErr w:type="spellEnd"/>
      <w:r w:rsidRPr="00695DEE">
        <w:rPr>
          <w:rFonts w:ascii="Times New Roman" w:eastAsia="Calibri" w:hAnsi="Times New Roman" w:cs="Times New Roman"/>
          <w:sz w:val="24"/>
          <w:szCs w:val="24"/>
          <w:lang w:val="en-GB"/>
        </w:rPr>
        <w:t xml:space="preserve"> за </w:t>
      </w:r>
      <w:proofErr w:type="spellStart"/>
      <w:r w:rsidRPr="00695DEE">
        <w:rPr>
          <w:rFonts w:ascii="Times New Roman" w:eastAsia="Calibri" w:hAnsi="Times New Roman" w:cs="Times New Roman"/>
          <w:sz w:val="24"/>
          <w:szCs w:val="24"/>
          <w:lang w:val="en-GB"/>
        </w:rPr>
        <w:t>влагане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строителни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продукти</w:t>
      </w:r>
      <w:proofErr w:type="spellEnd"/>
      <w:r w:rsidRPr="00695DEE">
        <w:rPr>
          <w:rFonts w:ascii="Times New Roman" w:eastAsia="Calibri" w:hAnsi="Times New Roman" w:cs="Times New Roman"/>
          <w:sz w:val="24"/>
          <w:szCs w:val="24"/>
          <w:lang w:val="en-GB"/>
        </w:rPr>
        <w:t xml:space="preserve"> в </w:t>
      </w:r>
      <w:proofErr w:type="spellStart"/>
      <w:r w:rsidRPr="00695DEE">
        <w:rPr>
          <w:rFonts w:ascii="Times New Roman" w:eastAsia="Calibri" w:hAnsi="Times New Roman" w:cs="Times New Roman"/>
          <w:sz w:val="24"/>
          <w:szCs w:val="24"/>
          <w:lang w:val="en-GB"/>
        </w:rPr>
        <w:t>строежите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Република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България</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Строителните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продукти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влагат</w:t>
      </w:r>
      <w:proofErr w:type="spellEnd"/>
      <w:r w:rsidRPr="00695DEE">
        <w:rPr>
          <w:rFonts w:ascii="Times New Roman" w:eastAsia="Calibri" w:hAnsi="Times New Roman" w:cs="Times New Roman"/>
          <w:sz w:val="24"/>
          <w:szCs w:val="24"/>
          <w:lang w:val="en-GB"/>
        </w:rPr>
        <w:t xml:space="preserve"> в </w:t>
      </w:r>
      <w:proofErr w:type="spellStart"/>
      <w:r w:rsidRPr="00695DEE">
        <w:rPr>
          <w:rFonts w:ascii="Times New Roman" w:eastAsia="Calibri" w:hAnsi="Times New Roman" w:cs="Times New Roman"/>
          <w:sz w:val="24"/>
          <w:szCs w:val="24"/>
          <w:lang w:val="en-GB"/>
        </w:rPr>
        <w:t>строежите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въз</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основа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съставени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декларации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посочващи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предвидената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употреба</w:t>
      </w:r>
      <w:proofErr w:type="spellEnd"/>
      <w:r w:rsidRPr="00695DEE">
        <w:rPr>
          <w:rFonts w:ascii="Times New Roman" w:eastAsia="Calibri" w:hAnsi="Times New Roman" w:cs="Times New Roman"/>
          <w:sz w:val="24"/>
          <w:szCs w:val="24"/>
          <w:lang w:val="en-GB"/>
        </w:rPr>
        <w:t xml:space="preserve"> и </w:t>
      </w:r>
      <w:proofErr w:type="spellStart"/>
      <w:r w:rsidRPr="00695DEE">
        <w:rPr>
          <w:rFonts w:ascii="Times New Roman" w:eastAsia="Calibri" w:hAnsi="Times New Roman" w:cs="Times New Roman"/>
          <w:sz w:val="24"/>
          <w:szCs w:val="24"/>
          <w:lang w:val="en-GB"/>
        </w:rPr>
        <w:t>се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придружават</w:t>
      </w:r>
      <w:proofErr w:type="spellEnd"/>
      <w:r w:rsidRPr="00695DEE">
        <w:rPr>
          <w:rFonts w:ascii="Times New Roman" w:eastAsia="Calibri" w:hAnsi="Times New Roman" w:cs="Times New Roman"/>
          <w:sz w:val="24"/>
          <w:szCs w:val="24"/>
          <w:lang w:val="en-GB"/>
        </w:rPr>
        <w:t xml:space="preserve"> от </w:t>
      </w:r>
      <w:proofErr w:type="spellStart"/>
      <w:r w:rsidRPr="00695DEE">
        <w:rPr>
          <w:rFonts w:ascii="Times New Roman" w:eastAsia="Calibri" w:hAnsi="Times New Roman" w:cs="Times New Roman"/>
          <w:sz w:val="24"/>
          <w:szCs w:val="24"/>
          <w:lang w:val="en-GB"/>
        </w:rPr>
        <w:t>инструкция</w:t>
      </w:r>
      <w:proofErr w:type="spellEnd"/>
      <w:r w:rsidRPr="00695DEE">
        <w:rPr>
          <w:rFonts w:ascii="Times New Roman" w:eastAsia="Calibri" w:hAnsi="Times New Roman" w:cs="Times New Roman"/>
          <w:sz w:val="24"/>
          <w:szCs w:val="24"/>
          <w:lang w:val="en-GB"/>
        </w:rPr>
        <w:t xml:space="preserve"> и </w:t>
      </w:r>
      <w:proofErr w:type="spellStart"/>
      <w:r w:rsidRPr="00695DEE">
        <w:rPr>
          <w:rFonts w:ascii="Times New Roman" w:eastAsia="Calibri" w:hAnsi="Times New Roman" w:cs="Times New Roman"/>
          <w:sz w:val="24"/>
          <w:szCs w:val="24"/>
          <w:lang w:val="en-GB"/>
        </w:rPr>
        <w:t>информация</w:t>
      </w:r>
      <w:proofErr w:type="spellEnd"/>
      <w:r w:rsidRPr="00695DEE">
        <w:rPr>
          <w:rFonts w:ascii="Times New Roman" w:eastAsia="Calibri" w:hAnsi="Times New Roman" w:cs="Times New Roman"/>
          <w:sz w:val="24"/>
          <w:szCs w:val="24"/>
          <w:lang w:val="en-GB"/>
        </w:rPr>
        <w:t xml:space="preserve"> за </w:t>
      </w:r>
      <w:proofErr w:type="spellStart"/>
      <w:r w:rsidRPr="00695DEE">
        <w:rPr>
          <w:rFonts w:ascii="Times New Roman" w:eastAsia="Calibri" w:hAnsi="Times New Roman" w:cs="Times New Roman"/>
          <w:sz w:val="24"/>
          <w:szCs w:val="24"/>
          <w:lang w:val="en-GB"/>
        </w:rPr>
        <w:t>безопасност</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български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език</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Декларациите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са</w:t>
      </w:r>
      <w:proofErr w:type="spellEnd"/>
      <w:r w:rsidRPr="00695DEE">
        <w:rPr>
          <w:rFonts w:ascii="Times New Roman" w:eastAsia="Calibri" w:hAnsi="Times New Roman" w:cs="Times New Roman"/>
          <w:sz w:val="24"/>
          <w:szCs w:val="24"/>
          <w:lang w:val="en-GB"/>
        </w:rPr>
        <w:t xml:space="preserve">: </w:t>
      </w:r>
    </w:p>
    <w:p w:rsidR="00695DEE" w:rsidRPr="00695DEE" w:rsidRDefault="00695DEE" w:rsidP="00D636BD">
      <w:pPr>
        <w:spacing w:after="0" w:line="240" w:lineRule="auto"/>
        <w:jc w:val="both"/>
        <w:rPr>
          <w:rFonts w:ascii="Times New Roman" w:eastAsia="Calibri" w:hAnsi="Times New Roman" w:cs="Times New Roman"/>
          <w:sz w:val="24"/>
          <w:szCs w:val="24"/>
          <w:lang w:val="en-GB"/>
        </w:rPr>
      </w:pPr>
      <w:r w:rsidRPr="00695DEE">
        <w:rPr>
          <w:rFonts w:ascii="Times New Roman" w:eastAsia="Calibri" w:hAnsi="Times New Roman" w:cs="Times New Roman"/>
          <w:sz w:val="24"/>
          <w:szCs w:val="24"/>
          <w:lang w:val="en-GB"/>
        </w:rPr>
        <w:t xml:space="preserve">1) </w:t>
      </w:r>
      <w:proofErr w:type="spellStart"/>
      <w:r w:rsidRPr="00695DEE">
        <w:rPr>
          <w:rFonts w:ascii="Times New Roman" w:eastAsia="Calibri" w:hAnsi="Times New Roman" w:cs="Times New Roman"/>
          <w:i/>
          <w:iCs/>
          <w:sz w:val="24"/>
          <w:szCs w:val="24"/>
          <w:lang w:val="en-GB"/>
        </w:rPr>
        <w:t>декларация</w:t>
      </w:r>
      <w:proofErr w:type="spellEnd"/>
      <w:r w:rsidRPr="00695DEE">
        <w:rPr>
          <w:rFonts w:ascii="Times New Roman" w:eastAsia="Calibri" w:hAnsi="Times New Roman" w:cs="Times New Roman"/>
          <w:i/>
          <w:iCs/>
          <w:sz w:val="24"/>
          <w:szCs w:val="24"/>
          <w:lang w:val="en-GB"/>
        </w:rPr>
        <w:t xml:space="preserve"> за </w:t>
      </w:r>
      <w:proofErr w:type="spellStart"/>
      <w:r w:rsidRPr="00695DEE">
        <w:rPr>
          <w:rFonts w:ascii="Times New Roman" w:eastAsia="Calibri" w:hAnsi="Times New Roman" w:cs="Times New Roman"/>
          <w:i/>
          <w:iCs/>
          <w:sz w:val="24"/>
          <w:szCs w:val="24"/>
          <w:lang w:val="en-GB"/>
        </w:rPr>
        <w:t>експлоатационни</w:t>
      </w:r>
      <w:proofErr w:type="spellEnd"/>
      <w:r w:rsidRPr="00695DEE">
        <w:rPr>
          <w:rFonts w:ascii="Times New Roman" w:eastAsia="Calibri" w:hAnsi="Times New Roman" w:cs="Times New Roman"/>
          <w:i/>
          <w:iCs/>
          <w:sz w:val="24"/>
          <w:szCs w:val="24"/>
          <w:lang w:val="en-GB"/>
        </w:rPr>
        <w:t xml:space="preserve"> </w:t>
      </w:r>
      <w:proofErr w:type="spellStart"/>
      <w:r w:rsidRPr="00695DEE">
        <w:rPr>
          <w:rFonts w:ascii="Times New Roman" w:eastAsia="Calibri" w:hAnsi="Times New Roman" w:cs="Times New Roman"/>
          <w:i/>
          <w:iCs/>
          <w:sz w:val="24"/>
          <w:szCs w:val="24"/>
          <w:lang w:val="en-GB"/>
        </w:rPr>
        <w:t>показатели</w:t>
      </w:r>
      <w:proofErr w:type="spellEnd"/>
      <w:r w:rsidRPr="00695DEE">
        <w:rPr>
          <w:rFonts w:ascii="Times New Roman" w:eastAsia="Calibri" w:hAnsi="Times New Roman" w:cs="Times New Roman"/>
          <w:i/>
          <w:iCs/>
          <w:sz w:val="24"/>
          <w:szCs w:val="24"/>
          <w:lang w:val="en-GB"/>
        </w:rPr>
        <w:t xml:space="preserve"> </w:t>
      </w:r>
      <w:proofErr w:type="spellStart"/>
      <w:r w:rsidRPr="00695DEE">
        <w:rPr>
          <w:rFonts w:ascii="Times New Roman" w:eastAsia="Calibri" w:hAnsi="Times New Roman" w:cs="Times New Roman"/>
          <w:sz w:val="24"/>
          <w:szCs w:val="24"/>
          <w:lang w:val="en-GB"/>
        </w:rPr>
        <w:t>съгласно</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изискванията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Регламент</w:t>
      </w:r>
      <w:proofErr w:type="spellEnd"/>
      <w:r w:rsidRPr="00695DEE">
        <w:rPr>
          <w:rFonts w:ascii="Times New Roman" w:eastAsia="Calibri" w:hAnsi="Times New Roman" w:cs="Times New Roman"/>
          <w:sz w:val="24"/>
          <w:szCs w:val="24"/>
          <w:lang w:val="en-GB"/>
        </w:rPr>
        <w:t xml:space="preserve"> (ЕС) № 305/2011 и </w:t>
      </w:r>
      <w:proofErr w:type="spellStart"/>
      <w:r w:rsidRPr="00695DEE">
        <w:rPr>
          <w:rFonts w:ascii="Times New Roman" w:eastAsia="Calibri" w:hAnsi="Times New Roman" w:cs="Times New Roman"/>
          <w:sz w:val="24"/>
          <w:szCs w:val="24"/>
          <w:lang w:val="en-GB"/>
        </w:rPr>
        <w:t>образеца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даден</w:t>
      </w:r>
      <w:proofErr w:type="spellEnd"/>
      <w:r w:rsidRPr="00695DEE">
        <w:rPr>
          <w:rFonts w:ascii="Times New Roman" w:eastAsia="Calibri" w:hAnsi="Times New Roman" w:cs="Times New Roman"/>
          <w:sz w:val="24"/>
          <w:szCs w:val="24"/>
          <w:lang w:val="en-GB"/>
        </w:rPr>
        <w:t xml:space="preserve"> в </w:t>
      </w:r>
      <w:proofErr w:type="spellStart"/>
      <w:r w:rsidRPr="00695DEE">
        <w:rPr>
          <w:rFonts w:ascii="Times New Roman" w:eastAsia="Calibri" w:hAnsi="Times New Roman" w:cs="Times New Roman"/>
          <w:sz w:val="24"/>
          <w:szCs w:val="24"/>
          <w:lang w:val="en-GB"/>
        </w:rPr>
        <w:t>приложение</w:t>
      </w:r>
      <w:proofErr w:type="spellEnd"/>
      <w:r w:rsidRPr="00695DEE">
        <w:rPr>
          <w:rFonts w:ascii="Times New Roman" w:eastAsia="Calibri" w:hAnsi="Times New Roman" w:cs="Times New Roman"/>
          <w:sz w:val="24"/>
          <w:szCs w:val="24"/>
          <w:lang w:val="en-GB"/>
        </w:rPr>
        <w:t xml:space="preserve"> ІІІ </w:t>
      </w:r>
      <w:proofErr w:type="spellStart"/>
      <w:r w:rsidRPr="00695DEE">
        <w:rPr>
          <w:rFonts w:ascii="Times New Roman" w:eastAsia="Calibri" w:hAnsi="Times New Roman" w:cs="Times New Roman"/>
          <w:sz w:val="24"/>
          <w:szCs w:val="24"/>
          <w:lang w:val="en-GB"/>
        </w:rPr>
        <w:t>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Регламент</w:t>
      </w:r>
      <w:proofErr w:type="spellEnd"/>
      <w:r w:rsidRPr="00695DEE">
        <w:rPr>
          <w:rFonts w:ascii="Times New Roman" w:eastAsia="Calibri" w:hAnsi="Times New Roman" w:cs="Times New Roman"/>
          <w:sz w:val="24"/>
          <w:szCs w:val="24"/>
          <w:lang w:val="en-GB"/>
        </w:rPr>
        <w:t xml:space="preserve"> (ЕС) № 305/2011, </w:t>
      </w:r>
      <w:proofErr w:type="spellStart"/>
      <w:r w:rsidRPr="00695DEE">
        <w:rPr>
          <w:rFonts w:ascii="Times New Roman" w:eastAsia="Calibri" w:hAnsi="Times New Roman" w:cs="Times New Roman"/>
          <w:sz w:val="24"/>
          <w:szCs w:val="24"/>
          <w:lang w:val="en-GB"/>
        </w:rPr>
        <w:t>когато</w:t>
      </w:r>
      <w:proofErr w:type="spellEnd"/>
      <w:r w:rsidRPr="00695DEE">
        <w:rPr>
          <w:rFonts w:ascii="Times New Roman" w:eastAsia="Calibri" w:hAnsi="Times New Roman" w:cs="Times New Roman"/>
          <w:sz w:val="24"/>
          <w:szCs w:val="24"/>
          <w:lang w:val="en-GB"/>
        </w:rPr>
        <w:t xml:space="preserve"> за </w:t>
      </w:r>
    </w:p>
    <w:p w:rsidR="00695DEE" w:rsidRPr="00695DEE" w:rsidRDefault="00695DEE" w:rsidP="00D636BD">
      <w:pPr>
        <w:spacing w:after="0" w:line="240" w:lineRule="auto"/>
        <w:jc w:val="both"/>
        <w:rPr>
          <w:rFonts w:ascii="Times New Roman" w:eastAsia="Calibri" w:hAnsi="Times New Roman" w:cs="Times New Roman"/>
          <w:sz w:val="24"/>
          <w:szCs w:val="24"/>
          <w:lang w:val="en-GB"/>
        </w:rPr>
      </w:pPr>
      <w:proofErr w:type="spellStart"/>
      <w:r w:rsidRPr="00695DEE">
        <w:rPr>
          <w:rFonts w:ascii="Times New Roman" w:eastAsia="Calibri" w:hAnsi="Times New Roman" w:cs="Times New Roman"/>
          <w:sz w:val="24"/>
          <w:szCs w:val="24"/>
          <w:lang w:val="en-GB"/>
        </w:rPr>
        <w:t>строителния</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продукт</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има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хармонизиран</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европейски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стандарт</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или</w:t>
      </w:r>
      <w:proofErr w:type="spellEnd"/>
      <w:r w:rsidRPr="00695DEE">
        <w:rPr>
          <w:rFonts w:ascii="Times New Roman" w:eastAsia="Calibri" w:hAnsi="Times New Roman" w:cs="Times New Roman"/>
          <w:sz w:val="24"/>
          <w:szCs w:val="24"/>
          <w:lang w:val="en-GB"/>
        </w:rPr>
        <w:t xml:space="preserve"> е </w:t>
      </w:r>
      <w:proofErr w:type="spellStart"/>
      <w:r w:rsidRPr="00695DEE">
        <w:rPr>
          <w:rFonts w:ascii="Times New Roman" w:eastAsia="Calibri" w:hAnsi="Times New Roman" w:cs="Times New Roman"/>
          <w:sz w:val="24"/>
          <w:szCs w:val="24"/>
          <w:lang w:val="en-GB"/>
        </w:rPr>
        <w:t>издадена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Европейска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техническа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оценка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съставена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декларация</w:t>
      </w:r>
      <w:proofErr w:type="spellEnd"/>
      <w:r w:rsidRPr="00695DEE">
        <w:rPr>
          <w:rFonts w:ascii="Times New Roman" w:eastAsia="Calibri" w:hAnsi="Times New Roman" w:cs="Times New Roman"/>
          <w:sz w:val="24"/>
          <w:szCs w:val="24"/>
          <w:lang w:val="en-GB"/>
        </w:rPr>
        <w:t xml:space="preserve"> за </w:t>
      </w:r>
      <w:proofErr w:type="spellStart"/>
      <w:r w:rsidRPr="00695DEE">
        <w:rPr>
          <w:rFonts w:ascii="Times New Roman" w:eastAsia="Calibri" w:hAnsi="Times New Roman" w:cs="Times New Roman"/>
          <w:sz w:val="24"/>
          <w:szCs w:val="24"/>
          <w:lang w:val="en-GB"/>
        </w:rPr>
        <w:t>експлоатационни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показатели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строителен</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продукт</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нанася</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маркировка</w:t>
      </w:r>
      <w:proofErr w:type="spellEnd"/>
      <w:r w:rsidRPr="00695DEE">
        <w:rPr>
          <w:rFonts w:ascii="Times New Roman" w:eastAsia="Calibri" w:hAnsi="Times New Roman" w:cs="Times New Roman"/>
          <w:sz w:val="24"/>
          <w:szCs w:val="24"/>
          <w:lang w:val="en-GB"/>
        </w:rPr>
        <w:t xml:space="preserve"> „СЕ</w:t>
      </w:r>
      <w:proofErr w:type="gramStart"/>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или</w:t>
      </w:r>
      <w:proofErr w:type="spellEnd"/>
      <w:proofErr w:type="gram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еквивалентно</w:t>
      </w:r>
      <w:proofErr w:type="spellEnd"/>
      <w:r w:rsidRPr="00695DEE">
        <w:rPr>
          <w:rFonts w:ascii="Times New Roman" w:eastAsia="Calibri" w:hAnsi="Times New Roman" w:cs="Times New Roman"/>
          <w:sz w:val="24"/>
          <w:szCs w:val="24"/>
          <w:lang w:val="en-GB"/>
        </w:rPr>
        <w:t xml:space="preserve">/и ; </w:t>
      </w:r>
    </w:p>
    <w:p w:rsidR="00695DEE" w:rsidRPr="00695DEE" w:rsidRDefault="00695DEE" w:rsidP="00D636BD">
      <w:pPr>
        <w:spacing w:after="0" w:line="240" w:lineRule="auto"/>
        <w:jc w:val="both"/>
        <w:rPr>
          <w:rFonts w:ascii="Times New Roman" w:eastAsia="Calibri" w:hAnsi="Times New Roman" w:cs="Times New Roman"/>
          <w:sz w:val="24"/>
          <w:szCs w:val="24"/>
          <w:lang w:val="en-GB"/>
        </w:rPr>
      </w:pPr>
      <w:r w:rsidRPr="00695DEE">
        <w:rPr>
          <w:rFonts w:ascii="Times New Roman" w:eastAsia="Calibri" w:hAnsi="Times New Roman" w:cs="Times New Roman"/>
          <w:sz w:val="24"/>
          <w:szCs w:val="24"/>
          <w:lang w:val="en-GB"/>
        </w:rPr>
        <w:t xml:space="preserve">2) </w:t>
      </w:r>
      <w:proofErr w:type="spellStart"/>
      <w:r w:rsidRPr="00695DEE">
        <w:rPr>
          <w:rFonts w:ascii="Times New Roman" w:eastAsia="Calibri" w:hAnsi="Times New Roman" w:cs="Times New Roman"/>
          <w:i/>
          <w:iCs/>
          <w:sz w:val="24"/>
          <w:szCs w:val="24"/>
          <w:lang w:val="en-GB"/>
        </w:rPr>
        <w:t>декларация</w:t>
      </w:r>
      <w:proofErr w:type="spellEnd"/>
      <w:r w:rsidRPr="00695DEE">
        <w:rPr>
          <w:rFonts w:ascii="Times New Roman" w:eastAsia="Calibri" w:hAnsi="Times New Roman" w:cs="Times New Roman"/>
          <w:i/>
          <w:iCs/>
          <w:sz w:val="24"/>
          <w:szCs w:val="24"/>
          <w:lang w:val="en-GB"/>
        </w:rPr>
        <w:t xml:space="preserve"> за </w:t>
      </w:r>
      <w:proofErr w:type="spellStart"/>
      <w:r w:rsidRPr="00695DEE">
        <w:rPr>
          <w:rFonts w:ascii="Times New Roman" w:eastAsia="Calibri" w:hAnsi="Times New Roman" w:cs="Times New Roman"/>
          <w:i/>
          <w:iCs/>
          <w:sz w:val="24"/>
          <w:szCs w:val="24"/>
          <w:lang w:val="en-GB"/>
        </w:rPr>
        <w:t>характеристиките</w:t>
      </w:r>
      <w:proofErr w:type="spellEnd"/>
      <w:r w:rsidRPr="00695DEE">
        <w:rPr>
          <w:rFonts w:ascii="Times New Roman" w:eastAsia="Calibri" w:hAnsi="Times New Roman" w:cs="Times New Roman"/>
          <w:i/>
          <w:iCs/>
          <w:sz w:val="24"/>
          <w:szCs w:val="24"/>
          <w:lang w:val="en-GB"/>
        </w:rPr>
        <w:t xml:space="preserve"> </w:t>
      </w:r>
      <w:proofErr w:type="spellStart"/>
      <w:r w:rsidRPr="00695DEE">
        <w:rPr>
          <w:rFonts w:ascii="Times New Roman" w:eastAsia="Calibri" w:hAnsi="Times New Roman" w:cs="Times New Roman"/>
          <w:i/>
          <w:iCs/>
          <w:sz w:val="24"/>
          <w:szCs w:val="24"/>
          <w:lang w:val="en-GB"/>
        </w:rPr>
        <w:t>на</w:t>
      </w:r>
      <w:proofErr w:type="spellEnd"/>
      <w:r w:rsidRPr="00695DEE">
        <w:rPr>
          <w:rFonts w:ascii="Times New Roman" w:eastAsia="Calibri" w:hAnsi="Times New Roman" w:cs="Times New Roman"/>
          <w:i/>
          <w:iCs/>
          <w:sz w:val="24"/>
          <w:szCs w:val="24"/>
          <w:lang w:val="en-GB"/>
        </w:rPr>
        <w:t xml:space="preserve"> </w:t>
      </w:r>
      <w:proofErr w:type="spellStart"/>
      <w:r w:rsidRPr="00695DEE">
        <w:rPr>
          <w:rFonts w:ascii="Times New Roman" w:eastAsia="Calibri" w:hAnsi="Times New Roman" w:cs="Times New Roman"/>
          <w:i/>
          <w:iCs/>
          <w:sz w:val="24"/>
          <w:szCs w:val="24"/>
          <w:lang w:val="en-GB"/>
        </w:rPr>
        <w:t>строителния</w:t>
      </w:r>
      <w:proofErr w:type="spellEnd"/>
      <w:r w:rsidRPr="00695DEE">
        <w:rPr>
          <w:rFonts w:ascii="Times New Roman" w:eastAsia="Calibri" w:hAnsi="Times New Roman" w:cs="Times New Roman"/>
          <w:i/>
          <w:iCs/>
          <w:sz w:val="24"/>
          <w:szCs w:val="24"/>
          <w:lang w:val="en-GB"/>
        </w:rPr>
        <w:t xml:space="preserve"> </w:t>
      </w:r>
      <w:proofErr w:type="spellStart"/>
      <w:r w:rsidRPr="00695DEE">
        <w:rPr>
          <w:rFonts w:ascii="Times New Roman" w:eastAsia="Calibri" w:hAnsi="Times New Roman" w:cs="Times New Roman"/>
          <w:i/>
          <w:iCs/>
          <w:sz w:val="24"/>
          <w:szCs w:val="24"/>
          <w:lang w:val="en-GB"/>
        </w:rPr>
        <w:t>продукт</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когато</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той</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не</w:t>
      </w:r>
      <w:proofErr w:type="spellEnd"/>
      <w:r w:rsidRPr="00695DEE">
        <w:rPr>
          <w:rFonts w:ascii="Times New Roman" w:eastAsia="Calibri" w:hAnsi="Times New Roman" w:cs="Times New Roman"/>
          <w:sz w:val="24"/>
          <w:szCs w:val="24"/>
          <w:lang w:val="en-GB"/>
        </w:rPr>
        <w:t xml:space="preserve"> е </w:t>
      </w:r>
      <w:proofErr w:type="spellStart"/>
      <w:r w:rsidRPr="00695DEE">
        <w:rPr>
          <w:rFonts w:ascii="Times New Roman" w:eastAsia="Calibri" w:hAnsi="Times New Roman" w:cs="Times New Roman"/>
          <w:sz w:val="24"/>
          <w:szCs w:val="24"/>
          <w:lang w:val="en-GB"/>
        </w:rPr>
        <w:t>обхванат</w:t>
      </w:r>
      <w:proofErr w:type="spellEnd"/>
      <w:r w:rsidRPr="00695DEE">
        <w:rPr>
          <w:rFonts w:ascii="Times New Roman" w:eastAsia="Calibri" w:hAnsi="Times New Roman" w:cs="Times New Roman"/>
          <w:sz w:val="24"/>
          <w:szCs w:val="24"/>
          <w:lang w:val="en-GB"/>
        </w:rPr>
        <w:t xml:space="preserve"> от </w:t>
      </w:r>
      <w:proofErr w:type="spellStart"/>
      <w:r w:rsidRPr="00695DEE">
        <w:rPr>
          <w:rFonts w:ascii="Times New Roman" w:eastAsia="Calibri" w:hAnsi="Times New Roman" w:cs="Times New Roman"/>
          <w:sz w:val="24"/>
          <w:szCs w:val="24"/>
          <w:lang w:val="en-GB"/>
        </w:rPr>
        <w:t>хармонизиран</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европейски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стандарт</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или</w:t>
      </w:r>
      <w:proofErr w:type="spellEnd"/>
      <w:r w:rsidRPr="00695DEE">
        <w:rPr>
          <w:rFonts w:ascii="Times New Roman" w:eastAsia="Calibri" w:hAnsi="Times New Roman" w:cs="Times New Roman"/>
          <w:sz w:val="24"/>
          <w:szCs w:val="24"/>
          <w:lang w:val="en-GB"/>
        </w:rPr>
        <w:t xml:space="preserve"> за </w:t>
      </w:r>
      <w:proofErr w:type="spellStart"/>
      <w:r w:rsidRPr="00695DEE">
        <w:rPr>
          <w:rFonts w:ascii="Times New Roman" w:eastAsia="Calibri" w:hAnsi="Times New Roman" w:cs="Times New Roman"/>
          <w:sz w:val="24"/>
          <w:szCs w:val="24"/>
          <w:lang w:val="en-GB"/>
        </w:rPr>
        <w:t>него</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не</w:t>
      </w:r>
      <w:proofErr w:type="spellEnd"/>
      <w:r w:rsidRPr="00695DEE">
        <w:rPr>
          <w:rFonts w:ascii="Times New Roman" w:eastAsia="Calibri" w:hAnsi="Times New Roman" w:cs="Times New Roman"/>
          <w:sz w:val="24"/>
          <w:szCs w:val="24"/>
          <w:lang w:val="en-GB"/>
        </w:rPr>
        <w:t xml:space="preserve"> е </w:t>
      </w:r>
      <w:proofErr w:type="spellStart"/>
      <w:r w:rsidRPr="00695DEE">
        <w:rPr>
          <w:rFonts w:ascii="Times New Roman" w:eastAsia="Calibri" w:hAnsi="Times New Roman" w:cs="Times New Roman"/>
          <w:sz w:val="24"/>
          <w:szCs w:val="24"/>
          <w:lang w:val="en-GB"/>
        </w:rPr>
        <w:t>издадена</w:t>
      </w:r>
      <w:proofErr w:type="spellEnd"/>
      <w:r w:rsidRPr="00695DEE">
        <w:rPr>
          <w:rFonts w:ascii="Times New Roman" w:eastAsia="Calibri" w:hAnsi="Times New Roman" w:cs="Times New Roman"/>
          <w:sz w:val="24"/>
          <w:szCs w:val="24"/>
          <w:lang w:val="en-GB"/>
        </w:rPr>
        <w:t xml:space="preserve"> ЕТО. </w:t>
      </w:r>
      <w:proofErr w:type="spellStart"/>
      <w:r w:rsidRPr="00695DEE">
        <w:rPr>
          <w:rFonts w:ascii="Times New Roman" w:eastAsia="Calibri" w:hAnsi="Times New Roman" w:cs="Times New Roman"/>
          <w:sz w:val="24"/>
          <w:szCs w:val="24"/>
          <w:lang w:val="en-GB"/>
        </w:rPr>
        <w:t>При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съставена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декларация</w:t>
      </w:r>
      <w:proofErr w:type="spellEnd"/>
      <w:r w:rsidRPr="00695DEE">
        <w:rPr>
          <w:rFonts w:ascii="Times New Roman" w:eastAsia="Calibri" w:hAnsi="Times New Roman" w:cs="Times New Roman"/>
          <w:sz w:val="24"/>
          <w:szCs w:val="24"/>
          <w:lang w:val="en-GB"/>
        </w:rPr>
        <w:t xml:space="preserve"> за </w:t>
      </w:r>
      <w:proofErr w:type="spellStart"/>
      <w:r w:rsidRPr="00695DEE">
        <w:rPr>
          <w:rFonts w:ascii="Times New Roman" w:eastAsia="Calibri" w:hAnsi="Times New Roman" w:cs="Times New Roman"/>
          <w:sz w:val="24"/>
          <w:szCs w:val="24"/>
          <w:lang w:val="en-GB"/>
        </w:rPr>
        <w:t>характеристиките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строителен</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продукт</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нанася</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маркировката</w:t>
      </w:r>
      <w:proofErr w:type="spellEnd"/>
      <w:r w:rsidRPr="00695DEE">
        <w:rPr>
          <w:rFonts w:ascii="Times New Roman" w:eastAsia="Calibri" w:hAnsi="Times New Roman" w:cs="Times New Roman"/>
          <w:sz w:val="24"/>
          <w:szCs w:val="24"/>
          <w:lang w:val="en-GB"/>
        </w:rPr>
        <w:t xml:space="preserve"> „СЕ</w:t>
      </w:r>
      <w:proofErr w:type="gramStart"/>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или</w:t>
      </w:r>
      <w:proofErr w:type="spellEnd"/>
      <w:proofErr w:type="gram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еквивалентно</w:t>
      </w:r>
      <w:proofErr w:type="spellEnd"/>
      <w:r w:rsidRPr="00695DEE">
        <w:rPr>
          <w:rFonts w:ascii="Times New Roman" w:eastAsia="Calibri" w:hAnsi="Times New Roman" w:cs="Times New Roman"/>
          <w:sz w:val="24"/>
          <w:szCs w:val="24"/>
          <w:lang w:val="en-GB"/>
        </w:rPr>
        <w:t xml:space="preserve">/и; </w:t>
      </w:r>
    </w:p>
    <w:p w:rsidR="00695DEE" w:rsidRPr="00695DEE" w:rsidRDefault="00695DEE" w:rsidP="00D636BD">
      <w:pPr>
        <w:spacing w:after="0" w:line="240" w:lineRule="auto"/>
        <w:jc w:val="both"/>
        <w:rPr>
          <w:rFonts w:ascii="Times New Roman" w:eastAsia="Calibri" w:hAnsi="Times New Roman" w:cs="Times New Roman"/>
          <w:sz w:val="24"/>
          <w:szCs w:val="24"/>
          <w:lang w:val="en-GB"/>
        </w:rPr>
      </w:pPr>
      <w:r w:rsidRPr="00695DEE">
        <w:rPr>
          <w:rFonts w:ascii="Times New Roman" w:eastAsia="Calibri" w:hAnsi="Times New Roman" w:cs="Times New Roman"/>
          <w:sz w:val="24"/>
          <w:szCs w:val="24"/>
          <w:lang w:val="en-GB"/>
        </w:rPr>
        <w:t xml:space="preserve">3) </w:t>
      </w:r>
      <w:proofErr w:type="spellStart"/>
      <w:r w:rsidRPr="00695DEE">
        <w:rPr>
          <w:rFonts w:ascii="Times New Roman" w:eastAsia="Calibri" w:hAnsi="Times New Roman" w:cs="Times New Roman"/>
          <w:i/>
          <w:iCs/>
          <w:sz w:val="24"/>
          <w:szCs w:val="24"/>
          <w:lang w:val="en-GB"/>
        </w:rPr>
        <w:t>декларация</w:t>
      </w:r>
      <w:proofErr w:type="spellEnd"/>
      <w:r w:rsidRPr="00695DEE">
        <w:rPr>
          <w:rFonts w:ascii="Times New Roman" w:eastAsia="Calibri" w:hAnsi="Times New Roman" w:cs="Times New Roman"/>
          <w:i/>
          <w:iCs/>
          <w:sz w:val="24"/>
          <w:szCs w:val="24"/>
          <w:lang w:val="en-GB"/>
        </w:rPr>
        <w:t xml:space="preserve"> за </w:t>
      </w:r>
      <w:proofErr w:type="spellStart"/>
      <w:r w:rsidRPr="00695DEE">
        <w:rPr>
          <w:rFonts w:ascii="Times New Roman" w:eastAsia="Calibri" w:hAnsi="Times New Roman" w:cs="Times New Roman"/>
          <w:i/>
          <w:iCs/>
          <w:sz w:val="24"/>
          <w:szCs w:val="24"/>
          <w:lang w:val="en-GB"/>
        </w:rPr>
        <w:t>съответствие</w:t>
      </w:r>
      <w:proofErr w:type="spellEnd"/>
      <w:r w:rsidRPr="00695DEE">
        <w:rPr>
          <w:rFonts w:ascii="Times New Roman" w:eastAsia="Calibri" w:hAnsi="Times New Roman" w:cs="Times New Roman"/>
          <w:i/>
          <w:iCs/>
          <w:sz w:val="24"/>
          <w:szCs w:val="24"/>
          <w:lang w:val="en-GB"/>
        </w:rPr>
        <w:t xml:space="preserve"> с </w:t>
      </w:r>
      <w:proofErr w:type="spellStart"/>
      <w:r w:rsidRPr="00695DEE">
        <w:rPr>
          <w:rFonts w:ascii="Times New Roman" w:eastAsia="Calibri" w:hAnsi="Times New Roman" w:cs="Times New Roman"/>
          <w:i/>
          <w:iCs/>
          <w:sz w:val="24"/>
          <w:szCs w:val="24"/>
          <w:lang w:val="en-GB"/>
        </w:rPr>
        <w:t>изискванията</w:t>
      </w:r>
      <w:proofErr w:type="spellEnd"/>
      <w:r w:rsidRPr="00695DEE">
        <w:rPr>
          <w:rFonts w:ascii="Times New Roman" w:eastAsia="Calibri" w:hAnsi="Times New Roman" w:cs="Times New Roman"/>
          <w:i/>
          <w:iCs/>
          <w:sz w:val="24"/>
          <w:szCs w:val="24"/>
          <w:lang w:val="en-GB"/>
        </w:rPr>
        <w:t xml:space="preserve"> </w:t>
      </w:r>
      <w:proofErr w:type="spellStart"/>
      <w:r w:rsidRPr="00695DEE">
        <w:rPr>
          <w:rFonts w:ascii="Times New Roman" w:eastAsia="Calibri" w:hAnsi="Times New Roman" w:cs="Times New Roman"/>
          <w:i/>
          <w:iCs/>
          <w:sz w:val="24"/>
          <w:szCs w:val="24"/>
          <w:lang w:val="en-GB"/>
        </w:rPr>
        <w:t>на</w:t>
      </w:r>
      <w:proofErr w:type="spellEnd"/>
      <w:r w:rsidRPr="00695DEE">
        <w:rPr>
          <w:rFonts w:ascii="Times New Roman" w:eastAsia="Calibri" w:hAnsi="Times New Roman" w:cs="Times New Roman"/>
          <w:i/>
          <w:iCs/>
          <w:sz w:val="24"/>
          <w:szCs w:val="24"/>
          <w:lang w:val="en-GB"/>
        </w:rPr>
        <w:t xml:space="preserve"> </w:t>
      </w:r>
      <w:proofErr w:type="spellStart"/>
      <w:r w:rsidRPr="00695DEE">
        <w:rPr>
          <w:rFonts w:ascii="Times New Roman" w:eastAsia="Calibri" w:hAnsi="Times New Roman" w:cs="Times New Roman"/>
          <w:i/>
          <w:iCs/>
          <w:sz w:val="24"/>
          <w:szCs w:val="24"/>
          <w:lang w:val="en-GB"/>
        </w:rPr>
        <w:t>инвестиционния</w:t>
      </w:r>
      <w:proofErr w:type="spellEnd"/>
      <w:r w:rsidRPr="00695DEE">
        <w:rPr>
          <w:rFonts w:ascii="Times New Roman" w:eastAsia="Calibri" w:hAnsi="Times New Roman" w:cs="Times New Roman"/>
          <w:i/>
          <w:iCs/>
          <w:sz w:val="24"/>
          <w:szCs w:val="24"/>
          <w:lang w:val="en-GB"/>
        </w:rPr>
        <w:t xml:space="preserve"> </w:t>
      </w:r>
      <w:proofErr w:type="spellStart"/>
      <w:r w:rsidRPr="00695DEE">
        <w:rPr>
          <w:rFonts w:ascii="Times New Roman" w:eastAsia="Calibri" w:hAnsi="Times New Roman" w:cs="Times New Roman"/>
          <w:i/>
          <w:iCs/>
          <w:sz w:val="24"/>
          <w:szCs w:val="24"/>
          <w:lang w:val="en-GB"/>
        </w:rPr>
        <w:t>проект</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когато</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строителните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продукти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произведени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индивидуално</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или</w:t>
      </w:r>
      <w:proofErr w:type="spellEnd"/>
      <w:r w:rsidRPr="00695DEE">
        <w:rPr>
          <w:rFonts w:ascii="Times New Roman" w:eastAsia="Calibri" w:hAnsi="Times New Roman" w:cs="Times New Roman"/>
          <w:sz w:val="24"/>
          <w:szCs w:val="24"/>
          <w:lang w:val="en-GB"/>
        </w:rPr>
        <w:t xml:space="preserve"> по </w:t>
      </w:r>
      <w:proofErr w:type="spellStart"/>
      <w:r w:rsidRPr="00695DEE">
        <w:rPr>
          <w:rFonts w:ascii="Times New Roman" w:eastAsia="Calibri" w:hAnsi="Times New Roman" w:cs="Times New Roman"/>
          <w:sz w:val="24"/>
          <w:szCs w:val="24"/>
          <w:lang w:val="en-GB"/>
        </w:rPr>
        <w:t>заявка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чрез</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серийно</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производство</w:t>
      </w:r>
      <w:proofErr w:type="spellEnd"/>
      <w:r w:rsidRPr="00695DEE">
        <w:rPr>
          <w:rFonts w:ascii="Times New Roman" w:eastAsia="Calibri" w:hAnsi="Times New Roman" w:cs="Times New Roman"/>
          <w:sz w:val="24"/>
          <w:szCs w:val="24"/>
          <w:lang w:val="en-GB"/>
        </w:rPr>
        <w:t xml:space="preserve">, за </w:t>
      </w:r>
      <w:proofErr w:type="spellStart"/>
      <w:r w:rsidRPr="00695DEE">
        <w:rPr>
          <w:rFonts w:ascii="Times New Roman" w:eastAsia="Calibri" w:hAnsi="Times New Roman" w:cs="Times New Roman"/>
          <w:sz w:val="24"/>
          <w:szCs w:val="24"/>
          <w:lang w:val="en-GB"/>
        </w:rPr>
        <w:t>влагане</w:t>
      </w:r>
      <w:proofErr w:type="spellEnd"/>
      <w:r w:rsidRPr="00695DEE">
        <w:rPr>
          <w:rFonts w:ascii="Times New Roman" w:eastAsia="Calibri" w:hAnsi="Times New Roman" w:cs="Times New Roman"/>
          <w:sz w:val="24"/>
          <w:szCs w:val="24"/>
          <w:lang w:val="en-GB"/>
        </w:rPr>
        <w:t xml:space="preserve"> в </w:t>
      </w:r>
      <w:proofErr w:type="spellStart"/>
      <w:r w:rsidRPr="00695DEE">
        <w:rPr>
          <w:rFonts w:ascii="Times New Roman" w:eastAsia="Calibri" w:hAnsi="Times New Roman" w:cs="Times New Roman"/>
          <w:sz w:val="24"/>
          <w:szCs w:val="24"/>
          <w:lang w:val="en-GB"/>
        </w:rPr>
        <w:t>един</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единствен</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строеж</w:t>
      </w:r>
      <w:proofErr w:type="spellEnd"/>
      <w:r w:rsidRPr="00695DEE">
        <w:rPr>
          <w:rFonts w:ascii="Times New Roman" w:eastAsia="Calibri" w:hAnsi="Times New Roman" w:cs="Times New Roman"/>
          <w:sz w:val="24"/>
          <w:szCs w:val="24"/>
          <w:lang w:val="en-GB"/>
        </w:rPr>
        <w:t xml:space="preserve">. </w:t>
      </w:r>
    </w:p>
    <w:p w:rsidR="00695DEE" w:rsidRPr="00695DEE" w:rsidRDefault="00695DEE" w:rsidP="00D636BD">
      <w:pPr>
        <w:spacing w:after="0" w:line="240" w:lineRule="auto"/>
        <w:jc w:val="both"/>
        <w:rPr>
          <w:rFonts w:ascii="Times New Roman" w:eastAsia="Calibri" w:hAnsi="Times New Roman" w:cs="Times New Roman"/>
          <w:sz w:val="24"/>
          <w:szCs w:val="24"/>
          <w:lang w:val="en-GB"/>
        </w:rPr>
      </w:pPr>
      <w:proofErr w:type="spellStart"/>
      <w:r w:rsidRPr="00695DEE">
        <w:rPr>
          <w:rFonts w:ascii="Times New Roman" w:eastAsia="Calibri" w:hAnsi="Times New Roman" w:cs="Times New Roman"/>
          <w:sz w:val="24"/>
          <w:szCs w:val="24"/>
          <w:lang w:val="en-GB"/>
        </w:rPr>
        <w:lastRenderedPageBreak/>
        <w:t>Декларациите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следва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да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демонстрират</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съответствие</w:t>
      </w:r>
      <w:proofErr w:type="spellEnd"/>
      <w:r w:rsidRPr="00695DEE">
        <w:rPr>
          <w:rFonts w:ascii="Times New Roman" w:eastAsia="Calibri" w:hAnsi="Times New Roman" w:cs="Times New Roman"/>
          <w:sz w:val="24"/>
          <w:szCs w:val="24"/>
          <w:lang w:val="en-GB"/>
        </w:rPr>
        <w:t xml:space="preserve"> с </w:t>
      </w:r>
      <w:proofErr w:type="spellStart"/>
      <w:r w:rsidRPr="00695DEE">
        <w:rPr>
          <w:rFonts w:ascii="Times New Roman" w:eastAsia="Calibri" w:hAnsi="Times New Roman" w:cs="Times New Roman"/>
          <w:sz w:val="24"/>
          <w:szCs w:val="24"/>
          <w:lang w:val="en-GB"/>
        </w:rPr>
        <w:t>българските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национални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изисквания</w:t>
      </w:r>
      <w:proofErr w:type="spellEnd"/>
      <w:r w:rsidRPr="00695DEE">
        <w:rPr>
          <w:rFonts w:ascii="Times New Roman" w:eastAsia="Calibri" w:hAnsi="Times New Roman" w:cs="Times New Roman"/>
          <w:sz w:val="24"/>
          <w:szCs w:val="24"/>
          <w:lang w:val="en-GB"/>
        </w:rPr>
        <w:t xml:space="preserve"> по </w:t>
      </w:r>
      <w:proofErr w:type="spellStart"/>
      <w:r w:rsidRPr="00695DEE">
        <w:rPr>
          <w:rFonts w:ascii="Times New Roman" w:eastAsia="Calibri" w:hAnsi="Times New Roman" w:cs="Times New Roman"/>
          <w:sz w:val="24"/>
          <w:szCs w:val="24"/>
          <w:lang w:val="en-GB"/>
        </w:rPr>
        <w:t>отношение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предвидената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употреба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или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употреби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когато</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такива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определени</w:t>
      </w:r>
      <w:proofErr w:type="spellEnd"/>
      <w:r w:rsidRPr="00695DEE">
        <w:rPr>
          <w:rFonts w:ascii="Times New Roman" w:eastAsia="Calibri" w:hAnsi="Times New Roman" w:cs="Times New Roman"/>
          <w:sz w:val="24"/>
          <w:szCs w:val="24"/>
          <w:lang w:val="en-GB"/>
        </w:rPr>
        <w:t xml:space="preserve">. </w:t>
      </w:r>
    </w:p>
    <w:p w:rsidR="00695DEE" w:rsidRPr="00695DEE" w:rsidRDefault="00695DEE" w:rsidP="00D636BD">
      <w:pPr>
        <w:spacing w:after="0" w:line="240" w:lineRule="auto"/>
        <w:jc w:val="both"/>
        <w:rPr>
          <w:rFonts w:ascii="Times New Roman" w:eastAsia="Calibri" w:hAnsi="Times New Roman" w:cs="Times New Roman"/>
          <w:sz w:val="24"/>
          <w:szCs w:val="24"/>
          <w:lang w:val="en-GB"/>
        </w:rPr>
      </w:pPr>
      <w:proofErr w:type="spellStart"/>
      <w:r w:rsidRPr="00695DEE">
        <w:rPr>
          <w:rFonts w:ascii="Times New Roman" w:eastAsia="Calibri" w:hAnsi="Times New Roman" w:cs="Times New Roman"/>
          <w:sz w:val="24"/>
          <w:szCs w:val="24"/>
          <w:lang w:val="en-GB"/>
        </w:rPr>
        <w:t>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строежа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доставят</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само</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строителни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продукти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които</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притежават</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подходящи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характеристики</w:t>
      </w:r>
      <w:proofErr w:type="spellEnd"/>
      <w:r w:rsidRPr="00695DEE">
        <w:rPr>
          <w:rFonts w:ascii="Times New Roman" w:eastAsia="Calibri" w:hAnsi="Times New Roman" w:cs="Times New Roman"/>
          <w:sz w:val="24"/>
          <w:szCs w:val="24"/>
          <w:lang w:val="en-GB"/>
        </w:rPr>
        <w:t xml:space="preserve"> за </w:t>
      </w:r>
      <w:proofErr w:type="spellStart"/>
      <w:r w:rsidRPr="00695DEE">
        <w:rPr>
          <w:rFonts w:ascii="Times New Roman" w:eastAsia="Calibri" w:hAnsi="Times New Roman" w:cs="Times New Roman"/>
          <w:sz w:val="24"/>
          <w:szCs w:val="24"/>
          <w:lang w:val="en-GB"/>
        </w:rPr>
        <w:t>вграждане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монтиране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поставяне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или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инсталиране</w:t>
      </w:r>
      <w:proofErr w:type="spellEnd"/>
      <w:r w:rsidRPr="00695DEE">
        <w:rPr>
          <w:rFonts w:ascii="Times New Roman" w:eastAsia="Calibri" w:hAnsi="Times New Roman" w:cs="Times New Roman"/>
          <w:sz w:val="24"/>
          <w:szCs w:val="24"/>
          <w:lang w:val="en-GB"/>
        </w:rPr>
        <w:t xml:space="preserve"> и </w:t>
      </w:r>
      <w:proofErr w:type="spellStart"/>
      <w:r w:rsidRPr="00695DEE">
        <w:rPr>
          <w:rFonts w:ascii="Times New Roman" w:eastAsia="Calibri" w:hAnsi="Times New Roman" w:cs="Times New Roman"/>
          <w:sz w:val="24"/>
          <w:szCs w:val="24"/>
          <w:lang w:val="en-GB"/>
        </w:rPr>
        <w:t>само</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такива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които</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заложени</w:t>
      </w:r>
      <w:proofErr w:type="spellEnd"/>
      <w:r w:rsidRPr="00695DEE">
        <w:rPr>
          <w:rFonts w:ascii="Times New Roman" w:eastAsia="Calibri" w:hAnsi="Times New Roman" w:cs="Times New Roman"/>
          <w:sz w:val="24"/>
          <w:szCs w:val="24"/>
          <w:lang w:val="en-GB"/>
        </w:rPr>
        <w:t xml:space="preserve"> в </w:t>
      </w:r>
      <w:proofErr w:type="spellStart"/>
      <w:r w:rsidRPr="00695DEE">
        <w:rPr>
          <w:rFonts w:ascii="Times New Roman" w:eastAsia="Calibri" w:hAnsi="Times New Roman" w:cs="Times New Roman"/>
          <w:sz w:val="24"/>
          <w:szCs w:val="24"/>
          <w:lang w:val="en-GB"/>
        </w:rPr>
        <w:t>проектите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със</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съответните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им</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технически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характеристики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съответстващи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техническите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правила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норми</w:t>
      </w:r>
      <w:proofErr w:type="spellEnd"/>
      <w:r w:rsidRPr="00695DEE">
        <w:rPr>
          <w:rFonts w:ascii="Times New Roman" w:eastAsia="Calibri" w:hAnsi="Times New Roman" w:cs="Times New Roman"/>
          <w:sz w:val="24"/>
          <w:szCs w:val="24"/>
          <w:lang w:val="en-GB"/>
        </w:rPr>
        <w:t xml:space="preserve"> и </w:t>
      </w:r>
      <w:proofErr w:type="spellStart"/>
      <w:r w:rsidRPr="00695DEE">
        <w:rPr>
          <w:rFonts w:ascii="Times New Roman" w:eastAsia="Calibri" w:hAnsi="Times New Roman" w:cs="Times New Roman"/>
          <w:sz w:val="24"/>
          <w:szCs w:val="24"/>
          <w:lang w:val="en-GB"/>
        </w:rPr>
        <w:t>нормативи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определени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със</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съответните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нормативни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актове</w:t>
      </w:r>
      <w:proofErr w:type="spellEnd"/>
      <w:r w:rsidRPr="00695DEE">
        <w:rPr>
          <w:rFonts w:ascii="Times New Roman" w:eastAsia="Calibri" w:hAnsi="Times New Roman" w:cs="Times New Roman"/>
          <w:sz w:val="24"/>
          <w:szCs w:val="24"/>
          <w:lang w:val="en-GB"/>
        </w:rPr>
        <w:t xml:space="preserve"> за </w:t>
      </w:r>
      <w:proofErr w:type="spellStart"/>
      <w:r w:rsidRPr="00695DEE">
        <w:rPr>
          <w:rFonts w:ascii="Times New Roman" w:eastAsia="Calibri" w:hAnsi="Times New Roman" w:cs="Times New Roman"/>
          <w:sz w:val="24"/>
          <w:szCs w:val="24"/>
          <w:lang w:val="en-GB"/>
        </w:rPr>
        <w:t>проектиране</w:t>
      </w:r>
      <w:proofErr w:type="spellEnd"/>
      <w:r w:rsidRPr="00695DEE">
        <w:rPr>
          <w:rFonts w:ascii="Times New Roman" w:eastAsia="Calibri" w:hAnsi="Times New Roman" w:cs="Times New Roman"/>
          <w:sz w:val="24"/>
          <w:szCs w:val="24"/>
          <w:lang w:val="en-GB"/>
        </w:rPr>
        <w:t xml:space="preserve"> и </w:t>
      </w:r>
      <w:proofErr w:type="spellStart"/>
      <w:r w:rsidRPr="00695DEE">
        <w:rPr>
          <w:rFonts w:ascii="Times New Roman" w:eastAsia="Calibri" w:hAnsi="Times New Roman" w:cs="Times New Roman"/>
          <w:sz w:val="24"/>
          <w:szCs w:val="24"/>
          <w:lang w:val="en-GB"/>
        </w:rPr>
        <w:t>строителство</w:t>
      </w:r>
      <w:proofErr w:type="spellEnd"/>
      <w:r w:rsidRPr="00695DEE">
        <w:rPr>
          <w:rFonts w:ascii="Times New Roman" w:eastAsia="Calibri" w:hAnsi="Times New Roman" w:cs="Times New Roman"/>
          <w:sz w:val="24"/>
          <w:szCs w:val="24"/>
          <w:lang w:val="en-GB"/>
        </w:rPr>
        <w:t xml:space="preserve">. </w:t>
      </w:r>
    </w:p>
    <w:p w:rsidR="00695DEE" w:rsidRPr="00695DEE" w:rsidRDefault="00695DEE" w:rsidP="00D636BD">
      <w:pPr>
        <w:spacing w:after="0" w:line="240" w:lineRule="auto"/>
        <w:jc w:val="both"/>
        <w:rPr>
          <w:rFonts w:ascii="Times New Roman" w:eastAsia="Calibri" w:hAnsi="Times New Roman" w:cs="Times New Roman"/>
          <w:sz w:val="24"/>
          <w:szCs w:val="24"/>
          <w:lang w:val="en-GB"/>
        </w:rPr>
      </w:pPr>
      <w:proofErr w:type="spellStart"/>
      <w:r w:rsidRPr="00695DEE">
        <w:rPr>
          <w:rFonts w:ascii="Times New Roman" w:eastAsia="Calibri" w:hAnsi="Times New Roman" w:cs="Times New Roman"/>
          <w:sz w:val="24"/>
          <w:szCs w:val="24"/>
          <w:lang w:val="en-GB"/>
        </w:rPr>
        <w:t>Всяка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доставка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контролира</w:t>
      </w:r>
      <w:proofErr w:type="spellEnd"/>
      <w:r w:rsidRPr="00695DEE">
        <w:rPr>
          <w:rFonts w:ascii="Times New Roman" w:eastAsia="Calibri" w:hAnsi="Times New Roman" w:cs="Times New Roman"/>
          <w:sz w:val="24"/>
          <w:szCs w:val="24"/>
          <w:lang w:val="en-GB"/>
        </w:rPr>
        <w:t xml:space="preserve"> от </w:t>
      </w:r>
      <w:proofErr w:type="spellStart"/>
      <w:r w:rsidRPr="00695DEE">
        <w:rPr>
          <w:rFonts w:ascii="Times New Roman" w:eastAsia="Calibri" w:hAnsi="Times New Roman" w:cs="Times New Roman"/>
          <w:sz w:val="24"/>
          <w:szCs w:val="24"/>
          <w:lang w:val="en-GB"/>
        </w:rPr>
        <w:t>консултанта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упражняващ</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строителен</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надзор</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на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строежа</w:t>
      </w:r>
      <w:proofErr w:type="spellEnd"/>
      <w:r w:rsidRPr="00695DEE">
        <w:rPr>
          <w:rFonts w:ascii="Times New Roman" w:eastAsia="Calibri" w:hAnsi="Times New Roman" w:cs="Times New Roman"/>
          <w:sz w:val="24"/>
          <w:szCs w:val="24"/>
          <w:lang w:val="en-GB"/>
        </w:rPr>
        <w:t xml:space="preserve">. </w:t>
      </w:r>
    </w:p>
    <w:p w:rsidR="00695DEE" w:rsidRPr="00695DEE" w:rsidRDefault="00695DEE" w:rsidP="00D636BD">
      <w:pPr>
        <w:spacing w:after="0" w:line="240" w:lineRule="auto"/>
        <w:jc w:val="both"/>
        <w:rPr>
          <w:rFonts w:ascii="Times New Roman" w:eastAsia="Calibri" w:hAnsi="Times New Roman" w:cs="Times New Roman"/>
          <w:sz w:val="24"/>
          <w:szCs w:val="24"/>
          <w:lang w:val="en-GB"/>
        </w:rPr>
      </w:pPr>
      <w:proofErr w:type="spellStart"/>
      <w:r w:rsidRPr="00695DEE">
        <w:rPr>
          <w:rFonts w:ascii="Times New Roman" w:eastAsia="Calibri" w:hAnsi="Times New Roman" w:cs="Times New Roman"/>
          <w:sz w:val="24"/>
          <w:szCs w:val="24"/>
          <w:lang w:val="en-GB"/>
        </w:rPr>
        <w:t>След</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всеки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посочен</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конкретен</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стандарт</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спецификация</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техническа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оценка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техническо</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одобрение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или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технически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еталон</w:t>
      </w:r>
      <w:proofErr w:type="spellEnd"/>
      <w:r w:rsidRPr="00695DEE">
        <w:rPr>
          <w:rFonts w:ascii="Times New Roman" w:eastAsia="Calibri" w:hAnsi="Times New Roman" w:cs="Times New Roman"/>
          <w:sz w:val="24"/>
          <w:szCs w:val="24"/>
          <w:lang w:val="en-GB"/>
        </w:rPr>
        <w:t xml:space="preserve"> в </w:t>
      </w:r>
      <w:proofErr w:type="spellStart"/>
      <w:r w:rsidRPr="00695DEE">
        <w:rPr>
          <w:rFonts w:ascii="Times New Roman" w:eastAsia="Calibri" w:hAnsi="Times New Roman" w:cs="Times New Roman"/>
          <w:sz w:val="24"/>
          <w:szCs w:val="24"/>
          <w:lang w:val="en-GB"/>
        </w:rPr>
        <w:t>настоящата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спецификация</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участникът</w:t>
      </w:r>
      <w:proofErr w:type="spellEnd"/>
      <w:r w:rsidRPr="00695DEE">
        <w:rPr>
          <w:rFonts w:ascii="Times New Roman" w:eastAsia="Calibri" w:hAnsi="Times New Roman" w:cs="Times New Roman"/>
          <w:sz w:val="24"/>
          <w:szCs w:val="24"/>
          <w:lang w:val="en-GB"/>
        </w:rPr>
        <w:t>/</w:t>
      </w:r>
      <w:proofErr w:type="spellStart"/>
      <w:r w:rsidRPr="00695DEE">
        <w:rPr>
          <w:rFonts w:ascii="Times New Roman" w:eastAsia="Calibri" w:hAnsi="Times New Roman" w:cs="Times New Roman"/>
          <w:sz w:val="24"/>
          <w:szCs w:val="24"/>
          <w:lang w:val="en-GB"/>
        </w:rPr>
        <w:t>изпълнителят</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b/>
          <w:bCs/>
          <w:sz w:val="24"/>
          <w:szCs w:val="24"/>
          <w:lang w:val="en-GB"/>
        </w:rPr>
        <w:t>да</w:t>
      </w:r>
      <w:proofErr w:type="spellEnd"/>
      <w:r w:rsidRPr="00695DEE">
        <w:rPr>
          <w:rFonts w:ascii="Times New Roman" w:eastAsia="Calibri" w:hAnsi="Times New Roman" w:cs="Times New Roman"/>
          <w:b/>
          <w:bCs/>
          <w:sz w:val="24"/>
          <w:szCs w:val="24"/>
          <w:lang w:val="en-GB"/>
        </w:rPr>
        <w:t xml:space="preserve"> </w:t>
      </w:r>
      <w:proofErr w:type="spellStart"/>
      <w:r w:rsidRPr="00695DEE">
        <w:rPr>
          <w:rFonts w:ascii="Times New Roman" w:eastAsia="Calibri" w:hAnsi="Times New Roman" w:cs="Times New Roman"/>
          <w:b/>
          <w:bCs/>
          <w:sz w:val="24"/>
          <w:szCs w:val="24"/>
          <w:lang w:val="en-GB"/>
        </w:rPr>
        <w:t>чете</w:t>
      </w:r>
      <w:proofErr w:type="spellEnd"/>
      <w:r w:rsidRPr="00695DEE">
        <w:rPr>
          <w:rFonts w:ascii="Times New Roman" w:eastAsia="Calibri" w:hAnsi="Times New Roman" w:cs="Times New Roman"/>
          <w:b/>
          <w:bCs/>
          <w:sz w:val="24"/>
          <w:szCs w:val="24"/>
          <w:lang w:val="en-GB"/>
        </w:rPr>
        <w:t xml:space="preserve"> </w:t>
      </w:r>
      <w:proofErr w:type="spellStart"/>
      <w:r w:rsidRPr="00695DEE">
        <w:rPr>
          <w:rFonts w:ascii="Times New Roman" w:eastAsia="Calibri" w:hAnsi="Times New Roman" w:cs="Times New Roman"/>
          <w:b/>
          <w:bCs/>
          <w:sz w:val="24"/>
          <w:szCs w:val="24"/>
          <w:lang w:val="en-GB"/>
        </w:rPr>
        <w:t>думите</w:t>
      </w:r>
      <w:proofErr w:type="spellEnd"/>
      <w:r w:rsidRPr="00695DEE">
        <w:rPr>
          <w:rFonts w:ascii="Times New Roman" w:eastAsia="Calibri" w:hAnsi="Times New Roman" w:cs="Times New Roman"/>
          <w:b/>
          <w:bCs/>
          <w:sz w:val="24"/>
          <w:szCs w:val="24"/>
          <w:lang w:val="en-GB"/>
        </w:rPr>
        <w:t xml:space="preserve"> "</w:t>
      </w:r>
      <w:proofErr w:type="spellStart"/>
      <w:r w:rsidRPr="00695DEE">
        <w:rPr>
          <w:rFonts w:ascii="Times New Roman" w:eastAsia="Calibri" w:hAnsi="Times New Roman" w:cs="Times New Roman"/>
          <w:b/>
          <w:bCs/>
          <w:sz w:val="24"/>
          <w:szCs w:val="24"/>
          <w:lang w:val="en-GB"/>
        </w:rPr>
        <w:t>или</w:t>
      </w:r>
      <w:proofErr w:type="spellEnd"/>
      <w:r w:rsidRPr="00695DEE">
        <w:rPr>
          <w:rFonts w:ascii="Times New Roman" w:eastAsia="Calibri" w:hAnsi="Times New Roman" w:cs="Times New Roman"/>
          <w:b/>
          <w:bCs/>
          <w:sz w:val="24"/>
          <w:szCs w:val="24"/>
          <w:lang w:val="en-GB"/>
        </w:rPr>
        <w:t xml:space="preserve"> </w:t>
      </w:r>
      <w:proofErr w:type="spellStart"/>
      <w:r w:rsidRPr="00695DEE">
        <w:rPr>
          <w:rFonts w:ascii="Times New Roman" w:eastAsia="Calibri" w:hAnsi="Times New Roman" w:cs="Times New Roman"/>
          <w:b/>
          <w:bCs/>
          <w:sz w:val="24"/>
          <w:szCs w:val="24"/>
          <w:lang w:val="en-GB"/>
        </w:rPr>
        <w:t>еквивалентно</w:t>
      </w:r>
      <w:proofErr w:type="spellEnd"/>
      <w:r w:rsidRPr="00695DEE">
        <w:rPr>
          <w:rFonts w:ascii="Times New Roman" w:eastAsia="Calibri" w:hAnsi="Times New Roman" w:cs="Times New Roman"/>
          <w:b/>
          <w:bCs/>
          <w:sz w:val="24"/>
          <w:szCs w:val="24"/>
          <w:lang w:val="en-GB"/>
        </w:rPr>
        <w:t xml:space="preserve">/и". </w:t>
      </w:r>
    </w:p>
    <w:p w:rsidR="00695DEE" w:rsidRPr="00695DEE" w:rsidRDefault="00695DEE" w:rsidP="00D636BD">
      <w:pPr>
        <w:spacing w:after="0" w:line="240" w:lineRule="auto"/>
        <w:jc w:val="both"/>
        <w:rPr>
          <w:rFonts w:ascii="Times New Roman" w:eastAsia="Calibri" w:hAnsi="Times New Roman" w:cs="Times New Roman"/>
          <w:sz w:val="24"/>
          <w:szCs w:val="24"/>
          <w:lang w:val="en-GB"/>
        </w:rPr>
      </w:pPr>
      <w:proofErr w:type="spellStart"/>
      <w:r w:rsidRPr="00695DEE">
        <w:rPr>
          <w:rFonts w:ascii="Times New Roman" w:eastAsia="Calibri" w:hAnsi="Times New Roman" w:cs="Times New Roman"/>
          <w:sz w:val="24"/>
          <w:szCs w:val="24"/>
          <w:lang w:val="en-GB"/>
        </w:rPr>
        <w:t>След</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всеки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конкретен</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модел</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източник</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или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специфичен</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процес</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който</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характеризира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продуктите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или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услугите</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предлагани</w:t>
      </w:r>
      <w:proofErr w:type="spellEnd"/>
      <w:r w:rsidRPr="00695DEE">
        <w:rPr>
          <w:rFonts w:ascii="Times New Roman" w:eastAsia="Calibri" w:hAnsi="Times New Roman" w:cs="Times New Roman"/>
          <w:sz w:val="24"/>
          <w:szCs w:val="24"/>
          <w:lang w:val="en-GB"/>
        </w:rPr>
        <w:t xml:space="preserve"> от </w:t>
      </w:r>
      <w:proofErr w:type="spellStart"/>
      <w:r w:rsidRPr="00695DEE">
        <w:rPr>
          <w:rFonts w:ascii="Times New Roman" w:eastAsia="Calibri" w:hAnsi="Times New Roman" w:cs="Times New Roman"/>
          <w:sz w:val="24"/>
          <w:szCs w:val="24"/>
          <w:lang w:val="en-GB"/>
        </w:rPr>
        <w:t>конкретен</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потенциален</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изпълнител</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търговска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марка</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патент</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тип</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или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конкретен</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произход</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или</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sz w:val="24"/>
          <w:szCs w:val="24"/>
          <w:lang w:val="en-GB"/>
        </w:rPr>
        <w:t>производство</w:t>
      </w:r>
      <w:proofErr w:type="spellEnd"/>
      <w:r w:rsidRPr="00695DEE">
        <w:rPr>
          <w:rFonts w:ascii="Times New Roman" w:eastAsia="Calibri" w:hAnsi="Times New Roman" w:cs="Times New Roman"/>
          <w:sz w:val="24"/>
          <w:szCs w:val="24"/>
          <w:lang w:val="en-GB"/>
        </w:rPr>
        <w:t xml:space="preserve"> </w:t>
      </w:r>
      <w:proofErr w:type="spellStart"/>
      <w:r w:rsidRPr="00695DEE">
        <w:rPr>
          <w:rFonts w:ascii="Times New Roman" w:eastAsia="Calibri" w:hAnsi="Times New Roman" w:cs="Times New Roman"/>
          <w:b/>
          <w:bCs/>
          <w:sz w:val="24"/>
          <w:szCs w:val="24"/>
          <w:lang w:val="en-GB"/>
        </w:rPr>
        <w:t>да</w:t>
      </w:r>
      <w:proofErr w:type="spellEnd"/>
      <w:r w:rsidRPr="00695DEE">
        <w:rPr>
          <w:rFonts w:ascii="Times New Roman" w:eastAsia="Calibri" w:hAnsi="Times New Roman" w:cs="Times New Roman"/>
          <w:b/>
          <w:bCs/>
          <w:sz w:val="24"/>
          <w:szCs w:val="24"/>
          <w:lang w:val="en-GB"/>
        </w:rPr>
        <w:t xml:space="preserve"> </w:t>
      </w:r>
      <w:proofErr w:type="spellStart"/>
      <w:r w:rsidRPr="00695DEE">
        <w:rPr>
          <w:rFonts w:ascii="Times New Roman" w:eastAsia="Calibri" w:hAnsi="Times New Roman" w:cs="Times New Roman"/>
          <w:b/>
          <w:bCs/>
          <w:sz w:val="24"/>
          <w:szCs w:val="24"/>
          <w:lang w:val="en-GB"/>
        </w:rPr>
        <w:t>чете</w:t>
      </w:r>
      <w:proofErr w:type="spellEnd"/>
      <w:r w:rsidRPr="00695DEE">
        <w:rPr>
          <w:rFonts w:ascii="Times New Roman" w:eastAsia="Calibri" w:hAnsi="Times New Roman" w:cs="Times New Roman"/>
          <w:b/>
          <w:bCs/>
          <w:sz w:val="24"/>
          <w:szCs w:val="24"/>
          <w:lang w:val="en-GB"/>
        </w:rPr>
        <w:t xml:space="preserve"> </w:t>
      </w:r>
      <w:proofErr w:type="spellStart"/>
      <w:r w:rsidRPr="00695DEE">
        <w:rPr>
          <w:rFonts w:ascii="Times New Roman" w:eastAsia="Calibri" w:hAnsi="Times New Roman" w:cs="Times New Roman"/>
          <w:b/>
          <w:bCs/>
          <w:sz w:val="24"/>
          <w:szCs w:val="24"/>
          <w:lang w:val="en-GB"/>
        </w:rPr>
        <w:t>думите</w:t>
      </w:r>
      <w:proofErr w:type="spellEnd"/>
      <w:r w:rsidRPr="00695DEE">
        <w:rPr>
          <w:rFonts w:ascii="Times New Roman" w:eastAsia="Calibri" w:hAnsi="Times New Roman" w:cs="Times New Roman"/>
          <w:b/>
          <w:bCs/>
          <w:sz w:val="24"/>
          <w:szCs w:val="24"/>
          <w:lang w:val="en-GB"/>
        </w:rPr>
        <w:t xml:space="preserve"> "</w:t>
      </w:r>
      <w:proofErr w:type="spellStart"/>
      <w:r w:rsidRPr="00695DEE">
        <w:rPr>
          <w:rFonts w:ascii="Times New Roman" w:eastAsia="Calibri" w:hAnsi="Times New Roman" w:cs="Times New Roman"/>
          <w:b/>
          <w:bCs/>
          <w:sz w:val="24"/>
          <w:szCs w:val="24"/>
          <w:lang w:val="en-GB"/>
        </w:rPr>
        <w:t>или</w:t>
      </w:r>
      <w:proofErr w:type="spellEnd"/>
      <w:r w:rsidRPr="00695DEE">
        <w:rPr>
          <w:rFonts w:ascii="Times New Roman" w:eastAsia="Calibri" w:hAnsi="Times New Roman" w:cs="Times New Roman"/>
          <w:b/>
          <w:bCs/>
          <w:sz w:val="24"/>
          <w:szCs w:val="24"/>
          <w:lang w:val="en-GB"/>
        </w:rPr>
        <w:t xml:space="preserve"> </w:t>
      </w:r>
      <w:proofErr w:type="spellStart"/>
      <w:r w:rsidRPr="00695DEE">
        <w:rPr>
          <w:rFonts w:ascii="Times New Roman" w:eastAsia="Calibri" w:hAnsi="Times New Roman" w:cs="Times New Roman"/>
          <w:b/>
          <w:bCs/>
          <w:sz w:val="24"/>
          <w:szCs w:val="24"/>
          <w:lang w:val="en-GB"/>
        </w:rPr>
        <w:t>еквивалентно</w:t>
      </w:r>
      <w:proofErr w:type="spellEnd"/>
      <w:r w:rsidRPr="00695DEE">
        <w:rPr>
          <w:rFonts w:ascii="Times New Roman" w:eastAsia="Calibri" w:hAnsi="Times New Roman" w:cs="Times New Roman"/>
          <w:b/>
          <w:bCs/>
          <w:sz w:val="24"/>
          <w:szCs w:val="24"/>
          <w:lang w:val="en-GB"/>
        </w:rPr>
        <w:t xml:space="preserve">/и". </w:t>
      </w:r>
    </w:p>
    <w:p w:rsidR="007A7523" w:rsidRPr="007A7523" w:rsidRDefault="007A7523" w:rsidP="00D636BD">
      <w:pPr>
        <w:spacing w:after="0" w:line="240" w:lineRule="auto"/>
        <w:jc w:val="both"/>
        <w:rPr>
          <w:rFonts w:ascii="Times New Roman" w:eastAsia="Calibri" w:hAnsi="Times New Roman" w:cs="Times New Roman"/>
          <w:sz w:val="24"/>
          <w:szCs w:val="24"/>
          <w:lang w:val="en-GB"/>
        </w:rPr>
      </w:pPr>
      <w:r w:rsidRPr="007A7523">
        <w:rPr>
          <w:rFonts w:ascii="Times New Roman" w:eastAsia="Calibri" w:hAnsi="Times New Roman" w:cs="Times New Roman"/>
          <w:b/>
          <w:bCs/>
          <w:sz w:val="24"/>
          <w:szCs w:val="24"/>
          <w:lang w:val="en-GB"/>
        </w:rPr>
        <w:t xml:space="preserve">АВТОРСКИ НАДЗОР </w:t>
      </w:r>
    </w:p>
    <w:p w:rsidR="007A7523" w:rsidRPr="007A7523" w:rsidRDefault="007A7523" w:rsidP="00D636BD">
      <w:pPr>
        <w:spacing w:after="0" w:line="240" w:lineRule="auto"/>
        <w:jc w:val="both"/>
        <w:rPr>
          <w:rFonts w:ascii="Times New Roman" w:eastAsia="Calibri" w:hAnsi="Times New Roman" w:cs="Times New Roman"/>
          <w:sz w:val="24"/>
          <w:szCs w:val="24"/>
          <w:lang w:val="en-GB"/>
        </w:rPr>
      </w:pPr>
      <w:proofErr w:type="spellStart"/>
      <w:r w:rsidRPr="007A7523">
        <w:rPr>
          <w:rFonts w:ascii="Times New Roman" w:eastAsia="Calibri" w:hAnsi="Times New Roman" w:cs="Times New Roman"/>
          <w:sz w:val="24"/>
          <w:szCs w:val="24"/>
          <w:lang w:val="en-GB"/>
        </w:rPr>
        <w:t>Изпълнителят</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ще</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упражнява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авторския</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надзор</w:t>
      </w:r>
      <w:proofErr w:type="spellEnd"/>
      <w:r w:rsidRPr="007A7523">
        <w:rPr>
          <w:rFonts w:ascii="Times New Roman" w:eastAsia="Calibri" w:hAnsi="Times New Roman" w:cs="Times New Roman"/>
          <w:sz w:val="24"/>
          <w:szCs w:val="24"/>
          <w:lang w:val="en-GB"/>
        </w:rPr>
        <w:t xml:space="preserve"> по </w:t>
      </w:r>
      <w:proofErr w:type="spellStart"/>
      <w:r w:rsidRPr="007A7523">
        <w:rPr>
          <w:rFonts w:ascii="Times New Roman" w:eastAsia="Calibri" w:hAnsi="Times New Roman" w:cs="Times New Roman"/>
          <w:sz w:val="24"/>
          <w:szCs w:val="24"/>
          <w:lang w:val="en-GB"/>
        </w:rPr>
        <w:t>време</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строителството</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съгласно</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одобрените</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проектни</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документации</w:t>
      </w:r>
      <w:proofErr w:type="spellEnd"/>
      <w:r w:rsidRPr="007A7523">
        <w:rPr>
          <w:rFonts w:ascii="Times New Roman" w:eastAsia="Calibri" w:hAnsi="Times New Roman" w:cs="Times New Roman"/>
          <w:sz w:val="24"/>
          <w:szCs w:val="24"/>
          <w:lang w:val="en-GB"/>
        </w:rPr>
        <w:t xml:space="preserve"> и </w:t>
      </w:r>
      <w:proofErr w:type="spellStart"/>
      <w:r w:rsidRPr="007A7523">
        <w:rPr>
          <w:rFonts w:ascii="Times New Roman" w:eastAsia="Calibri" w:hAnsi="Times New Roman" w:cs="Times New Roman"/>
          <w:sz w:val="24"/>
          <w:szCs w:val="24"/>
          <w:lang w:val="en-GB"/>
        </w:rPr>
        <w:t>приложимата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нормативна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уредба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посредством</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експертите</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проектанти</w:t>
      </w:r>
      <w:proofErr w:type="spellEnd"/>
      <w:r w:rsidRPr="007A7523">
        <w:rPr>
          <w:rFonts w:ascii="Times New Roman" w:eastAsia="Calibri" w:hAnsi="Times New Roman" w:cs="Times New Roman"/>
          <w:sz w:val="24"/>
          <w:szCs w:val="24"/>
          <w:lang w:val="en-GB"/>
        </w:rPr>
        <w:t xml:space="preserve"> по </w:t>
      </w:r>
      <w:proofErr w:type="spellStart"/>
      <w:r w:rsidRPr="007A7523">
        <w:rPr>
          <w:rFonts w:ascii="Times New Roman" w:eastAsia="Calibri" w:hAnsi="Times New Roman" w:cs="Times New Roman"/>
          <w:sz w:val="24"/>
          <w:szCs w:val="24"/>
          <w:lang w:val="en-GB"/>
        </w:rPr>
        <w:t>отделните</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части</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проекта</w:t>
      </w:r>
      <w:proofErr w:type="spellEnd"/>
      <w:r w:rsidRPr="007A7523">
        <w:rPr>
          <w:rFonts w:ascii="Times New Roman" w:eastAsia="Calibri" w:hAnsi="Times New Roman" w:cs="Times New Roman"/>
          <w:sz w:val="24"/>
          <w:szCs w:val="24"/>
          <w:lang w:val="en-GB"/>
        </w:rPr>
        <w:t xml:space="preserve">. </w:t>
      </w:r>
    </w:p>
    <w:p w:rsidR="007A7523" w:rsidRPr="007A7523" w:rsidRDefault="007A7523" w:rsidP="00D636BD">
      <w:pPr>
        <w:spacing w:after="0" w:line="240" w:lineRule="auto"/>
        <w:jc w:val="both"/>
        <w:rPr>
          <w:rFonts w:ascii="Times New Roman" w:eastAsia="Calibri" w:hAnsi="Times New Roman" w:cs="Times New Roman"/>
          <w:sz w:val="24"/>
          <w:szCs w:val="24"/>
          <w:lang w:val="en-GB"/>
        </w:rPr>
      </w:pPr>
      <w:proofErr w:type="spellStart"/>
      <w:r w:rsidRPr="007A7523">
        <w:rPr>
          <w:rFonts w:ascii="Times New Roman" w:eastAsia="Calibri" w:hAnsi="Times New Roman" w:cs="Times New Roman"/>
          <w:sz w:val="24"/>
          <w:szCs w:val="24"/>
          <w:lang w:val="en-GB"/>
        </w:rPr>
        <w:t>Изпълнителят</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чрез</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своите</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експерти</w:t>
      </w:r>
      <w:proofErr w:type="spellEnd"/>
      <w:r w:rsidRPr="007A7523">
        <w:rPr>
          <w:rFonts w:ascii="Times New Roman" w:eastAsia="Calibri" w:hAnsi="Times New Roman" w:cs="Times New Roman"/>
          <w:sz w:val="24"/>
          <w:szCs w:val="24"/>
          <w:lang w:val="en-GB"/>
        </w:rPr>
        <w:t xml:space="preserve">, е </w:t>
      </w:r>
      <w:proofErr w:type="spellStart"/>
      <w:r w:rsidRPr="007A7523">
        <w:rPr>
          <w:rFonts w:ascii="Times New Roman" w:eastAsia="Calibri" w:hAnsi="Times New Roman" w:cs="Times New Roman"/>
          <w:sz w:val="24"/>
          <w:szCs w:val="24"/>
          <w:lang w:val="en-GB"/>
        </w:rPr>
        <w:t>длъжен</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да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бъде</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разположение</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Възложителя</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през</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цялото</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времетраене</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обновителните</w:t>
      </w:r>
      <w:proofErr w:type="spellEnd"/>
      <w:r w:rsidRPr="007A7523">
        <w:rPr>
          <w:rFonts w:ascii="Times New Roman" w:eastAsia="Calibri" w:hAnsi="Times New Roman" w:cs="Times New Roman"/>
          <w:sz w:val="24"/>
          <w:szCs w:val="24"/>
          <w:lang w:val="en-GB"/>
        </w:rPr>
        <w:t xml:space="preserve"> и </w:t>
      </w:r>
      <w:proofErr w:type="spellStart"/>
      <w:r w:rsidRPr="007A7523">
        <w:rPr>
          <w:rFonts w:ascii="Times New Roman" w:eastAsia="Calibri" w:hAnsi="Times New Roman" w:cs="Times New Roman"/>
          <w:sz w:val="24"/>
          <w:szCs w:val="24"/>
          <w:lang w:val="en-GB"/>
        </w:rPr>
        <w:t>ремонтни</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дейности</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да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упражнява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авторски</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надзор</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своевременно</w:t>
      </w:r>
      <w:proofErr w:type="spellEnd"/>
      <w:r w:rsidRPr="007A7523">
        <w:rPr>
          <w:rFonts w:ascii="Times New Roman" w:eastAsia="Calibri" w:hAnsi="Times New Roman" w:cs="Times New Roman"/>
          <w:sz w:val="24"/>
          <w:szCs w:val="24"/>
          <w:lang w:val="en-GB"/>
        </w:rPr>
        <w:t xml:space="preserve"> и </w:t>
      </w:r>
      <w:proofErr w:type="spellStart"/>
      <w:r w:rsidRPr="007A7523">
        <w:rPr>
          <w:rFonts w:ascii="Times New Roman" w:eastAsia="Calibri" w:hAnsi="Times New Roman" w:cs="Times New Roman"/>
          <w:sz w:val="24"/>
          <w:szCs w:val="24"/>
          <w:lang w:val="en-GB"/>
        </w:rPr>
        <w:t>ефективно</w:t>
      </w:r>
      <w:proofErr w:type="spellEnd"/>
      <w:r w:rsidRPr="007A7523">
        <w:rPr>
          <w:rFonts w:ascii="Times New Roman" w:eastAsia="Calibri" w:hAnsi="Times New Roman" w:cs="Times New Roman"/>
          <w:sz w:val="24"/>
          <w:szCs w:val="24"/>
          <w:lang w:val="en-GB"/>
        </w:rPr>
        <w:t xml:space="preserve">, в </w:t>
      </w:r>
      <w:proofErr w:type="spellStart"/>
      <w:r w:rsidRPr="007A7523">
        <w:rPr>
          <w:rFonts w:ascii="Times New Roman" w:eastAsia="Calibri" w:hAnsi="Times New Roman" w:cs="Times New Roman"/>
          <w:sz w:val="24"/>
          <w:szCs w:val="24"/>
          <w:lang w:val="en-GB"/>
        </w:rPr>
        <w:t>това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число</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като</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присъства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при</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съставянето</w:t>
      </w:r>
      <w:proofErr w:type="spellEnd"/>
      <w:r w:rsidRPr="007A7523">
        <w:rPr>
          <w:rFonts w:ascii="Times New Roman" w:eastAsia="Calibri" w:hAnsi="Times New Roman" w:cs="Times New Roman"/>
          <w:sz w:val="24"/>
          <w:szCs w:val="24"/>
          <w:lang w:val="en-GB"/>
        </w:rPr>
        <w:t xml:space="preserve"> и </w:t>
      </w:r>
      <w:proofErr w:type="spellStart"/>
      <w:r w:rsidRPr="007A7523">
        <w:rPr>
          <w:rFonts w:ascii="Times New Roman" w:eastAsia="Calibri" w:hAnsi="Times New Roman" w:cs="Times New Roman"/>
          <w:sz w:val="24"/>
          <w:szCs w:val="24"/>
          <w:lang w:val="en-GB"/>
        </w:rPr>
        <w:t>подписването</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задължителните</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протоколи</w:t>
      </w:r>
      <w:proofErr w:type="spellEnd"/>
      <w:r w:rsidRPr="007A7523">
        <w:rPr>
          <w:rFonts w:ascii="Times New Roman" w:eastAsia="Calibri" w:hAnsi="Times New Roman" w:cs="Times New Roman"/>
          <w:sz w:val="24"/>
          <w:szCs w:val="24"/>
          <w:lang w:val="en-GB"/>
        </w:rPr>
        <w:t xml:space="preserve"> и </w:t>
      </w:r>
      <w:proofErr w:type="spellStart"/>
      <w:r w:rsidRPr="007A7523">
        <w:rPr>
          <w:rFonts w:ascii="Times New Roman" w:eastAsia="Calibri" w:hAnsi="Times New Roman" w:cs="Times New Roman"/>
          <w:sz w:val="24"/>
          <w:szCs w:val="24"/>
          <w:lang w:val="en-GB"/>
        </w:rPr>
        <w:t>актове</w:t>
      </w:r>
      <w:proofErr w:type="spellEnd"/>
      <w:r w:rsidRPr="007A7523">
        <w:rPr>
          <w:rFonts w:ascii="Times New Roman" w:eastAsia="Calibri" w:hAnsi="Times New Roman" w:cs="Times New Roman"/>
          <w:sz w:val="24"/>
          <w:szCs w:val="24"/>
          <w:lang w:val="en-GB"/>
        </w:rPr>
        <w:t xml:space="preserve"> по </w:t>
      </w:r>
      <w:proofErr w:type="spellStart"/>
      <w:r w:rsidRPr="007A7523">
        <w:rPr>
          <w:rFonts w:ascii="Times New Roman" w:eastAsia="Calibri" w:hAnsi="Times New Roman" w:cs="Times New Roman"/>
          <w:sz w:val="24"/>
          <w:szCs w:val="24"/>
          <w:lang w:val="en-GB"/>
        </w:rPr>
        <w:t>време</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строителството</w:t>
      </w:r>
      <w:proofErr w:type="spellEnd"/>
      <w:r w:rsidRPr="007A7523">
        <w:rPr>
          <w:rFonts w:ascii="Times New Roman" w:eastAsia="Calibri" w:hAnsi="Times New Roman" w:cs="Times New Roman"/>
          <w:sz w:val="24"/>
          <w:szCs w:val="24"/>
          <w:lang w:val="en-GB"/>
        </w:rPr>
        <w:t xml:space="preserve"> и в </w:t>
      </w:r>
      <w:proofErr w:type="spellStart"/>
      <w:r w:rsidRPr="007A7523">
        <w:rPr>
          <w:rFonts w:ascii="Times New Roman" w:eastAsia="Calibri" w:hAnsi="Times New Roman" w:cs="Times New Roman"/>
          <w:sz w:val="24"/>
          <w:szCs w:val="24"/>
          <w:lang w:val="en-GB"/>
        </w:rPr>
        <w:t>случаите</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установяване</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неточно</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изпълнение</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проекта</w:t>
      </w:r>
      <w:proofErr w:type="spellEnd"/>
      <w:r w:rsidRPr="007A7523">
        <w:rPr>
          <w:rFonts w:ascii="Times New Roman" w:eastAsia="Calibri" w:hAnsi="Times New Roman" w:cs="Times New Roman"/>
          <w:sz w:val="24"/>
          <w:szCs w:val="24"/>
          <w:lang w:val="en-GB"/>
        </w:rPr>
        <w:t xml:space="preserve"> </w:t>
      </w:r>
    </w:p>
    <w:p w:rsidR="007A7523" w:rsidRPr="007A7523" w:rsidRDefault="007A7523" w:rsidP="00D636BD">
      <w:pPr>
        <w:spacing w:after="0" w:line="240" w:lineRule="auto"/>
        <w:jc w:val="both"/>
        <w:rPr>
          <w:rFonts w:ascii="Times New Roman" w:eastAsia="Calibri" w:hAnsi="Times New Roman" w:cs="Times New Roman"/>
          <w:sz w:val="24"/>
          <w:szCs w:val="24"/>
          <w:lang w:val="en-GB"/>
        </w:rPr>
      </w:pPr>
      <w:proofErr w:type="spellStart"/>
      <w:r w:rsidRPr="007A7523">
        <w:rPr>
          <w:rFonts w:ascii="Times New Roman" w:eastAsia="Calibri" w:hAnsi="Times New Roman" w:cs="Times New Roman"/>
          <w:sz w:val="24"/>
          <w:szCs w:val="24"/>
          <w:lang w:val="en-GB"/>
        </w:rPr>
        <w:t>Изпълнителят</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чрез</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своите</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експерти</w:t>
      </w:r>
      <w:proofErr w:type="spellEnd"/>
      <w:r w:rsidRPr="007A7523">
        <w:rPr>
          <w:rFonts w:ascii="Times New Roman" w:eastAsia="Calibri" w:hAnsi="Times New Roman" w:cs="Times New Roman"/>
          <w:sz w:val="24"/>
          <w:szCs w:val="24"/>
          <w:lang w:val="en-GB"/>
        </w:rPr>
        <w:t xml:space="preserve">, е </w:t>
      </w:r>
      <w:proofErr w:type="spellStart"/>
      <w:r w:rsidRPr="007A7523">
        <w:rPr>
          <w:rFonts w:ascii="Times New Roman" w:eastAsia="Calibri" w:hAnsi="Times New Roman" w:cs="Times New Roman"/>
          <w:sz w:val="24"/>
          <w:szCs w:val="24"/>
          <w:lang w:val="en-GB"/>
        </w:rPr>
        <w:t>длъжен</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да</w:t>
      </w:r>
      <w:proofErr w:type="spellEnd"/>
      <w:r w:rsidRPr="007A7523">
        <w:rPr>
          <w:rFonts w:ascii="Times New Roman" w:eastAsia="Calibri" w:hAnsi="Times New Roman" w:cs="Times New Roman"/>
          <w:sz w:val="24"/>
          <w:szCs w:val="24"/>
          <w:lang w:val="en-GB"/>
        </w:rPr>
        <w:t xml:space="preserve">: </w:t>
      </w:r>
    </w:p>
    <w:p w:rsidR="007A7523" w:rsidRPr="007A7523" w:rsidRDefault="007A7523" w:rsidP="00D636BD">
      <w:pPr>
        <w:spacing w:after="0" w:line="240" w:lineRule="auto"/>
        <w:jc w:val="both"/>
        <w:rPr>
          <w:rFonts w:ascii="Times New Roman" w:eastAsia="Calibri" w:hAnsi="Times New Roman" w:cs="Times New Roman"/>
          <w:sz w:val="24"/>
          <w:szCs w:val="24"/>
          <w:lang w:val="en-GB"/>
        </w:rPr>
      </w:pPr>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Осъществява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наблюдение</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изпълнението</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строежа</w:t>
      </w:r>
      <w:proofErr w:type="spellEnd"/>
      <w:r w:rsidRPr="007A7523">
        <w:rPr>
          <w:rFonts w:ascii="Times New Roman" w:eastAsia="Calibri" w:hAnsi="Times New Roman" w:cs="Times New Roman"/>
          <w:sz w:val="24"/>
          <w:szCs w:val="24"/>
          <w:lang w:val="en-GB"/>
        </w:rPr>
        <w:t xml:space="preserve"> по </w:t>
      </w:r>
      <w:proofErr w:type="spellStart"/>
      <w:r w:rsidRPr="007A7523">
        <w:rPr>
          <w:rFonts w:ascii="Times New Roman" w:eastAsia="Calibri" w:hAnsi="Times New Roman" w:cs="Times New Roman"/>
          <w:sz w:val="24"/>
          <w:szCs w:val="24"/>
          <w:lang w:val="en-GB"/>
        </w:rPr>
        <w:t>време</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целия</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период</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изпълнение</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строително-монтажните</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работи</w:t>
      </w:r>
      <w:proofErr w:type="spellEnd"/>
      <w:r w:rsidRPr="007A7523">
        <w:rPr>
          <w:rFonts w:ascii="Times New Roman" w:eastAsia="Calibri" w:hAnsi="Times New Roman" w:cs="Times New Roman"/>
          <w:sz w:val="24"/>
          <w:szCs w:val="24"/>
          <w:lang w:val="en-GB"/>
        </w:rPr>
        <w:t xml:space="preserve"> за </w:t>
      </w:r>
      <w:proofErr w:type="spellStart"/>
      <w:r w:rsidRPr="007A7523">
        <w:rPr>
          <w:rFonts w:ascii="Times New Roman" w:eastAsia="Calibri" w:hAnsi="Times New Roman" w:cs="Times New Roman"/>
          <w:sz w:val="24"/>
          <w:szCs w:val="24"/>
          <w:lang w:val="en-GB"/>
        </w:rPr>
        <w:t>спазване</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предписанията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проектанта</w:t>
      </w:r>
      <w:proofErr w:type="spellEnd"/>
      <w:r w:rsidRPr="007A7523">
        <w:rPr>
          <w:rFonts w:ascii="Times New Roman" w:eastAsia="Calibri" w:hAnsi="Times New Roman" w:cs="Times New Roman"/>
          <w:sz w:val="24"/>
          <w:szCs w:val="24"/>
          <w:lang w:val="en-GB"/>
        </w:rPr>
        <w:t xml:space="preserve"> за </w:t>
      </w:r>
      <w:proofErr w:type="spellStart"/>
      <w:r w:rsidRPr="007A7523">
        <w:rPr>
          <w:rFonts w:ascii="Times New Roman" w:eastAsia="Calibri" w:hAnsi="Times New Roman" w:cs="Times New Roman"/>
          <w:sz w:val="24"/>
          <w:szCs w:val="24"/>
          <w:lang w:val="en-GB"/>
        </w:rPr>
        <w:t>точно</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изпълнение</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изработения</w:t>
      </w:r>
      <w:proofErr w:type="spellEnd"/>
      <w:r w:rsidRPr="007A7523">
        <w:rPr>
          <w:rFonts w:ascii="Times New Roman" w:eastAsia="Calibri" w:hAnsi="Times New Roman" w:cs="Times New Roman"/>
          <w:sz w:val="24"/>
          <w:szCs w:val="24"/>
          <w:lang w:val="en-GB"/>
        </w:rPr>
        <w:t xml:space="preserve"> от </w:t>
      </w:r>
      <w:proofErr w:type="spellStart"/>
      <w:r w:rsidRPr="007A7523">
        <w:rPr>
          <w:rFonts w:ascii="Times New Roman" w:eastAsia="Calibri" w:hAnsi="Times New Roman" w:cs="Times New Roman"/>
          <w:sz w:val="24"/>
          <w:szCs w:val="24"/>
          <w:lang w:val="en-GB"/>
        </w:rPr>
        <w:t>него</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проект</w:t>
      </w:r>
      <w:proofErr w:type="spellEnd"/>
      <w:r w:rsidRPr="007A7523">
        <w:rPr>
          <w:rFonts w:ascii="Times New Roman" w:eastAsia="Calibri" w:hAnsi="Times New Roman" w:cs="Times New Roman"/>
          <w:sz w:val="24"/>
          <w:szCs w:val="24"/>
          <w:lang w:val="en-GB"/>
        </w:rPr>
        <w:t xml:space="preserve"> от </w:t>
      </w:r>
      <w:proofErr w:type="spellStart"/>
      <w:r w:rsidRPr="007A7523">
        <w:rPr>
          <w:rFonts w:ascii="Times New Roman" w:eastAsia="Calibri" w:hAnsi="Times New Roman" w:cs="Times New Roman"/>
          <w:sz w:val="24"/>
          <w:szCs w:val="24"/>
          <w:lang w:val="en-GB"/>
        </w:rPr>
        <w:t>страна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всички</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участници</w:t>
      </w:r>
      <w:proofErr w:type="spellEnd"/>
      <w:r w:rsidRPr="007A7523">
        <w:rPr>
          <w:rFonts w:ascii="Times New Roman" w:eastAsia="Calibri" w:hAnsi="Times New Roman" w:cs="Times New Roman"/>
          <w:sz w:val="24"/>
          <w:szCs w:val="24"/>
          <w:lang w:val="en-GB"/>
        </w:rPr>
        <w:t xml:space="preserve"> в </w:t>
      </w:r>
      <w:proofErr w:type="spellStart"/>
      <w:r w:rsidRPr="007A7523">
        <w:rPr>
          <w:rFonts w:ascii="Times New Roman" w:eastAsia="Calibri" w:hAnsi="Times New Roman" w:cs="Times New Roman"/>
          <w:sz w:val="24"/>
          <w:szCs w:val="24"/>
          <w:lang w:val="en-GB"/>
        </w:rPr>
        <w:t>строителството</w:t>
      </w:r>
      <w:proofErr w:type="spellEnd"/>
      <w:r w:rsidRPr="007A7523">
        <w:rPr>
          <w:rFonts w:ascii="Times New Roman" w:eastAsia="Calibri" w:hAnsi="Times New Roman" w:cs="Times New Roman"/>
          <w:sz w:val="24"/>
          <w:szCs w:val="24"/>
          <w:lang w:val="en-GB"/>
        </w:rPr>
        <w:t xml:space="preserve">; </w:t>
      </w:r>
    </w:p>
    <w:p w:rsidR="007A7523" w:rsidRPr="007A7523" w:rsidRDefault="007A7523" w:rsidP="00D636BD">
      <w:pPr>
        <w:spacing w:after="0" w:line="240" w:lineRule="auto"/>
        <w:jc w:val="both"/>
        <w:rPr>
          <w:rFonts w:ascii="Times New Roman" w:eastAsia="Calibri" w:hAnsi="Times New Roman" w:cs="Times New Roman"/>
          <w:sz w:val="24"/>
          <w:szCs w:val="24"/>
          <w:lang w:val="en-GB"/>
        </w:rPr>
      </w:pPr>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Участва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при</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изработване</w:t>
      </w:r>
      <w:proofErr w:type="spellEnd"/>
      <w:r w:rsidRPr="007A7523">
        <w:rPr>
          <w:rFonts w:ascii="Times New Roman" w:eastAsia="Calibri" w:hAnsi="Times New Roman" w:cs="Times New Roman"/>
          <w:sz w:val="24"/>
          <w:szCs w:val="24"/>
          <w:lang w:val="en-GB"/>
        </w:rPr>
        <w:t xml:space="preserve"> и </w:t>
      </w:r>
      <w:proofErr w:type="spellStart"/>
      <w:r w:rsidRPr="007A7523">
        <w:rPr>
          <w:rFonts w:ascii="Times New Roman" w:eastAsia="Calibri" w:hAnsi="Times New Roman" w:cs="Times New Roman"/>
          <w:sz w:val="24"/>
          <w:szCs w:val="24"/>
          <w:lang w:val="en-GB"/>
        </w:rPr>
        <w:t>съгласуване</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промени</w:t>
      </w:r>
      <w:proofErr w:type="spellEnd"/>
      <w:r w:rsidRPr="007A7523">
        <w:rPr>
          <w:rFonts w:ascii="Times New Roman" w:eastAsia="Calibri" w:hAnsi="Times New Roman" w:cs="Times New Roman"/>
          <w:sz w:val="24"/>
          <w:szCs w:val="24"/>
          <w:lang w:val="en-GB"/>
        </w:rPr>
        <w:t xml:space="preserve"> в </w:t>
      </w:r>
      <w:proofErr w:type="spellStart"/>
      <w:r w:rsidRPr="007A7523">
        <w:rPr>
          <w:rFonts w:ascii="Times New Roman" w:eastAsia="Calibri" w:hAnsi="Times New Roman" w:cs="Times New Roman"/>
          <w:sz w:val="24"/>
          <w:szCs w:val="24"/>
          <w:lang w:val="en-GB"/>
        </w:rPr>
        <w:t>проектната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документация</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при</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необходимост</w:t>
      </w:r>
      <w:proofErr w:type="spellEnd"/>
      <w:r w:rsidRPr="007A7523">
        <w:rPr>
          <w:rFonts w:ascii="Times New Roman" w:eastAsia="Calibri" w:hAnsi="Times New Roman" w:cs="Times New Roman"/>
          <w:sz w:val="24"/>
          <w:szCs w:val="24"/>
          <w:lang w:val="en-GB"/>
        </w:rPr>
        <w:t xml:space="preserve"> по </w:t>
      </w:r>
      <w:proofErr w:type="spellStart"/>
      <w:r w:rsidRPr="007A7523">
        <w:rPr>
          <w:rFonts w:ascii="Times New Roman" w:eastAsia="Calibri" w:hAnsi="Times New Roman" w:cs="Times New Roman"/>
          <w:sz w:val="24"/>
          <w:szCs w:val="24"/>
          <w:lang w:val="en-GB"/>
        </w:rPr>
        <w:t>искане</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Възложителя</w:t>
      </w:r>
      <w:proofErr w:type="spellEnd"/>
      <w:r w:rsidRPr="007A7523">
        <w:rPr>
          <w:rFonts w:ascii="Times New Roman" w:eastAsia="Calibri" w:hAnsi="Times New Roman" w:cs="Times New Roman"/>
          <w:sz w:val="24"/>
          <w:szCs w:val="24"/>
          <w:lang w:val="en-GB"/>
        </w:rPr>
        <w:t xml:space="preserve"> и/</w:t>
      </w:r>
      <w:proofErr w:type="spellStart"/>
      <w:r w:rsidRPr="007A7523">
        <w:rPr>
          <w:rFonts w:ascii="Times New Roman" w:eastAsia="Calibri" w:hAnsi="Times New Roman" w:cs="Times New Roman"/>
          <w:sz w:val="24"/>
          <w:szCs w:val="24"/>
          <w:lang w:val="en-GB"/>
        </w:rPr>
        <w:t>или</w:t>
      </w:r>
      <w:proofErr w:type="spellEnd"/>
      <w:r w:rsidRPr="007A7523">
        <w:rPr>
          <w:rFonts w:ascii="Times New Roman" w:eastAsia="Calibri" w:hAnsi="Times New Roman" w:cs="Times New Roman"/>
          <w:sz w:val="24"/>
          <w:szCs w:val="24"/>
          <w:lang w:val="en-GB"/>
        </w:rPr>
        <w:t xml:space="preserve"> по </w:t>
      </w:r>
      <w:proofErr w:type="spellStart"/>
      <w:r w:rsidRPr="007A7523">
        <w:rPr>
          <w:rFonts w:ascii="Times New Roman" w:eastAsia="Calibri" w:hAnsi="Times New Roman" w:cs="Times New Roman"/>
          <w:sz w:val="24"/>
          <w:szCs w:val="24"/>
          <w:lang w:val="en-GB"/>
        </w:rPr>
        <w:t>предложение</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Консултанта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осъществяващ</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строителния</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надзор</w:t>
      </w:r>
      <w:proofErr w:type="spellEnd"/>
      <w:r w:rsidRPr="007A7523">
        <w:rPr>
          <w:rFonts w:ascii="Times New Roman" w:eastAsia="Calibri" w:hAnsi="Times New Roman" w:cs="Times New Roman"/>
          <w:sz w:val="24"/>
          <w:szCs w:val="24"/>
          <w:lang w:val="en-GB"/>
        </w:rPr>
        <w:t xml:space="preserve"> и </w:t>
      </w:r>
      <w:proofErr w:type="spellStart"/>
      <w:r w:rsidRPr="007A7523">
        <w:rPr>
          <w:rFonts w:ascii="Times New Roman" w:eastAsia="Calibri" w:hAnsi="Times New Roman" w:cs="Times New Roman"/>
          <w:sz w:val="24"/>
          <w:szCs w:val="24"/>
          <w:lang w:val="en-GB"/>
        </w:rPr>
        <w:t>др</w:t>
      </w:r>
      <w:proofErr w:type="spellEnd"/>
      <w:r w:rsidRPr="007A7523">
        <w:rPr>
          <w:rFonts w:ascii="Times New Roman" w:eastAsia="Calibri" w:hAnsi="Times New Roman" w:cs="Times New Roman"/>
          <w:sz w:val="24"/>
          <w:szCs w:val="24"/>
          <w:lang w:val="en-GB"/>
        </w:rPr>
        <w:t xml:space="preserve">.; </w:t>
      </w:r>
    </w:p>
    <w:p w:rsidR="007A7523" w:rsidRPr="007A7523" w:rsidRDefault="007A7523" w:rsidP="00D636BD">
      <w:pPr>
        <w:spacing w:after="0" w:line="240" w:lineRule="auto"/>
        <w:jc w:val="both"/>
        <w:rPr>
          <w:rFonts w:ascii="Times New Roman" w:eastAsia="Calibri" w:hAnsi="Times New Roman" w:cs="Times New Roman"/>
          <w:sz w:val="24"/>
          <w:szCs w:val="24"/>
          <w:lang w:val="en-GB"/>
        </w:rPr>
      </w:pPr>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Прави</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заверка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екзекутивната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документация</w:t>
      </w:r>
      <w:proofErr w:type="spellEnd"/>
      <w:r w:rsidRPr="007A7523">
        <w:rPr>
          <w:rFonts w:ascii="Times New Roman" w:eastAsia="Calibri" w:hAnsi="Times New Roman" w:cs="Times New Roman"/>
          <w:sz w:val="24"/>
          <w:szCs w:val="24"/>
          <w:lang w:val="en-GB"/>
        </w:rPr>
        <w:t xml:space="preserve"> за </w:t>
      </w:r>
      <w:proofErr w:type="spellStart"/>
      <w:r w:rsidRPr="007A7523">
        <w:rPr>
          <w:rFonts w:ascii="Times New Roman" w:eastAsia="Calibri" w:hAnsi="Times New Roman" w:cs="Times New Roman"/>
          <w:sz w:val="24"/>
          <w:szCs w:val="24"/>
          <w:lang w:val="en-GB"/>
        </w:rPr>
        <w:t>строежа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след</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изпълнение</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на</w:t>
      </w:r>
      <w:proofErr w:type="spellEnd"/>
      <w:r w:rsidRPr="007A7523">
        <w:rPr>
          <w:rFonts w:ascii="Times New Roman" w:eastAsia="Calibri" w:hAnsi="Times New Roman" w:cs="Times New Roman"/>
          <w:sz w:val="24"/>
          <w:szCs w:val="24"/>
          <w:lang w:val="en-GB"/>
        </w:rPr>
        <w:t xml:space="preserve"> </w:t>
      </w:r>
      <w:proofErr w:type="spellStart"/>
      <w:r w:rsidRPr="007A7523">
        <w:rPr>
          <w:rFonts w:ascii="Times New Roman" w:eastAsia="Calibri" w:hAnsi="Times New Roman" w:cs="Times New Roman"/>
          <w:sz w:val="24"/>
          <w:szCs w:val="24"/>
          <w:lang w:val="en-GB"/>
        </w:rPr>
        <w:t>обектите</w:t>
      </w:r>
      <w:proofErr w:type="spellEnd"/>
      <w:r w:rsidRPr="007A7523">
        <w:rPr>
          <w:rFonts w:ascii="Times New Roman" w:eastAsia="Calibri" w:hAnsi="Times New Roman" w:cs="Times New Roman"/>
          <w:sz w:val="24"/>
          <w:szCs w:val="24"/>
          <w:lang w:val="en-GB"/>
        </w:rPr>
        <w:t xml:space="preserve">. </w:t>
      </w:r>
    </w:p>
    <w:p w:rsidR="007A7523" w:rsidRPr="007A7523" w:rsidRDefault="007A7523" w:rsidP="00D636BD">
      <w:pPr>
        <w:spacing w:after="0" w:line="240" w:lineRule="auto"/>
        <w:jc w:val="both"/>
        <w:rPr>
          <w:rFonts w:ascii="Times New Roman" w:eastAsia="Calibri" w:hAnsi="Times New Roman" w:cs="Times New Roman"/>
          <w:sz w:val="24"/>
          <w:szCs w:val="24"/>
          <w:lang w:val="en-GB"/>
        </w:rPr>
      </w:pPr>
    </w:p>
    <w:p w:rsidR="00993862" w:rsidRPr="00695DEE" w:rsidRDefault="00993862" w:rsidP="00D636BD">
      <w:pPr>
        <w:widowControl w:val="0"/>
        <w:tabs>
          <w:tab w:val="left" w:pos="1008"/>
        </w:tabs>
        <w:autoSpaceDE w:val="0"/>
        <w:autoSpaceDN w:val="0"/>
        <w:adjustRightInd w:val="0"/>
        <w:spacing w:before="120" w:after="120" w:line="276" w:lineRule="auto"/>
        <w:jc w:val="both"/>
        <w:rPr>
          <w:rFonts w:ascii="Times New Roman" w:eastAsia="Times New Roman" w:hAnsi="Times New Roman" w:cs="Times New Roman"/>
          <w:sz w:val="24"/>
          <w:szCs w:val="24"/>
          <w:lang w:eastAsia="bg-BG"/>
        </w:rPr>
      </w:pPr>
    </w:p>
    <w:sectPr w:rsidR="00993862" w:rsidRPr="00695D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28" style="width:7.5pt;height:8.25pt" coordsize="" o:spt="100" o:bullet="t" adj="0,,0" path="" stroked="f">
        <v:stroke joinstyle="miter"/>
        <v:imagedata r:id="rId1" o:title="image20"/>
        <v:formulas/>
        <v:path o:connecttype="segments"/>
      </v:shape>
    </w:pict>
  </w:numPicBullet>
  <w:numPicBullet w:numPicBulletId="1">
    <w:pict>
      <v:shape id="_x0000_i1029" style="width:9.75pt;height:9.75pt" coordsize="" o:spt="100" o:bullet="t" adj="0,,0" path="" stroked="f">
        <v:stroke joinstyle="miter"/>
        <v:imagedata r:id="rId2" o:title="image21"/>
        <v:formulas/>
        <v:path o:connecttype="segments"/>
      </v:shape>
    </w:pict>
  </w:numPicBullet>
  <w:abstractNum w:abstractNumId="0">
    <w:nsid w:val="FFFFFFFE"/>
    <w:multiLevelType w:val="singleLevel"/>
    <w:tmpl w:val="F7B8DD30"/>
    <w:lvl w:ilvl="0">
      <w:numFmt w:val="bullet"/>
      <w:lvlText w:val="*"/>
      <w:lvlJc w:val="left"/>
    </w:lvl>
  </w:abstractNum>
  <w:abstractNum w:abstractNumId="1">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nsid w:val="00000003"/>
    <w:multiLevelType w:val="singleLevel"/>
    <w:tmpl w:val="00000003"/>
    <w:lvl w:ilvl="0">
      <w:start w:val="1"/>
      <w:numFmt w:val="bullet"/>
      <w:lvlText w:val=""/>
      <w:lvlJc w:val="left"/>
      <w:pPr>
        <w:tabs>
          <w:tab w:val="num" w:pos="1077"/>
        </w:tabs>
        <w:ind w:left="1077" w:hanging="360"/>
      </w:pPr>
      <w:rPr>
        <w:rFonts w:ascii="Symbol" w:hAnsi="Symbol" w:cs="Wingdings"/>
        <w:color w:val="000000"/>
        <w:lang w:val="bg-BG"/>
      </w:rPr>
    </w:lvl>
  </w:abstractNum>
  <w:abstractNum w:abstractNumId="3">
    <w:nsid w:val="00000004"/>
    <w:multiLevelType w:val="singleLevel"/>
    <w:tmpl w:val="00000004"/>
    <w:name w:val="WW8Num4"/>
    <w:lvl w:ilvl="0">
      <w:start w:val="1"/>
      <w:numFmt w:val="bullet"/>
      <w:lvlText w:val=""/>
      <w:lvlJc w:val="left"/>
      <w:pPr>
        <w:tabs>
          <w:tab w:val="num" w:pos="1648"/>
        </w:tabs>
        <w:ind w:left="1648" w:hanging="360"/>
      </w:pPr>
      <w:rPr>
        <w:rFonts w:ascii="Symbol" w:hAnsi="Symbol"/>
        <w:color w:val="auto"/>
      </w:rPr>
    </w:lvl>
  </w:abstractNum>
  <w:abstractNum w:abstractNumId="4">
    <w:nsid w:val="00000005"/>
    <w:multiLevelType w:val="singleLevel"/>
    <w:tmpl w:val="00000005"/>
    <w:name w:val="WW8Num5"/>
    <w:lvl w:ilvl="0">
      <w:start w:val="1"/>
      <w:numFmt w:val="bullet"/>
      <w:lvlText w:val=""/>
      <w:lvlJc w:val="left"/>
      <w:pPr>
        <w:tabs>
          <w:tab w:val="num" w:pos="1288"/>
        </w:tabs>
        <w:ind w:left="1288" w:hanging="360"/>
      </w:pPr>
      <w:rPr>
        <w:rFonts w:ascii="Symbol" w:hAnsi="Symbol"/>
        <w:color w:val="auto"/>
      </w:rPr>
    </w:lvl>
  </w:abstractNum>
  <w:abstractNum w:abstractNumId="5">
    <w:nsid w:val="00000006"/>
    <w:multiLevelType w:val="singleLevel"/>
    <w:tmpl w:val="00000006"/>
    <w:name w:val="WW8Num6"/>
    <w:lvl w:ilvl="0">
      <w:start w:val="1"/>
      <w:numFmt w:val="bullet"/>
      <w:lvlText w:val=""/>
      <w:lvlJc w:val="left"/>
      <w:pPr>
        <w:tabs>
          <w:tab w:val="num" w:pos="928"/>
        </w:tabs>
        <w:ind w:left="928" w:hanging="360"/>
      </w:pPr>
      <w:rPr>
        <w:rFonts w:ascii="Symbol" w:hAnsi="Symbol"/>
        <w:color w:val="auto"/>
      </w:rPr>
    </w:lvl>
  </w:abstractNum>
  <w:abstractNum w:abstractNumId="6">
    <w:nsid w:val="00000007"/>
    <w:multiLevelType w:val="singleLevel"/>
    <w:tmpl w:val="00000007"/>
    <w:name w:val="WW8Num7"/>
    <w:lvl w:ilvl="0">
      <w:start w:val="1"/>
      <w:numFmt w:val="bullet"/>
      <w:lvlText w:val=""/>
      <w:lvlJc w:val="left"/>
      <w:pPr>
        <w:tabs>
          <w:tab w:val="num" w:pos="720"/>
        </w:tabs>
        <w:ind w:left="720" w:hanging="360"/>
      </w:pPr>
      <w:rPr>
        <w:rFonts w:ascii="Symbol" w:hAnsi="Symbol"/>
      </w:rPr>
    </w:lvl>
  </w:abstractNum>
  <w:abstractNum w:abstractNumId="7">
    <w:nsid w:val="00000008"/>
    <w:multiLevelType w:val="singleLevel"/>
    <w:tmpl w:val="00000008"/>
    <w:name w:val="WW8Num8"/>
    <w:lvl w:ilvl="0">
      <w:start w:val="1"/>
      <w:numFmt w:val="bullet"/>
      <w:lvlText w:val=""/>
      <w:lvlJc w:val="left"/>
      <w:pPr>
        <w:tabs>
          <w:tab w:val="num" w:pos="1348"/>
        </w:tabs>
        <w:ind w:left="1348" w:hanging="360"/>
      </w:pPr>
      <w:rPr>
        <w:rFonts w:ascii="Symbol" w:hAnsi="Symbol"/>
        <w:color w:val="auto"/>
      </w:rPr>
    </w:lvl>
  </w:abstractNum>
  <w:abstractNum w:abstractNumId="8">
    <w:nsid w:val="00000009"/>
    <w:multiLevelType w:val="singleLevel"/>
    <w:tmpl w:val="00000009"/>
    <w:name w:val="WW8Num9"/>
    <w:lvl w:ilvl="0">
      <w:start w:val="1"/>
      <w:numFmt w:val="bullet"/>
      <w:lvlText w:val=""/>
      <w:lvlJc w:val="left"/>
      <w:pPr>
        <w:tabs>
          <w:tab w:val="num" w:pos="928"/>
        </w:tabs>
        <w:ind w:left="928" w:hanging="360"/>
      </w:pPr>
      <w:rPr>
        <w:rFonts w:ascii="Symbol" w:hAnsi="Symbol"/>
        <w:color w:val="auto"/>
      </w:rPr>
    </w:lvl>
  </w:abstractNum>
  <w:abstractNum w:abstractNumId="9">
    <w:nsid w:val="0000000A"/>
    <w:multiLevelType w:val="singleLevel"/>
    <w:tmpl w:val="0000000A"/>
    <w:name w:val="WW8Num10"/>
    <w:lvl w:ilvl="0">
      <w:start w:val="1"/>
      <w:numFmt w:val="bullet"/>
      <w:lvlText w:val=""/>
      <w:lvlJc w:val="left"/>
      <w:pPr>
        <w:tabs>
          <w:tab w:val="num" w:pos="928"/>
        </w:tabs>
        <w:ind w:left="928" w:hanging="360"/>
      </w:pPr>
      <w:rPr>
        <w:rFonts w:ascii="Symbol" w:hAnsi="Symbol"/>
        <w:color w:val="auto"/>
      </w:rPr>
    </w:lvl>
  </w:abstractNum>
  <w:abstractNum w:abstractNumId="10">
    <w:nsid w:val="055010A0"/>
    <w:multiLevelType w:val="hybridMultilevel"/>
    <w:tmpl w:val="1C123F7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074512FC"/>
    <w:multiLevelType w:val="hybridMultilevel"/>
    <w:tmpl w:val="AD727FB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09246603"/>
    <w:multiLevelType w:val="hybridMultilevel"/>
    <w:tmpl w:val="944CCFF4"/>
    <w:lvl w:ilvl="0" w:tplc="04020001">
      <w:start w:val="1"/>
      <w:numFmt w:val="bullet"/>
      <w:lvlText w:val=""/>
      <w:lvlJc w:val="left"/>
      <w:pPr>
        <w:ind w:left="1353" w:hanging="360"/>
      </w:pPr>
      <w:rPr>
        <w:rFonts w:ascii="Symbol" w:hAnsi="Symbol" w:hint="default"/>
      </w:rPr>
    </w:lvl>
    <w:lvl w:ilvl="1" w:tplc="04020003" w:tentative="1">
      <w:start w:val="1"/>
      <w:numFmt w:val="bullet"/>
      <w:lvlText w:val="o"/>
      <w:lvlJc w:val="left"/>
      <w:pPr>
        <w:ind w:left="2073" w:hanging="360"/>
      </w:pPr>
      <w:rPr>
        <w:rFonts w:ascii="Courier New" w:hAnsi="Courier New" w:cs="Courier New" w:hint="default"/>
      </w:rPr>
    </w:lvl>
    <w:lvl w:ilvl="2" w:tplc="04020005" w:tentative="1">
      <w:start w:val="1"/>
      <w:numFmt w:val="bullet"/>
      <w:lvlText w:val=""/>
      <w:lvlJc w:val="left"/>
      <w:pPr>
        <w:ind w:left="2793" w:hanging="360"/>
      </w:pPr>
      <w:rPr>
        <w:rFonts w:ascii="Wingdings" w:hAnsi="Wingdings" w:hint="default"/>
      </w:rPr>
    </w:lvl>
    <w:lvl w:ilvl="3" w:tplc="04020001" w:tentative="1">
      <w:start w:val="1"/>
      <w:numFmt w:val="bullet"/>
      <w:lvlText w:val=""/>
      <w:lvlJc w:val="left"/>
      <w:pPr>
        <w:ind w:left="3513" w:hanging="360"/>
      </w:pPr>
      <w:rPr>
        <w:rFonts w:ascii="Symbol" w:hAnsi="Symbol" w:hint="default"/>
      </w:rPr>
    </w:lvl>
    <w:lvl w:ilvl="4" w:tplc="04020003" w:tentative="1">
      <w:start w:val="1"/>
      <w:numFmt w:val="bullet"/>
      <w:lvlText w:val="o"/>
      <w:lvlJc w:val="left"/>
      <w:pPr>
        <w:ind w:left="4233" w:hanging="360"/>
      </w:pPr>
      <w:rPr>
        <w:rFonts w:ascii="Courier New" w:hAnsi="Courier New" w:cs="Courier New" w:hint="default"/>
      </w:rPr>
    </w:lvl>
    <w:lvl w:ilvl="5" w:tplc="04020005" w:tentative="1">
      <w:start w:val="1"/>
      <w:numFmt w:val="bullet"/>
      <w:lvlText w:val=""/>
      <w:lvlJc w:val="left"/>
      <w:pPr>
        <w:ind w:left="4953" w:hanging="360"/>
      </w:pPr>
      <w:rPr>
        <w:rFonts w:ascii="Wingdings" w:hAnsi="Wingdings" w:hint="default"/>
      </w:rPr>
    </w:lvl>
    <w:lvl w:ilvl="6" w:tplc="04020001" w:tentative="1">
      <w:start w:val="1"/>
      <w:numFmt w:val="bullet"/>
      <w:lvlText w:val=""/>
      <w:lvlJc w:val="left"/>
      <w:pPr>
        <w:ind w:left="5673" w:hanging="360"/>
      </w:pPr>
      <w:rPr>
        <w:rFonts w:ascii="Symbol" w:hAnsi="Symbol" w:hint="default"/>
      </w:rPr>
    </w:lvl>
    <w:lvl w:ilvl="7" w:tplc="04020003" w:tentative="1">
      <w:start w:val="1"/>
      <w:numFmt w:val="bullet"/>
      <w:lvlText w:val="o"/>
      <w:lvlJc w:val="left"/>
      <w:pPr>
        <w:ind w:left="6393" w:hanging="360"/>
      </w:pPr>
      <w:rPr>
        <w:rFonts w:ascii="Courier New" w:hAnsi="Courier New" w:cs="Courier New" w:hint="default"/>
      </w:rPr>
    </w:lvl>
    <w:lvl w:ilvl="8" w:tplc="04020005" w:tentative="1">
      <w:start w:val="1"/>
      <w:numFmt w:val="bullet"/>
      <w:lvlText w:val=""/>
      <w:lvlJc w:val="left"/>
      <w:pPr>
        <w:ind w:left="7113" w:hanging="360"/>
      </w:pPr>
      <w:rPr>
        <w:rFonts w:ascii="Wingdings" w:hAnsi="Wingdings" w:hint="default"/>
      </w:rPr>
    </w:lvl>
  </w:abstractNum>
  <w:abstractNum w:abstractNumId="13">
    <w:nsid w:val="13973A73"/>
    <w:multiLevelType w:val="hybridMultilevel"/>
    <w:tmpl w:val="363E63C4"/>
    <w:lvl w:ilvl="0" w:tplc="04020003">
      <w:start w:val="1"/>
      <w:numFmt w:val="bullet"/>
      <w:lvlText w:val="o"/>
      <w:lvlJc w:val="left"/>
      <w:pPr>
        <w:ind w:left="1068" w:hanging="360"/>
      </w:pPr>
      <w:rPr>
        <w:rFonts w:ascii="Courier New" w:hAnsi="Courier New" w:cs="Courier New" w:hint="default"/>
      </w:rPr>
    </w:lvl>
    <w:lvl w:ilvl="1" w:tplc="04020003">
      <w:start w:val="1"/>
      <w:numFmt w:val="bullet"/>
      <w:lvlText w:val="o"/>
      <w:lvlJc w:val="left"/>
      <w:pPr>
        <w:ind w:left="360" w:hanging="360"/>
      </w:pPr>
      <w:rPr>
        <w:rFonts w:ascii="Courier New" w:hAnsi="Courier New" w:cs="Courier New" w:hint="default"/>
      </w:rPr>
    </w:lvl>
    <w:lvl w:ilvl="2" w:tplc="04020005">
      <w:start w:val="1"/>
      <w:numFmt w:val="bullet"/>
      <w:lvlText w:val=""/>
      <w:lvlJc w:val="left"/>
      <w:pPr>
        <w:ind w:left="2508" w:hanging="360"/>
      </w:pPr>
      <w:rPr>
        <w:rFonts w:ascii="Wingdings" w:hAnsi="Wingdings" w:cs="Wingdings" w:hint="default"/>
      </w:rPr>
    </w:lvl>
    <w:lvl w:ilvl="3" w:tplc="04020001">
      <w:start w:val="1"/>
      <w:numFmt w:val="bullet"/>
      <w:lvlText w:val=""/>
      <w:lvlJc w:val="left"/>
      <w:pPr>
        <w:ind w:left="3228" w:hanging="360"/>
      </w:pPr>
      <w:rPr>
        <w:rFonts w:ascii="Symbol" w:hAnsi="Symbol" w:cs="Symbol" w:hint="default"/>
      </w:rPr>
    </w:lvl>
    <w:lvl w:ilvl="4" w:tplc="04020003">
      <w:start w:val="1"/>
      <w:numFmt w:val="bullet"/>
      <w:lvlText w:val="o"/>
      <w:lvlJc w:val="left"/>
      <w:pPr>
        <w:ind w:left="3948" w:hanging="360"/>
      </w:pPr>
      <w:rPr>
        <w:rFonts w:ascii="Courier New" w:hAnsi="Courier New" w:cs="Courier New" w:hint="default"/>
      </w:rPr>
    </w:lvl>
    <w:lvl w:ilvl="5" w:tplc="04020005">
      <w:start w:val="1"/>
      <w:numFmt w:val="bullet"/>
      <w:lvlText w:val=""/>
      <w:lvlJc w:val="left"/>
      <w:pPr>
        <w:ind w:left="4668" w:hanging="360"/>
      </w:pPr>
      <w:rPr>
        <w:rFonts w:ascii="Wingdings" w:hAnsi="Wingdings" w:cs="Wingdings" w:hint="default"/>
      </w:rPr>
    </w:lvl>
    <w:lvl w:ilvl="6" w:tplc="04020001">
      <w:start w:val="1"/>
      <w:numFmt w:val="bullet"/>
      <w:lvlText w:val=""/>
      <w:lvlJc w:val="left"/>
      <w:pPr>
        <w:ind w:left="5388" w:hanging="360"/>
      </w:pPr>
      <w:rPr>
        <w:rFonts w:ascii="Symbol" w:hAnsi="Symbol" w:cs="Symbol" w:hint="default"/>
      </w:rPr>
    </w:lvl>
    <w:lvl w:ilvl="7" w:tplc="04020003">
      <w:start w:val="1"/>
      <w:numFmt w:val="bullet"/>
      <w:lvlText w:val="o"/>
      <w:lvlJc w:val="left"/>
      <w:pPr>
        <w:ind w:left="6108" w:hanging="360"/>
      </w:pPr>
      <w:rPr>
        <w:rFonts w:ascii="Courier New" w:hAnsi="Courier New" w:cs="Courier New" w:hint="default"/>
      </w:rPr>
    </w:lvl>
    <w:lvl w:ilvl="8" w:tplc="04020005">
      <w:start w:val="1"/>
      <w:numFmt w:val="bullet"/>
      <w:lvlText w:val=""/>
      <w:lvlJc w:val="left"/>
      <w:pPr>
        <w:ind w:left="6828" w:hanging="360"/>
      </w:pPr>
      <w:rPr>
        <w:rFonts w:ascii="Wingdings" w:hAnsi="Wingdings" w:cs="Wingdings" w:hint="default"/>
      </w:rPr>
    </w:lvl>
  </w:abstractNum>
  <w:abstractNum w:abstractNumId="14">
    <w:nsid w:val="15EF31E5"/>
    <w:multiLevelType w:val="hybridMultilevel"/>
    <w:tmpl w:val="BCF47E88"/>
    <w:lvl w:ilvl="0" w:tplc="95A8DDAE">
      <w:start w:val="1"/>
      <w:numFmt w:val="bullet"/>
      <w:lvlText w:val=""/>
      <w:lvlJc w:val="left"/>
      <w:pPr>
        <w:ind w:left="1428" w:hanging="360"/>
      </w:pPr>
      <w:rPr>
        <w:rFonts w:ascii="Symbol" w:hAnsi="Symbol" w:hint="default"/>
        <w:color w:val="auto"/>
      </w:rPr>
    </w:lvl>
    <w:lvl w:ilvl="1" w:tplc="04020003">
      <w:start w:val="1"/>
      <w:numFmt w:val="bullet"/>
      <w:lvlText w:val="o"/>
      <w:lvlJc w:val="left"/>
      <w:pPr>
        <w:ind w:left="2148" w:hanging="360"/>
      </w:pPr>
      <w:rPr>
        <w:rFonts w:ascii="Courier New" w:hAnsi="Courier New" w:cs="Times New Roman"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Times New Roman"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Times New Roman" w:hint="default"/>
      </w:rPr>
    </w:lvl>
    <w:lvl w:ilvl="8" w:tplc="04020005">
      <w:start w:val="1"/>
      <w:numFmt w:val="bullet"/>
      <w:lvlText w:val=""/>
      <w:lvlJc w:val="left"/>
      <w:pPr>
        <w:ind w:left="7188" w:hanging="360"/>
      </w:pPr>
      <w:rPr>
        <w:rFonts w:ascii="Wingdings" w:hAnsi="Wingdings" w:hint="default"/>
      </w:rPr>
    </w:lvl>
  </w:abstractNum>
  <w:abstractNum w:abstractNumId="15">
    <w:nsid w:val="1811728B"/>
    <w:multiLevelType w:val="hybridMultilevel"/>
    <w:tmpl w:val="495245B2"/>
    <w:lvl w:ilvl="0" w:tplc="0402000F">
      <w:start w:val="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1EE31EC7"/>
    <w:multiLevelType w:val="hybridMultilevel"/>
    <w:tmpl w:val="ED240A52"/>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7">
    <w:nsid w:val="31293FC3"/>
    <w:multiLevelType w:val="hybridMultilevel"/>
    <w:tmpl w:val="B74453D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32174D4E"/>
    <w:multiLevelType w:val="hybridMultilevel"/>
    <w:tmpl w:val="470C11D4"/>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33D949F5"/>
    <w:multiLevelType w:val="hybridMultilevel"/>
    <w:tmpl w:val="F2E49600"/>
    <w:lvl w:ilvl="0" w:tplc="04020001">
      <w:start w:val="1"/>
      <w:numFmt w:val="bullet"/>
      <w:lvlText w:val=""/>
      <w:lvlJc w:val="left"/>
      <w:pPr>
        <w:ind w:left="1068" w:hanging="360"/>
      </w:pPr>
      <w:rPr>
        <w:rFonts w:ascii="Symbol" w:hAnsi="Symbol" w:cs="Symbol"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cs="Wingdings" w:hint="default"/>
      </w:rPr>
    </w:lvl>
    <w:lvl w:ilvl="3" w:tplc="04090001">
      <w:start w:val="1"/>
      <w:numFmt w:val="bullet"/>
      <w:lvlText w:val=""/>
      <w:lvlJc w:val="left"/>
      <w:pPr>
        <w:ind w:left="3228" w:hanging="360"/>
      </w:pPr>
      <w:rPr>
        <w:rFonts w:ascii="Symbol" w:hAnsi="Symbol" w:cs="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cs="Wingdings" w:hint="default"/>
      </w:rPr>
    </w:lvl>
    <w:lvl w:ilvl="6" w:tplc="04090001">
      <w:start w:val="1"/>
      <w:numFmt w:val="bullet"/>
      <w:lvlText w:val=""/>
      <w:lvlJc w:val="left"/>
      <w:pPr>
        <w:ind w:left="5388" w:hanging="360"/>
      </w:pPr>
      <w:rPr>
        <w:rFonts w:ascii="Symbol" w:hAnsi="Symbol" w:cs="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cs="Wingdings" w:hint="default"/>
      </w:rPr>
    </w:lvl>
  </w:abstractNum>
  <w:abstractNum w:abstractNumId="20">
    <w:nsid w:val="376B4E82"/>
    <w:multiLevelType w:val="hybridMultilevel"/>
    <w:tmpl w:val="3400489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445646E1"/>
    <w:multiLevelType w:val="hybridMultilevel"/>
    <w:tmpl w:val="D1C876EA"/>
    <w:lvl w:ilvl="0" w:tplc="04020001">
      <w:start w:val="1"/>
      <w:numFmt w:val="bullet"/>
      <w:lvlText w:val=""/>
      <w:lvlJc w:val="left"/>
      <w:pPr>
        <w:ind w:left="360" w:hanging="360"/>
      </w:pPr>
      <w:rPr>
        <w:rFonts w:ascii="Symbol" w:hAnsi="Symbol" w:cs="Symbol"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cs="Wingdings" w:hint="default"/>
      </w:rPr>
    </w:lvl>
    <w:lvl w:ilvl="3" w:tplc="04020001">
      <w:start w:val="1"/>
      <w:numFmt w:val="bullet"/>
      <w:lvlText w:val=""/>
      <w:lvlJc w:val="left"/>
      <w:pPr>
        <w:ind w:left="2520" w:hanging="360"/>
      </w:pPr>
      <w:rPr>
        <w:rFonts w:ascii="Symbol" w:hAnsi="Symbol" w:cs="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cs="Wingdings" w:hint="default"/>
      </w:rPr>
    </w:lvl>
    <w:lvl w:ilvl="6" w:tplc="04020001">
      <w:start w:val="1"/>
      <w:numFmt w:val="bullet"/>
      <w:lvlText w:val=""/>
      <w:lvlJc w:val="left"/>
      <w:pPr>
        <w:ind w:left="4680" w:hanging="360"/>
      </w:pPr>
      <w:rPr>
        <w:rFonts w:ascii="Symbol" w:hAnsi="Symbol" w:cs="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cs="Wingdings" w:hint="default"/>
      </w:rPr>
    </w:lvl>
  </w:abstractNum>
  <w:abstractNum w:abstractNumId="22">
    <w:nsid w:val="453C6053"/>
    <w:multiLevelType w:val="hybridMultilevel"/>
    <w:tmpl w:val="DA3CF368"/>
    <w:lvl w:ilvl="0" w:tplc="A846F8D8">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503C4617"/>
    <w:multiLevelType w:val="hybridMultilevel"/>
    <w:tmpl w:val="3B848B1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555729CB"/>
    <w:multiLevelType w:val="hybridMultilevel"/>
    <w:tmpl w:val="A4AE4680"/>
    <w:lvl w:ilvl="0" w:tplc="DC58E062">
      <w:start w:val="7"/>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571A3F2C"/>
    <w:multiLevelType w:val="hybridMultilevel"/>
    <w:tmpl w:val="6EF41A2E"/>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6">
    <w:nsid w:val="68D20960"/>
    <w:multiLevelType w:val="hybridMultilevel"/>
    <w:tmpl w:val="9DF419D6"/>
    <w:lvl w:ilvl="0" w:tplc="04020001">
      <w:start w:val="1"/>
      <w:numFmt w:val="bullet"/>
      <w:lvlText w:val=""/>
      <w:lvlJc w:val="left"/>
      <w:pPr>
        <w:ind w:left="1428" w:hanging="360"/>
      </w:pPr>
      <w:rPr>
        <w:rFonts w:ascii="Symbol" w:hAnsi="Symbol" w:cs="Symbol"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cs="Wingdings" w:hint="default"/>
      </w:rPr>
    </w:lvl>
    <w:lvl w:ilvl="3" w:tplc="04020001">
      <w:start w:val="1"/>
      <w:numFmt w:val="bullet"/>
      <w:lvlText w:val=""/>
      <w:lvlJc w:val="left"/>
      <w:pPr>
        <w:ind w:left="3588" w:hanging="360"/>
      </w:pPr>
      <w:rPr>
        <w:rFonts w:ascii="Symbol" w:hAnsi="Symbol" w:cs="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cs="Wingdings" w:hint="default"/>
      </w:rPr>
    </w:lvl>
    <w:lvl w:ilvl="6" w:tplc="04020001">
      <w:start w:val="1"/>
      <w:numFmt w:val="bullet"/>
      <w:lvlText w:val=""/>
      <w:lvlJc w:val="left"/>
      <w:pPr>
        <w:ind w:left="5748" w:hanging="360"/>
      </w:pPr>
      <w:rPr>
        <w:rFonts w:ascii="Symbol" w:hAnsi="Symbol" w:cs="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cs="Wingdings" w:hint="default"/>
      </w:rPr>
    </w:lvl>
  </w:abstractNum>
  <w:abstractNum w:abstractNumId="27">
    <w:nsid w:val="690413B7"/>
    <w:multiLevelType w:val="hybridMultilevel"/>
    <w:tmpl w:val="D6AAC4A8"/>
    <w:lvl w:ilvl="0" w:tplc="5A0AABBC">
      <w:numFmt w:val="bullet"/>
      <w:lvlText w:val="-"/>
      <w:lvlJc w:val="left"/>
      <w:pPr>
        <w:tabs>
          <w:tab w:val="num" w:pos="360"/>
        </w:tabs>
        <w:ind w:left="360" w:hanging="360"/>
      </w:pPr>
      <w:rPr>
        <w:rFonts w:ascii="Times New Roman" w:eastAsia="Times New Roman" w:hAnsi="Times New Roman" w:cs="Times New Roman"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28">
    <w:nsid w:val="71191227"/>
    <w:multiLevelType w:val="hybridMultilevel"/>
    <w:tmpl w:val="F252E354"/>
    <w:lvl w:ilvl="0" w:tplc="0409000D">
      <w:start w:val="1"/>
      <w:numFmt w:val="bullet"/>
      <w:lvlText w:val=""/>
      <w:lvlJc w:val="left"/>
      <w:pPr>
        <w:tabs>
          <w:tab w:val="num" w:pos="1069"/>
        </w:tabs>
        <w:ind w:left="1069" w:hanging="360"/>
      </w:pPr>
      <w:rPr>
        <w:rFonts w:ascii="Wingdings" w:hAnsi="Wingdings" w:hint="default"/>
      </w:rPr>
    </w:lvl>
    <w:lvl w:ilvl="1" w:tplc="04020003" w:tentative="1">
      <w:start w:val="1"/>
      <w:numFmt w:val="bullet"/>
      <w:lvlText w:val="o"/>
      <w:lvlJc w:val="left"/>
      <w:pPr>
        <w:tabs>
          <w:tab w:val="num" w:pos="1789"/>
        </w:tabs>
        <w:ind w:left="1789" w:hanging="360"/>
      </w:pPr>
      <w:rPr>
        <w:rFonts w:ascii="Courier New" w:hAnsi="Courier New" w:hint="default"/>
      </w:rPr>
    </w:lvl>
    <w:lvl w:ilvl="2" w:tplc="04020005" w:tentative="1">
      <w:start w:val="1"/>
      <w:numFmt w:val="bullet"/>
      <w:lvlText w:val=""/>
      <w:lvlJc w:val="left"/>
      <w:pPr>
        <w:tabs>
          <w:tab w:val="num" w:pos="2509"/>
        </w:tabs>
        <w:ind w:left="2509" w:hanging="360"/>
      </w:pPr>
      <w:rPr>
        <w:rFonts w:ascii="Wingdings" w:hAnsi="Wingdings" w:hint="default"/>
      </w:rPr>
    </w:lvl>
    <w:lvl w:ilvl="3" w:tplc="04020001" w:tentative="1">
      <w:start w:val="1"/>
      <w:numFmt w:val="bullet"/>
      <w:lvlText w:val=""/>
      <w:lvlJc w:val="left"/>
      <w:pPr>
        <w:tabs>
          <w:tab w:val="num" w:pos="3229"/>
        </w:tabs>
        <w:ind w:left="3229" w:hanging="360"/>
      </w:pPr>
      <w:rPr>
        <w:rFonts w:ascii="Symbol" w:hAnsi="Symbol" w:hint="default"/>
      </w:rPr>
    </w:lvl>
    <w:lvl w:ilvl="4" w:tplc="04020003" w:tentative="1">
      <w:start w:val="1"/>
      <w:numFmt w:val="bullet"/>
      <w:lvlText w:val="o"/>
      <w:lvlJc w:val="left"/>
      <w:pPr>
        <w:tabs>
          <w:tab w:val="num" w:pos="3949"/>
        </w:tabs>
        <w:ind w:left="3949" w:hanging="360"/>
      </w:pPr>
      <w:rPr>
        <w:rFonts w:ascii="Courier New" w:hAnsi="Courier New" w:hint="default"/>
      </w:rPr>
    </w:lvl>
    <w:lvl w:ilvl="5" w:tplc="04020005" w:tentative="1">
      <w:start w:val="1"/>
      <w:numFmt w:val="bullet"/>
      <w:lvlText w:val=""/>
      <w:lvlJc w:val="left"/>
      <w:pPr>
        <w:tabs>
          <w:tab w:val="num" w:pos="4669"/>
        </w:tabs>
        <w:ind w:left="4669" w:hanging="360"/>
      </w:pPr>
      <w:rPr>
        <w:rFonts w:ascii="Wingdings" w:hAnsi="Wingdings" w:hint="default"/>
      </w:rPr>
    </w:lvl>
    <w:lvl w:ilvl="6" w:tplc="04020001" w:tentative="1">
      <w:start w:val="1"/>
      <w:numFmt w:val="bullet"/>
      <w:lvlText w:val=""/>
      <w:lvlJc w:val="left"/>
      <w:pPr>
        <w:tabs>
          <w:tab w:val="num" w:pos="5389"/>
        </w:tabs>
        <w:ind w:left="5389" w:hanging="360"/>
      </w:pPr>
      <w:rPr>
        <w:rFonts w:ascii="Symbol" w:hAnsi="Symbol" w:hint="default"/>
      </w:rPr>
    </w:lvl>
    <w:lvl w:ilvl="7" w:tplc="04020003" w:tentative="1">
      <w:start w:val="1"/>
      <w:numFmt w:val="bullet"/>
      <w:lvlText w:val="o"/>
      <w:lvlJc w:val="left"/>
      <w:pPr>
        <w:tabs>
          <w:tab w:val="num" w:pos="6109"/>
        </w:tabs>
        <w:ind w:left="6109" w:hanging="360"/>
      </w:pPr>
      <w:rPr>
        <w:rFonts w:ascii="Courier New" w:hAnsi="Courier New" w:hint="default"/>
      </w:rPr>
    </w:lvl>
    <w:lvl w:ilvl="8" w:tplc="04020005" w:tentative="1">
      <w:start w:val="1"/>
      <w:numFmt w:val="bullet"/>
      <w:lvlText w:val=""/>
      <w:lvlJc w:val="left"/>
      <w:pPr>
        <w:tabs>
          <w:tab w:val="num" w:pos="6829"/>
        </w:tabs>
        <w:ind w:left="6829" w:hanging="360"/>
      </w:pPr>
      <w:rPr>
        <w:rFonts w:ascii="Wingdings" w:hAnsi="Wingdings" w:hint="default"/>
      </w:rPr>
    </w:lvl>
  </w:abstractNum>
  <w:abstractNum w:abstractNumId="29">
    <w:nsid w:val="74F65B34"/>
    <w:multiLevelType w:val="hybridMultilevel"/>
    <w:tmpl w:val="5DDAE3F0"/>
    <w:lvl w:ilvl="0" w:tplc="04020001">
      <w:start w:val="1"/>
      <w:numFmt w:val="bullet"/>
      <w:lvlText w:val=""/>
      <w:lvlJc w:val="left"/>
      <w:pPr>
        <w:ind w:left="2157" w:hanging="360"/>
      </w:pPr>
      <w:rPr>
        <w:rFonts w:ascii="Symbol" w:hAnsi="Symbol" w:cs="Symbol" w:hint="default"/>
      </w:rPr>
    </w:lvl>
    <w:lvl w:ilvl="1" w:tplc="04020003">
      <w:start w:val="1"/>
      <w:numFmt w:val="bullet"/>
      <w:lvlText w:val="o"/>
      <w:lvlJc w:val="left"/>
      <w:pPr>
        <w:ind w:left="2877" w:hanging="360"/>
      </w:pPr>
      <w:rPr>
        <w:rFonts w:ascii="Courier New" w:hAnsi="Courier New" w:cs="Courier New" w:hint="default"/>
      </w:rPr>
    </w:lvl>
    <w:lvl w:ilvl="2" w:tplc="04020005">
      <w:start w:val="1"/>
      <w:numFmt w:val="bullet"/>
      <w:lvlText w:val=""/>
      <w:lvlJc w:val="left"/>
      <w:pPr>
        <w:ind w:left="3597" w:hanging="360"/>
      </w:pPr>
      <w:rPr>
        <w:rFonts w:ascii="Wingdings" w:hAnsi="Wingdings" w:cs="Wingdings" w:hint="default"/>
      </w:rPr>
    </w:lvl>
    <w:lvl w:ilvl="3" w:tplc="04020001">
      <w:start w:val="1"/>
      <w:numFmt w:val="bullet"/>
      <w:lvlText w:val=""/>
      <w:lvlJc w:val="left"/>
      <w:pPr>
        <w:ind w:left="4317" w:hanging="360"/>
      </w:pPr>
      <w:rPr>
        <w:rFonts w:ascii="Symbol" w:hAnsi="Symbol" w:cs="Symbol" w:hint="default"/>
      </w:rPr>
    </w:lvl>
    <w:lvl w:ilvl="4" w:tplc="04020003">
      <w:start w:val="1"/>
      <w:numFmt w:val="bullet"/>
      <w:lvlText w:val="o"/>
      <w:lvlJc w:val="left"/>
      <w:pPr>
        <w:ind w:left="5037" w:hanging="360"/>
      </w:pPr>
      <w:rPr>
        <w:rFonts w:ascii="Courier New" w:hAnsi="Courier New" w:cs="Courier New" w:hint="default"/>
      </w:rPr>
    </w:lvl>
    <w:lvl w:ilvl="5" w:tplc="04020005">
      <w:start w:val="1"/>
      <w:numFmt w:val="bullet"/>
      <w:lvlText w:val=""/>
      <w:lvlJc w:val="left"/>
      <w:pPr>
        <w:ind w:left="5757" w:hanging="360"/>
      </w:pPr>
      <w:rPr>
        <w:rFonts w:ascii="Wingdings" w:hAnsi="Wingdings" w:cs="Wingdings" w:hint="default"/>
      </w:rPr>
    </w:lvl>
    <w:lvl w:ilvl="6" w:tplc="04020001">
      <w:start w:val="1"/>
      <w:numFmt w:val="bullet"/>
      <w:lvlText w:val=""/>
      <w:lvlJc w:val="left"/>
      <w:pPr>
        <w:ind w:left="6477" w:hanging="360"/>
      </w:pPr>
      <w:rPr>
        <w:rFonts w:ascii="Symbol" w:hAnsi="Symbol" w:cs="Symbol" w:hint="default"/>
      </w:rPr>
    </w:lvl>
    <w:lvl w:ilvl="7" w:tplc="04020003">
      <w:start w:val="1"/>
      <w:numFmt w:val="bullet"/>
      <w:lvlText w:val="o"/>
      <w:lvlJc w:val="left"/>
      <w:pPr>
        <w:ind w:left="7197" w:hanging="360"/>
      </w:pPr>
      <w:rPr>
        <w:rFonts w:ascii="Courier New" w:hAnsi="Courier New" w:cs="Courier New" w:hint="default"/>
      </w:rPr>
    </w:lvl>
    <w:lvl w:ilvl="8" w:tplc="04020005">
      <w:start w:val="1"/>
      <w:numFmt w:val="bullet"/>
      <w:lvlText w:val=""/>
      <w:lvlJc w:val="left"/>
      <w:pPr>
        <w:ind w:left="7917" w:hanging="360"/>
      </w:pPr>
      <w:rPr>
        <w:rFonts w:ascii="Wingdings" w:hAnsi="Wingdings" w:cs="Wingdings" w:hint="default"/>
      </w:rPr>
    </w:lvl>
  </w:abstractNum>
  <w:abstractNum w:abstractNumId="30">
    <w:nsid w:val="77ED0C62"/>
    <w:multiLevelType w:val="hybridMultilevel"/>
    <w:tmpl w:val="16EA5244"/>
    <w:lvl w:ilvl="0" w:tplc="A2982A1E">
      <w:numFmt w:val="bullet"/>
      <w:lvlText w:val="-"/>
      <w:lvlJc w:val="left"/>
      <w:pPr>
        <w:tabs>
          <w:tab w:val="num" w:pos="1080"/>
        </w:tabs>
        <w:ind w:left="1080" w:hanging="36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31">
    <w:nsid w:val="796E3938"/>
    <w:multiLevelType w:val="hybridMultilevel"/>
    <w:tmpl w:val="FCFCFF46"/>
    <w:lvl w:ilvl="0" w:tplc="0402000D">
      <w:start w:val="1"/>
      <w:numFmt w:val="bullet"/>
      <w:lvlText w:val=""/>
      <w:lvlJc w:val="left"/>
      <w:pPr>
        <w:ind w:left="360" w:hanging="360"/>
      </w:pPr>
      <w:rPr>
        <w:rFonts w:ascii="Wingdings" w:hAnsi="Wingdings" w:cs="Wingdings"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cs="Wingdings" w:hint="default"/>
      </w:rPr>
    </w:lvl>
    <w:lvl w:ilvl="3" w:tplc="04020001">
      <w:start w:val="1"/>
      <w:numFmt w:val="bullet"/>
      <w:lvlText w:val=""/>
      <w:lvlJc w:val="left"/>
      <w:pPr>
        <w:ind w:left="2520" w:hanging="360"/>
      </w:pPr>
      <w:rPr>
        <w:rFonts w:ascii="Symbol" w:hAnsi="Symbol" w:cs="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cs="Wingdings" w:hint="default"/>
      </w:rPr>
    </w:lvl>
    <w:lvl w:ilvl="6" w:tplc="04020001">
      <w:start w:val="1"/>
      <w:numFmt w:val="bullet"/>
      <w:lvlText w:val=""/>
      <w:lvlJc w:val="left"/>
      <w:pPr>
        <w:ind w:left="4680" w:hanging="360"/>
      </w:pPr>
      <w:rPr>
        <w:rFonts w:ascii="Symbol" w:hAnsi="Symbol" w:cs="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cs="Wingdings" w:hint="default"/>
      </w:rPr>
    </w:lvl>
  </w:abstractNum>
  <w:abstractNum w:abstractNumId="32">
    <w:nsid w:val="7B443402"/>
    <w:multiLevelType w:val="hybridMultilevel"/>
    <w:tmpl w:val="9B547CD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2"/>
  </w:num>
  <w:num w:numId="2">
    <w:abstractNumId w:val="10"/>
  </w:num>
  <w:num w:numId="3">
    <w:abstractNumId w:val="24"/>
  </w:num>
  <w:num w:numId="4">
    <w:abstractNumId w:val="27"/>
  </w:num>
  <w:num w:numId="5">
    <w:abstractNumId w:val="18"/>
  </w:num>
  <w:num w:numId="6">
    <w:abstractNumId w:val="30"/>
  </w:num>
  <w:num w:numId="7">
    <w:abstractNumId w:val="1"/>
  </w:num>
  <w:num w:numId="8">
    <w:abstractNumId w:val="3"/>
  </w:num>
  <w:num w:numId="9">
    <w:abstractNumId w:val="4"/>
  </w:num>
  <w:num w:numId="10">
    <w:abstractNumId w:val="5"/>
  </w:num>
  <w:num w:numId="11">
    <w:abstractNumId w:val="6"/>
  </w:num>
  <w:num w:numId="12">
    <w:abstractNumId w:val="7"/>
  </w:num>
  <w:num w:numId="13">
    <w:abstractNumId w:val="8"/>
  </w:num>
  <w:num w:numId="14">
    <w:abstractNumId w:val="9"/>
  </w:num>
  <w:num w:numId="15">
    <w:abstractNumId w:val="2"/>
  </w:num>
  <w:num w:numId="16">
    <w:abstractNumId w:val="12"/>
  </w:num>
  <w:num w:numId="17">
    <w:abstractNumId w:val="23"/>
  </w:num>
  <w:num w:numId="18">
    <w:abstractNumId w:val="17"/>
  </w:num>
  <w:num w:numId="19">
    <w:abstractNumId w:val="20"/>
  </w:num>
  <w:num w:numId="20">
    <w:abstractNumId w:val="15"/>
  </w:num>
  <w:num w:numId="21">
    <w:abstractNumId w:val="25"/>
  </w:num>
  <w:num w:numId="22">
    <w:abstractNumId w:val="31"/>
  </w:num>
  <w:num w:numId="23">
    <w:abstractNumId w:val="13"/>
  </w:num>
  <w:num w:numId="24">
    <w:abstractNumId w:val="26"/>
  </w:num>
  <w:num w:numId="25">
    <w:abstractNumId w:val="16"/>
  </w:num>
  <w:num w:numId="26">
    <w:abstractNumId w:val="29"/>
  </w:num>
  <w:num w:numId="27">
    <w:abstractNumId w:val="21"/>
  </w:num>
  <w:num w:numId="28">
    <w:abstractNumId w:val="19"/>
  </w:num>
  <w:num w:numId="29">
    <w:abstractNumId w:val="28"/>
  </w:num>
  <w:num w:numId="30">
    <w:abstractNumId w:val="11"/>
  </w:num>
  <w:num w:numId="31">
    <w:abstractNumId w:val="14"/>
  </w:num>
  <w:num w:numId="32">
    <w:abstractNumId w:val="22"/>
  </w:num>
  <w:num w:numId="33">
    <w:abstractNumId w:val="0"/>
    <w:lvlOverride w:ilvl="0">
      <w:lvl w:ilvl="0">
        <w:start w:val="65535"/>
        <w:numFmt w:val="bullet"/>
        <w:lvlText w:val="-"/>
        <w:legacy w:legacy="1" w:legacySpace="0" w:legacyIndent="125"/>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8A1"/>
    <w:rsid w:val="0001287C"/>
    <w:rsid w:val="000312E7"/>
    <w:rsid w:val="00034FA2"/>
    <w:rsid w:val="00057DBB"/>
    <w:rsid w:val="00067076"/>
    <w:rsid w:val="00086F42"/>
    <w:rsid w:val="000C323A"/>
    <w:rsid w:val="000D514F"/>
    <w:rsid w:val="000E484B"/>
    <w:rsid w:val="0010256F"/>
    <w:rsid w:val="00110B04"/>
    <w:rsid w:val="00127E33"/>
    <w:rsid w:val="00183A9C"/>
    <w:rsid w:val="001D25AF"/>
    <w:rsid w:val="001E0ED9"/>
    <w:rsid w:val="0021734C"/>
    <w:rsid w:val="002254EE"/>
    <w:rsid w:val="00251492"/>
    <w:rsid w:val="002A782E"/>
    <w:rsid w:val="002A7B13"/>
    <w:rsid w:val="002C55FA"/>
    <w:rsid w:val="00306D27"/>
    <w:rsid w:val="00312EC6"/>
    <w:rsid w:val="0033668D"/>
    <w:rsid w:val="00337C73"/>
    <w:rsid w:val="00353875"/>
    <w:rsid w:val="003611D6"/>
    <w:rsid w:val="003668A2"/>
    <w:rsid w:val="00377647"/>
    <w:rsid w:val="003A0FE6"/>
    <w:rsid w:val="003B7059"/>
    <w:rsid w:val="003C77FF"/>
    <w:rsid w:val="0040793B"/>
    <w:rsid w:val="004427C9"/>
    <w:rsid w:val="0044382D"/>
    <w:rsid w:val="00472D57"/>
    <w:rsid w:val="00475995"/>
    <w:rsid w:val="00491940"/>
    <w:rsid w:val="004C692E"/>
    <w:rsid w:val="004C7D2C"/>
    <w:rsid w:val="004D7AAB"/>
    <w:rsid w:val="00522C0C"/>
    <w:rsid w:val="00523A0B"/>
    <w:rsid w:val="005270AE"/>
    <w:rsid w:val="0057763D"/>
    <w:rsid w:val="005911E8"/>
    <w:rsid w:val="005948D1"/>
    <w:rsid w:val="005C6EF8"/>
    <w:rsid w:val="005E20F9"/>
    <w:rsid w:val="0060051C"/>
    <w:rsid w:val="00604824"/>
    <w:rsid w:val="0063546F"/>
    <w:rsid w:val="00637D4C"/>
    <w:rsid w:val="006458A7"/>
    <w:rsid w:val="006668A3"/>
    <w:rsid w:val="006873CC"/>
    <w:rsid w:val="00695DEE"/>
    <w:rsid w:val="006B4569"/>
    <w:rsid w:val="006E00A9"/>
    <w:rsid w:val="006E51A4"/>
    <w:rsid w:val="00713C78"/>
    <w:rsid w:val="00716D6B"/>
    <w:rsid w:val="0072180D"/>
    <w:rsid w:val="0072367B"/>
    <w:rsid w:val="007434D8"/>
    <w:rsid w:val="0075476F"/>
    <w:rsid w:val="007572D1"/>
    <w:rsid w:val="00783F2E"/>
    <w:rsid w:val="00790C70"/>
    <w:rsid w:val="007A7523"/>
    <w:rsid w:val="00832659"/>
    <w:rsid w:val="008563F0"/>
    <w:rsid w:val="008A3338"/>
    <w:rsid w:val="008B7DFE"/>
    <w:rsid w:val="008C2874"/>
    <w:rsid w:val="008F5DFC"/>
    <w:rsid w:val="0090076D"/>
    <w:rsid w:val="0091157A"/>
    <w:rsid w:val="00976BE3"/>
    <w:rsid w:val="00993862"/>
    <w:rsid w:val="00993DC4"/>
    <w:rsid w:val="009A795C"/>
    <w:rsid w:val="009C5429"/>
    <w:rsid w:val="00A039FA"/>
    <w:rsid w:val="00A051E1"/>
    <w:rsid w:val="00A32DC7"/>
    <w:rsid w:val="00A50B56"/>
    <w:rsid w:val="00AB4C18"/>
    <w:rsid w:val="00AE03AD"/>
    <w:rsid w:val="00AE4107"/>
    <w:rsid w:val="00B266EF"/>
    <w:rsid w:val="00B54596"/>
    <w:rsid w:val="00BA5CF1"/>
    <w:rsid w:val="00BA69AE"/>
    <w:rsid w:val="00BB40F0"/>
    <w:rsid w:val="00BC6474"/>
    <w:rsid w:val="00BD01A5"/>
    <w:rsid w:val="00BE53E0"/>
    <w:rsid w:val="00BE69DD"/>
    <w:rsid w:val="00BF24F1"/>
    <w:rsid w:val="00BF3387"/>
    <w:rsid w:val="00C117E7"/>
    <w:rsid w:val="00C633A2"/>
    <w:rsid w:val="00C801B6"/>
    <w:rsid w:val="00C83BD7"/>
    <w:rsid w:val="00C8415B"/>
    <w:rsid w:val="00C92E17"/>
    <w:rsid w:val="00C974DD"/>
    <w:rsid w:val="00CA39D0"/>
    <w:rsid w:val="00CC2C79"/>
    <w:rsid w:val="00CF5C33"/>
    <w:rsid w:val="00D108FE"/>
    <w:rsid w:val="00D562FD"/>
    <w:rsid w:val="00D636BD"/>
    <w:rsid w:val="00D77051"/>
    <w:rsid w:val="00DB1997"/>
    <w:rsid w:val="00DE7265"/>
    <w:rsid w:val="00DF6CE3"/>
    <w:rsid w:val="00E037DC"/>
    <w:rsid w:val="00E342CF"/>
    <w:rsid w:val="00E856F1"/>
    <w:rsid w:val="00EB5283"/>
    <w:rsid w:val="00EB615D"/>
    <w:rsid w:val="00EE4CAC"/>
    <w:rsid w:val="00FA09F0"/>
    <w:rsid w:val="00FD48A1"/>
    <w:rsid w:val="00FE1BE5"/>
    <w:rsid w:val="00FF255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33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173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37D4C"/>
    <w:pPr>
      <w:spacing w:after="0" w:line="240" w:lineRule="auto"/>
    </w:pPr>
  </w:style>
  <w:style w:type="paragraph" w:styleId="a4">
    <w:name w:val="List Paragraph"/>
    <w:basedOn w:val="a"/>
    <w:uiPriority w:val="34"/>
    <w:qFormat/>
    <w:rsid w:val="00FF255F"/>
    <w:pPr>
      <w:ind w:left="720"/>
      <w:contextualSpacing/>
    </w:pPr>
  </w:style>
  <w:style w:type="character" w:styleId="a5">
    <w:name w:val="Hyperlink"/>
    <w:basedOn w:val="a0"/>
    <w:uiPriority w:val="99"/>
    <w:semiHidden/>
    <w:unhideWhenUsed/>
    <w:rsid w:val="00057DBB"/>
    <w:rPr>
      <w:color w:val="0000FF"/>
      <w:u w:val="single"/>
    </w:rPr>
  </w:style>
  <w:style w:type="character" w:styleId="a6">
    <w:name w:val="FollowedHyperlink"/>
    <w:basedOn w:val="a0"/>
    <w:uiPriority w:val="99"/>
    <w:semiHidden/>
    <w:unhideWhenUsed/>
    <w:rsid w:val="00057DBB"/>
    <w:rPr>
      <w:color w:val="800080"/>
      <w:u w:val="single"/>
    </w:rPr>
  </w:style>
  <w:style w:type="paragraph" w:customStyle="1" w:styleId="font5">
    <w:name w:val="font5"/>
    <w:basedOn w:val="a"/>
    <w:rsid w:val="00057DBB"/>
    <w:pPr>
      <w:spacing w:before="100" w:beforeAutospacing="1" w:after="100" w:afterAutospacing="1" w:line="240" w:lineRule="auto"/>
    </w:pPr>
    <w:rPr>
      <w:rFonts w:ascii="Times New Roman" w:eastAsia="Times New Roman" w:hAnsi="Times New Roman" w:cs="Times New Roman"/>
      <w:b/>
      <w:bCs/>
      <w:sz w:val="24"/>
      <w:szCs w:val="24"/>
      <w:lang w:eastAsia="bg-BG"/>
    </w:rPr>
  </w:style>
  <w:style w:type="paragraph" w:customStyle="1" w:styleId="font6">
    <w:name w:val="font6"/>
    <w:basedOn w:val="a"/>
    <w:rsid w:val="00057DBB"/>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8">
    <w:name w:val="xl68"/>
    <w:basedOn w:val="a"/>
    <w:rsid w:val="00057DB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69">
    <w:name w:val="xl69"/>
    <w:basedOn w:val="a"/>
    <w:rsid w:val="00057DB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70">
    <w:name w:val="xl70"/>
    <w:basedOn w:val="a"/>
    <w:rsid w:val="00057DB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71">
    <w:name w:val="xl71"/>
    <w:basedOn w:val="a"/>
    <w:rsid w:val="00057DB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72">
    <w:name w:val="xl72"/>
    <w:basedOn w:val="a"/>
    <w:rsid w:val="00057DB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73">
    <w:name w:val="xl73"/>
    <w:basedOn w:val="a"/>
    <w:rsid w:val="00057DBB"/>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74">
    <w:name w:val="xl74"/>
    <w:basedOn w:val="a"/>
    <w:rsid w:val="00057D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75">
    <w:name w:val="xl75"/>
    <w:basedOn w:val="a"/>
    <w:rsid w:val="00057D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76">
    <w:name w:val="xl76"/>
    <w:basedOn w:val="a"/>
    <w:rsid w:val="00057DBB"/>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77">
    <w:name w:val="xl77"/>
    <w:basedOn w:val="a"/>
    <w:rsid w:val="00057DB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78">
    <w:name w:val="xl78"/>
    <w:basedOn w:val="a"/>
    <w:rsid w:val="00057DB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79">
    <w:name w:val="xl79"/>
    <w:basedOn w:val="a"/>
    <w:rsid w:val="00057DBB"/>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80">
    <w:name w:val="xl80"/>
    <w:basedOn w:val="a"/>
    <w:rsid w:val="00057DB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81">
    <w:name w:val="xl81"/>
    <w:basedOn w:val="a"/>
    <w:rsid w:val="00057DBB"/>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82">
    <w:name w:val="xl82"/>
    <w:basedOn w:val="a"/>
    <w:rsid w:val="00057DBB"/>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83">
    <w:name w:val="xl83"/>
    <w:basedOn w:val="a"/>
    <w:rsid w:val="00057DBB"/>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84">
    <w:name w:val="xl84"/>
    <w:basedOn w:val="a"/>
    <w:rsid w:val="00057DBB"/>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85">
    <w:name w:val="xl85"/>
    <w:basedOn w:val="a"/>
    <w:rsid w:val="00057DB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86">
    <w:name w:val="xl86"/>
    <w:basedOn w:val="a"/>
    <w:rsid w:val="00057DB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87">
    <w:name w:val="xl87"/>
    <w:basedOn w:val="a"/>
    <w:rsid w:val="00057DB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88">
    <w:name w:val="xl88"/>
    <w:basedOn w:val="a"/>
    <w:rsid w:val="00057DB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bg-BG"/>
    </w:rPr>
  </w:style>
  <w:style w:type="paragraph" w:customStyle="1" w:styleId="xl89">
    <w:name w:val="xl89"/>
    <w:basedOn w:val="a"/>
    <w:rsid w:val="00057DB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90">
    <w:name w:val="xl90"/>
    <w:basedOn w:val="a"/>
    <w:rsid w:val="00057DB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bg-BG"/>
    </w:rPr>
  </w:style>
  <w:style w:type="paragraph" w:customStyle="1" w:styleId="xl91">
    <w:name w:val="xl91"/>
    <w:basedOn w:val="a"/>
    <w:rsid w:val="00057DB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lang w:eastAsia="bg-BG"/>
    </w:rPr>
  </w:style>
  <w:style w:type="paragraph" w:customStyle="1" w:styleId="xl92">
    <w:name w:val="xl92"/>
    <w:basedOn w:val="a"/>
    <w:rsid w:val="00057DBB"/>
    <w:pPr>
      <w:pBdr>
        <w:left w:val="single" w:sz="8" w:space="0" w:color="000000"/>
        <w:bottom w:val="single" w:sz="4" w:space="0" w:color="000000"/>
        <w:right w:val="single" w:sz="4" w:space="0" w:color="000000"/>
      </w:pBdr>
      <w:shd w:val="clear" w:color="CCCCFF"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93">
    <w:name w:val="xl93"/>
    <w:basedOn w:val="a"/>
    <w:rsid w:val="00057DBB"/>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94">
    <w:name w:val="xl94"/>
    <w:basedOn w:val="a"/>
    <w:rsid w:val="00057DBB"/>
    <w:pPr>
      <w:pBdr>
        <w:left w:val="single" w:sz="4" w:space="0" w:color="000000"/>
        <w:bottom w:val="single" w:sz="4" w:space="0" w:color="000000"/>
        <w:right w:val="single" w:sz="4" w:space="0" w:color="000000"/>
      </w:pBdr>
      <w:shd w:val="clear" w:color="CCCCFF"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95">
    <w:name w:val="xl95"/>
    <w:basedOn w:val="a"/>
    <w:rsid w:val="00057DBB"/>
    <w:pPr>
      <w:pBdr>
        <w:left w:val="single" w:sz="4" w:space="0" w:color="000000"/>
        <w:bottom w:val="single" w:sz="4" w:space="0" w:color="000000"/>
      </w:pBdr>
      <w:shd w:val="clear" w:color="CCCCFF"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96">
    <w:name w:val="xl96"/>
    <w:basedOn w:val="a"/>
    <w:rsid w:val="00057D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97">
    <w:name w:val="xl97"/>
    <w:basedOn w:val="a"/>
    <w:rsid w:val="00057DB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98">
    <w:name w:val="xl98"/>
    <w:basedOn w:val="a"/>
    <w:rsid w:val="00057DB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99">
    <w:name w:val="xl99"/>
    <w:basedOn w:val="a"/>
    <w:rsid w:val="00057DBB"/>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00">
    <w:name w:val="xl100"/>
    <w:basedOn w:val="a"/>
    <w:rsid w:val="00057DBB"/>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01">
    <w:name w:val="xl101"/>
    <w:basedOn w:val="a"/>
    <w:rsid w:val="00057DBB"/>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02">
    <w:name w:val="xl102"/>
    <w:basedOn w:val="a"/>
    <w:rsid w:val="00057DBB"/>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03">
    <w:name w:val="xl103"/>
    <w:basedOn w:val="a"/>
    <w:rsid w:val="00057DBB"/>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04">
    <w:name w:val="xl104"/>
    <w:basedOn w:val="a"/>
    <w:rsid w:val="00057DBB"/>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05">
    <w:name w:val="xl105"/>
    <w:basedOn w:val="a"/>
    <w:rsid w:val="00057DBB"/>
    <w:pPr>
      <w:pBdr>
        <w:left w:val="single" w:sz="8" w:space="0" w:color="000000"/>
        <w:bottom w:val="single" w:sz="4" w:space="0" w:color="000000"/>
        <w:right w:val="single" w:sz="4" w:space="0" w:color="000000"/>
      </w:pBdr>
      <w:shd w:val="clear" w:color="CCCCFF"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06">
    <w:name w:val="xl106"/>
    <w:basedOn w:val="a"/>
    <w:rsid w:val="00057DBB"/>
    <w:pPr>
      <w:pBdr>
        <w:top w:val="single" w:sz="4" w:space="0" w:color="auto"/>
        <w:left w:val="single" w:sz="8" w:space="0" w:color="000000"/>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bg-BG"/>
    </w:rPr>
  </w:style>
  <w:style w:type="paragraph" w:customStyle="1" w:styleId="xl107">
    <w:name w:val="xl107"/>
    <w:basedOn w:val="a"/>
    <w:rsid w:val="00057DBB"/>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08">
    <w:name w:val="xl108"/>
    <w:basedOn w:val="a"/>
    <w:rsid w:val="00057DBB"/>
    <w:pPr>
      <w:pBdr>
        <w:top w:val="single" w:sz="4" w:space="0" w:color="000000"/>
        <w:left w:val="single" w:sz="8"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09">
    <w:name w:val="xl109"/>
    <w:basedOn w:val="a"/>
    <w:rsid w:val="00057DBB"/>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10">
    <w:name w:val="xl110"/>
    <w:basedOn w:val="a"/>
    <w:rsid w:val="00057DBB"/>
    <w:pPr>
      <w:pBdr>
        <w:left w:val="single" w:sz="8"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11">
    <w:name w:val="xl111"/>
    <w:basedOn w:val="a"/>
    <w:rsid w:val="00057DB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table" w:styleId="a7">
    <w:name w:val="Table Grid"/>
    <w:basedOn w:val="a1"/>
    <w:uiPriority w:val="39"/>
    <w:rsid w:val="00057D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a"/>
    <w:rsid w:val="00472D57"/>
    <w:pPr>
      <w:spacing w:before="100" w:beforeAutospacing="1" w:after="100" w:afterAutospacing="1" w:line="240" w:lineRule="auto"/>
    </w:pPr>
    <w:rPr>
      <w:rFonts w:ascii="Times New Roman" w:eastAsia="Times New Roman" w:hAnsi="Times New Roman" w:cs="Times New Roman"/>
      <w:sz w:val="20"/>
      <w:szCs w:val="20"/>
      <w:lang w:eastAsia="bg-BG"/>
    </w:rPr>
  </w:style>
  <w:style w:type="paragraph" w:customStyle="1" w:styleId="font8">
    <w:name w:val="font8"/>
    <w:basedOn w:val="a"/>
    <w:rsid w:val="00472D57"/>
    <w:pPr>
      <w:spacing w:before="100" w:beforeAutospacing="1" w:after="100" w:afterAutospacing="1" w:line="240" w:lineRule="auto"/>
    </w:pPr>
    <w:rPr>
      <w:rFonts w:ascii="Times New Roman" w:eastAsia="Times New Roman" w:hAnsi="Times New Roman" w:cs="Times New Roman"/>
      <w:b/>
      <w:bCs/>
      <w:sz w:val="20"/>
      <w:szCs w:val="20"/>
      <w:lang w:eastAsia="bg-BG"/>
    </w:rPr>
  </w:style>
  <w:style w:type="paragraph" w:styleId="a8">
    <w:name w:val="Balloon Text"/>
    <w:basedOn w:val="a"/>
    <w:link w:val="a9"/>
    <w:uiPriority w:val="99"/>
    <w:semiHidden/>
    <w:unhideWhenUsed/>
    <w:rsid w:val="00DE7265"/>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DE7265"/>
    <w:rPr>
      <w:rFonts w:ascii="Tahoma" w:hAnsi="Tahoma" w:cs="Tahoma"/>
      <w:sz w:val="16"/>
      <w:szCs w:val="16"/>
    </w:rPr>
  </w:style>
  <w:style w:type="paragraph" w:customStyle="1" w:styleId="msonormal0">
    <w:name w:val="msonormal"/>
    <w:basedOn w:val="a"/>
    <w:rsid w:val="0099386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ont9">
    <w:name w:val="font9"/>
    <w:basedOn w:val="a"/>
    <w:rsid w:val="00993862"/>
    <w:pPr>
      <w:spacing w:before="100" w:beforeAutospacing="1" w:after="100" w:afterAutospacing="1" w:line="240" w:lineRule="auto"/>
    </w:pPr>
    <w:rPr>
      <w:rFonts w:ascii="Arial" w:eastAsia="Times New Roman" w:hAnsi="Arial" w:cs="Arial"/>
      <w:color w:val="000000"/>
      <w:sz w:val="20"/>
      <w:szCs w:val="20"/>
      <w:lang w:val="en-US"/>
    </w:rPr>
  </w:style>
  <w:style w:type="paragraph" w:customStyle="1" w:styleId="xl67">
    <w:name w:val="xl67"/>
    <w:basedOn w:val="a"/>
    <w:rsid w:val="0099386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character" w:customStyle="1" w:styleId="10">
    <w:name w:val="Заглавие 1 Знак"/>
    <w:basedOn w:val="a0"/>
    <w:link w:val="1"/>
    <w:uiPriority w:val="9"/>
    <w:rsid w:val="0021734C"/>
    <w:rPr>
      <w:rFonts w:asciiTheme="majorHAnsi" w:eastAsiaTheme="majorEastAsia" w:hAnsiTheme="majorHAnsi" w:cstheme="majorBidi"/>
      <w:color w:val="2E74B5"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173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37D4C"/>
    <w:pPr>
      <w:spacing w:after="0" w:line="240" w:lineRule="auto"/>
    </w:pPr>
  </w:style>
  <w:style w:type="paragraph" w:styleId="a4">
    <w:name w:val="List Paragraph"/>
    <w:basedOn w:val="a"/>
    <w:uiPriority w:val="34"/>
    <w:qFormat/>
    <w:rsid w:val="00FF255F"/>
    <w:pPr>
      <w:ind w:left="720"/>
      <w:contextualSpacing/>
    </w:pPr>
  </w:style>
  <w:style w:type="character" w:styleId="a5">
    <w:name w:val="Hyperlink"/>
    <w:basedOn w:val="a0"/>
    <w:uiPriority w:val="99"/>
    <w:semiHidden/>
    <w:unhideWhenUsed/>
    <w:rsid w:val="00057DBB"/>
    <w:rPr>
      <w:color w:val="0000FF"/>
      <w:u w:val="single"/>
    </w:rPr>
  </w:style>
  <w:style w:type="character" w:styleId="a6">
    <w:name w:val="FollowedHyperlink"/>
    <w:basedOn w:val="a0"/>
    <w:uiPriority w:val="99"/>
    <w:semiHidden/>
    <w:unhideWhenUsed/>
    <w:rsid w:val="00057DBB"/>
    <w:rPr>
      <w:color w:val="800080"/>
      <w:u w:val="single"/>
    </w:rPr>
  </w:style>
  <w:style w:type="paragraph" w:customStyle="1" w:styleId="font5">
    <w:name w:val="font5"/>
    <w:basedOn w:val="a"/>
    <w:rsid w:val="00057DBB"/>
    <w:pPr>
      <w:spacing w:before="100" w:beforeAutospacing="1" w:after="100" w:afterAutospacing="1" w:line="240" w:lineRule="auto"/>
    </w:pPr>
    <w:rPr>
      <w:rFonts w:ascii="Times New Roman" w:eastAsia="Times New Roman" w:hAnsi="Times New Roman" w:cs="Times New Roman"/>
      <w:b/>
      <w:bCs/>
      <w:sz w:val="24"/>
      <w:szCs w:val="24"/>
      <w:lang w:eastAsia="bg-BG"/>
    </w:rPr>
  </w:style>
  <w:style w:type="paragraph" w:customStyle="1" w:styleId="font6">
    <w:name w:val="font6"/>
    <w:basedOn w:val="a"/>
    <w:rsid w:val="00057DBB"/>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8">
    <w:name w:val="xl68"/>
    <w:basedOn w:val="a"/>
    <w:rsid w:val="00057DB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69">
    <w:name w:val="xl69"/>
    <w:basedOn w:val="a"/>
    <w:rsid w:val="00057DB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70">
    <w:name w:val="xl70"/>
    <w:basedOn w:val="a"/>
    <w:rsid w:val="00057DB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71">
    <w:name w:val="xl71"/>
    <w:basedOn w:val="a"/>
    <w:rsid w:val="00057DB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72">
    <w:name w:val="xl72"/>
    <w:basedOn w:val="a"/>
    <w:rsid w:val="00057DB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73">
    <w:name w:val="xl73"/>
    <w:basedOn w:val="a"/>
    <w:rsid w:val="00057DBB"/>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74">
    <w:name w:val="xl74"/>
    <w:basedOn w:val="a"/>
    <w:rsid w:val="00057D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75">
    <w:name w:val="xl75"/>
    <w:basedOn w:val="a"/>
    <w:rsid w:val="00057D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76">
    <w:name w:val="xl76"/>
    <w:basedOn w:val="a"/>
    <w:rsid w:val="00057DBB"/>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77">
    <w:name w:val="xl77"/>
    <w:basedOn w:val="a"/>
    <w:rsid w:val="00057DB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78">
    <w:name w:val="xl78"/>
    <w:basedOn w:val="a"/>
    <w:rsid w:val="00057DB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79">
    <w:name w:val="xl79"/>
    <w:basedOn w:val="a"/>
    <w:rsid w:val="00057DBB"/>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80">
    <w:name w:val="xl80"/>
    <w:basedOn w:val="a"/>
    <w:rsid w:val="00057DB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81">
    <w:name w:val="xl81"/>
    <w:basedOn w:val="a"/>
    <w:rsid w:val="00057DBB"/>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82">
    <w:name w:val="xl82"/>
    <w:basedOn w:val="a"/>
    <w:rsid w:val="00057DBB"/>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83">
    <w:name w:val="xl83"/>
    <w:basedOn w:val="a"/>
    <w:rsid w:val="00057DBB"/>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84">
    <w:name w:val="xl84"/>
    <w:basedOn w:val="a"/>
    <w:rsid w:val="00057DBB"/>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85">
    <w:name w:val="xl85"/>
    <w:basedOn w:val="a"/>
    <w:rsid w:val="00057DB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86">
    <w:name w:val="xl86"/>
    <w:basedOn w:val="a"/>
    <w:rsid w:val="00057DB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87">
    <w:name w:val="xl87"/>
    <w:basedOn w:val="a"/>
    <w:rsid w:val="00057DB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88">
    <w:name w:val="xl88"/>
    <w:basedOn w:val="a"/>
    <w:rsid w:val="00057DB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bg-BG"/>
    </w:rPr>
  </w:style>
  <w:style w:type="paragraph" w:customStyle="1" w:styleId="xl89">
    <w:name w:val="xl89"/>
    <w:basedOn w:val="a"/>
    <w:rsid w:val="00057DB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90">
    <w:name w:val="xl90"/>
    <w:basedOn w:val="a"/>
    <w:rsid w:val="00057DB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bg-BG"/>
    </w:rPr>
  </w:style>
  <w:style w:type="paragraph" w:customStyle="1" w:styleId="xl91">
    <w:name w:val="xl91"/>
    <w:basedOn w:val="a"/>
    <w:rsid w:val="00057DB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lang w:eastAsia="bg-BG"/>
    </w:rPr>
  </w:style>
  <w:style w:type="paragraph" w:customStyle="1" w:styleId="xl92">
    <w:name w:val="xl92"/>
    <w:basedOn w:val="a"/>
    <w:rsid w:val="00057DBB"/>
    <w:pPr>
      <w:pBdr>
        <w:left w:val="single" w:sz="8" w:space="0" w:color="000000"/>
        <w:bottom w:val="single" w:sz="4" w:space="0" w:color="000000"/>
        <w:right w:val="single" w:sz="4" w:space="0" w:color="000000"/>
      </w:pBdr>
      <w:shd w:val="clear" w:color="CCCCFF"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93">
    <w:name w:val="xl93"/>
    <w:basedOn w:val="a"/>
    <w:rsid w:val="00057DBB"/>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94">
    <w:name w:val="xl94"/>
    <w:basedOn w:val="a"/>
    <w:rsid w:val="00057DBB"/>
    <w:pPr>
      <w:pBdr>
        <w:left w:val="single" w:sz="4" w:space="0" w:color="000000"/>
        <w:bottom w:val="single" w:sz="4" w:space="0" w:color="000000"/>
        <w:right w:val="single" w:sz="4" w:space="0" w:color="000000"/>
      </w:pBdr>
      <w:shd w:val="clear" w:color="CCCCFF"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95">
    <w:name w:val="xl95"/>
    <w:basedOn w:val="a"/>
    <w:rsid w:val="00057DBB"/>
    <w:pPr>
      <w:pBdr>
        <w:left w:val="single" w:sz="4" w:space="0" w:color="000000"/>
        <w:bottom w:val="single" w:sz="4" w:space="0" w:color="000000"/>
      </w:pBdr>
      <w:shd w:val="clear" w:color="CCCCFF"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96">
    <w:name w:val="xl96"/>
    <w:basedOn w:val="a"/>
    <w:rsid w:val="00057D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97">
    <w:name w:val="xl97"/>
    <w:basedOn w:val="a"/>
    <w:rsid w:val="00057DB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98">
    <w:name w:val="xl98"/>
    <w:basedOn w:val="a"/>
    <w:rsid w:val="00057DB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99">
    <w:name w:val="xl99"/>
    <w:basedOn w:val="a"/>
    <w:rsid w:val="00057DBB"/>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00">
    <w:name w:val="xl100"/>
    <w:basedOn w:val="a"/>
    <w:rsid w:val="00057DBB"/>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01">
    <w:name w:val="xl101"/>
    <w:basedOn w:val="a"/>
    <w:rsid w:val="00057DBB"/>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02">
    <w:name w:val="xl102"/>
    <w:basedOn w:val="a"/>
    <w:rsid w:val="00057DBB"/>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03">
    <w:name w:val="xl103"/>
    <w:basedOn w:val="a"/>
    <w:rsid w:val="00057DBB"/>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04">
    <w:name w:val="xl104"/>
    <w:basedOn w:val="a"/>
    <w:rsid w:val="00057DBB"/>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05">
    <w:name w:val="xl105"/>
    <w:basedOn w:val="a"/>
    <w:rsid w:val="00057DBB"/>
    <w:pPr>
      <w:pBdr>
        <w:left w:val="single" w:sz="8" w:space="0" w:color="000000"/>
        <w:bottom w:val="single" w:sz="4" w:space="0" w:color="000000"/>
        <w:right w:val="single" w:sz="4" w:space="0" w:color="000000"/>
      </w:pBdr>
      <w:shd w:val="clear" w:color="CCCCFF"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06">
    <w:name w:val="xl106"/>
    <w:basedOn w:val="a"/>
    <w:rsid w:val="00057DBB"/>
    <w:pPr>
      <w:pBdr>
        <w:top w:val="single" w:sz="4" w:space="0" w:color="auto"/>
        <w:left w:val="single" w:sz="8" w:space="0" w:color="000000"/>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bg-BG"/>
    </w:rPr>
  </w:style>
  <w:style w:type="paragraph" w:customStyle="1" w:styleId="xl107">
    <w:name w:val="xl107"/>
    <w:basedOn w:val="a"/>
    <w:rsid w:val="00057DBB"/>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08">
    <w:name w:val="xl108"/>
    <w:basedOn w:val="a"/>
    <w:rsid w:val="00057DBB"/>
    <w:pPr>
      <w:pBdr>
        <w:top w:val="single" w:sz="4" w:space="0" w:color="000000"/>
        <w:left w:val="single" w:sz="8"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09">
    <w:name w:val="xl109"/>
    <w:basedOn w:val="a"/>
    <w:rsid w:val="00057DBB"/>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10">
    <w:name w:val="xl110"/>
    <w:basedOn w:val="a"/>
    <w:rsid w:val="00057DBB"/>
    <w:pPr>
      <w:pBdr>
        <w:left w:val="single" w:sz="8"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11">
    <w:name w:val="xl111"/>
    <w:basedOn w:val="a"/>
    <w:rsid w:val="00057DB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table" w:styleId="a7">
    <w:name w:val="Table Grid"/>
    <w:basedOn w:val="a1"/>
    <w:uiPriority w:val="39"/>
    <w:rsid w:val="00057D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a"/>
    <w:rsid w:val="00472D57"/>
    <w:pPr>
      <w:spacing w:before="100" w:beforeAutospacing="1" w:after="100" w:afterAutospacing="1" w:line="240" w:lineRule="auto"/>
    </w:pPr>
    <w:rPr>
      <w:rFonts w:ascii="Times New Roman" w:eastAsia="Times New Roman" w:hAnsi="Times New Roman" w:cs="Times New Roman"/>
      <w:sz w:val="20"/>
      <w:szCs w:val="20"/>
      <w:lang w:eastAsia="bg-BG"/>
    </w:rPr>
  </w:style>
  <w:style w:type="paragraph" w:customStyle="1" w:styleId="font8">
    <w:name w:val="font8"/>
    <w:basedOn w:val="a"/>
    <w:rsid w:val="00472D57"/>
    <w:pPr>
      <w:spacing w:before="100" w:beforeAutospacing="1" w:after="100" w:afterAutospacing="1" w:line="240" w:lineRule="auto"/>
    </w:pPr>
    <w:rPr>
      <w:rFonts w:ascii="Times New Roman" w:eastAsia="Times New Roman" w:hAnsi="Times New Roman" w:cs="Times New Roman"/>
      <w:b/>
      <w:bCs/>
      <w:sz w:val="20"/>
      <w:szCs w:val="20"/>
      <w:lang w:eastAsia="bg-BG"/>
    </w:rPr>
  </w:style>
  <w:style w:type="paragraph" w:styleId="a8">
    <w:name w:val="Balloon Text"/>
    <w:basedOn w:val="a"/>
    <w:link w:val="a9"/>
    <w:uiPriority w:val="99"/>
    <w:semiHidden/>
    <w:unhideWhenUsed/>
    <w:rsid w:val="00DE7265"/>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DE7265"/>
    <w:rPr>
      <w:rFonts w:ascii="Tahoma" w:hAnsi="Tahoma" w:cs="Tahoma"/>
      <w:sz w:val="16"/>
      <w:szCs w:val="16"/>
    </w:rPr>
  </w:style>
  <w:style w:type="paragraph" w:customStyle="1" w:styleId="msonormal0">
    <w:name w:val="msonormal"/>
    <w:basedOn w:val="a"/>
    <w:rsid w:val="0099386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ont9">
    <w:name w:val="font9"/>
    <w:basedOn w:val="a"/>
    <w:rsid w:val="00993862"/>
    <w:pPr>
      <w:spacing w:before="100" w:beforeAutospacing="1" w:after="100" w:afterAutospacing="1" w:line="240" w:lineRule="auto"/>
    </w:pPr>
    <w:rPr>
      <w:rFonts w:ascii="Arial" w:eastAsia="Times New Roman" w:hAnsi="Arial" w:cs="Arial"/>
      <w:color w:val="000000"/>
      <w:sz w:val="20"/>
      <w:szCs w:val="20"/>
      <w:lang w:val="en-US"/>
    </w:rPr>
  </w:style>
  <w:style w:type="paragraph" w:customStyle="1" w:styleId="xl67">
    <w:name w:val="xl67"/>
    <w:basedOn w:val="a"/>
    <w:rsid w:val="0099386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character" w:customStyle="1" w:styleId="10">
    <w:name w:val="Заглавие 1 Знак"/>
    <w:basedOn w:val="a0"/>
    <w:link w:val="1"/>
    <w:uiPriority w:val="9"/>
    <w:rsid w:val="0021734C"/>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85178">
      <w:bodyDiv w:val="1"/>
      <w:marLeft w:val="0"/>
      <w:marRight w:val="0"/>
      <w:marTop w:val="0"/>
      <w:marBottom w:val="0"/>
      <w:divBdr>
        <w:top w:val="none" w:sz="0" w:space="0" w:color="auto"/>
        <w:left w:val="none" w:sz="0" w:space="0" w:color="auto"/>
        <w:bottom w:val="none" w:sz="0" w:space="0" w:color="auto"/>
        <w:right w:val="none" w:sz="0" w:space="0" w:color="auto"/>
      </w:divBdr>
    </w:div>
    <w:div w:id="27881899">
      <w:bodyDiv w:val="1"/>
      <w:marLeft w:val="0"/>
      <w:marRight w:val="0"/>
      <w:marTop w:val="0"/>
      <w:marBottom w:val="0"/>
      <w:divBdr>
        <w:top w:val="none" w:sz="0" w:space="0" w:color="auto"/>
        <w:left w:val="none" w:sz="0" w:space="0" w:color="auto"/>
        <w:bottom w:val="none" w:sz="0" w:space="0" w:color="auto"/>
        <w:right w:val="none" w:sz="0" w:space="0" w:color="auto"/>
      </w:divBdr>
    </w:div>
    <w:div w:id="219438824">
      <w:bodyDiv w:val="1"/>
      <w:marLeft w:val="0"/>
      <w:marRight w:val="0"/>
      <w:marTop w:val="0"/>
      <w:marBottom w:val="0"/>
      <w:divBdr>
        <w:top w:val="none" w:sz="0" w:space="0" w:color="auto"/>
        <w:left w:val="none" w:sz="0" w:space="0" w:color="auto"/>
        <w:bottom w:val="none" w:sz="0" w:space="0" w:color="auto"/>
        <w:right w:val="none" w:sz="0" w:space="0" w:color="auto"/>
      </w:divBdr>
    </w:div>
    <w:div w:id="254171781">
      <w:bodyDiv w:val="1"/>
      <w:marLeft w:val="0"/>
      <w:marRight w:val="0"/>
      <w:marTop w:val="0"/>
      <w:marBottom w:val="0"/>
      <w:divBdr>
        <w:top w:val="none" w:sz="0" w:space="0" w:color="auto"/>
        <w:left w:val="none" w:sz="0" w:space="0" w:color="auto"/>
        <w:bottom w:val="none" w:sz="0" w:space="0" w:color="auto"/>
        <w:right w:val="none" w:sz="0" w:space="0" w:color="auto"/>
      </w:divBdr>
    </w:div>
    <w:div w:id="351339294">
      <w:bodyDiv w:val="1"/>
      <w:marLeft w:val="0"/>
      <w:marRight w:val="0"/>
      <w:marTop w:val="0"/>
      <w:marBottom w:val="0"/>
      <w:divBdr>
        <w:top w:val="none" w:sz="0" w:space="0" w:color="auto"/>
        <w:left w:val="none" w:sz="0" w:space="0" w:color="auto"/>
        <w:bottom w:val="none" w:sz="0" w:space="0" w:color="auto"/>
        <w:right w:val="none" w:sz="0" w:space="0" w:color="auto"/>
      </w:divBdr>
    </w:div>
    <w:div w:id="405106379">
      <w:bodyDiv w:val="1"/>
      <w:marLeft w:val="0"/>
      <w:marRight w:val="0"/>
      <w:marTop w:val="0"/>
      <w:marBottom w:val="0"/>
      <w:divBdr>
        <w:top w:val="none" w:sz="0" w:space="0" w:color="auto"/>
        <w:left w:val="none" w:sz="0" w:space="0" w:color="auto"/>
        <w:bottom w:val="none" w:sz="0" w:space="0" w:color="auto"/>
        <w:right w:val="none" w:sz="0" w:space="0" w:color="auto"/>
      </w:divBdr>
    </w:div>
    <w:div w:id="417334635">
      <w:bodyDiv w:val="1"/>
      <w:marLeft w:val="0"/>
      <w:marRight w:val="0"/>
      <w:marTop w:val="0"/>
      <w:marBottom w:val="0"/>
      <w:divBdr>
        <w:top w:val="none" w:sz="0" w:space="0" w:color="auto"/>
        <w:left w:val="none" w:sz="0" w:space="0" w:color="auto"/>
        <w:bottom w:val="none" w:sz="0" w:space="0" w:color="auto"/>
        <w:right w:val="none" w:sz="0" w:space="0" w:color="auto"/>
      </w:divBdr>
    </w:div>
    <w:div w:id="434709763">
      <w:bodyDiv w:val="1"/>
      <w:marLeft w:val="0"/>
      <w:marRight w:val="0"/>
      <w:marTop w:val="0"/>
      <w:marBottom w:val="0"/>
      <w:divBdr>
        <w:top w:val="none" w:sz="0" w:space="0" w:color="auto"/>
        <w:left w:val="none" w:sz="0" w:space="0" w:color="auto"/>
        <w:bottom w:val="none" w:sz="0" w:space="0" w:color="auto"/>
        <w:right w:val="none" w:sz="0" w:space="0" w:color="auto"/>
      </w:divBdr>
    </w:div>
    <w:div w:id="460080530">
      <w:bodyDiv w:val="1"/>
      <w:marLeft w:val="0"/>
      <w:marRight w:val="0"/>
      <w:marTop w:val="0"/>
      <w:marBottom w:val="0"/>
      <w:divBdr>
        <w:top w:val="none" w:sz="0" w:space="0" w:color="auto"/>
        <w:left w:val="none" w:sz="0" w:space="0" w:color="auto"/>
        <w:bottom w:val="none" w:sz="0" w:space="0" w:color="auto"/>
        <w:right w:val="none" w:sz="0" w:space="0" w:color="auto"/>
      </w:divBdr>
    </w:div>
    <w:div w:id="462501947">
      <w:bodyDiv w:val="1"/>
      <w:marLeft w:val="0"/>
      <w:marRight w:val="0"/>
      <w:marTop w:val="0"/>
      <w:marBottom w:val="0"/>
      <w:divBdr>
        <w:top w:val="none" w:sz="0" w:space="0" w:color="auto"/>
        <w:left w:val="none" w:sz="0" w:space="0" w:color="auto"/>
        <w:bottom w:val="none" w:sz="0" w:space="0" w:color="auto"/>
        <w:right w:val="none" w:sz="0" w:space="0" w:color="auto"/>
      </w:divBdr>
    </w:div>
    <w:div w:id="628630668">
      <w:bodyDiv w:val="1"/>
      <w:marLeft w:val="0"/>
      <w:marRight w:val="0"/>
      <w:marTop w:val="0"/>
      <w:marBottom w:val="0"/>
      <w:divBdr>
        <w:top w:val="none" w:sz="0" w:space="0" w:color="auto"/>
        <w:left w:val="none" w:sz="0" w:space="0" w:color="auto"/>
        <w:bottom w:val="none" w:sz="0" w:space="0" w:color="auto"/>
        <w:right w:val="none" w:sz="0" w:space="0" w:color="auto"/>
      </w:divBdr>
    </w:div>
    <w:div w:id="755133644">
      <w:bodyDiv w:val="1"/>
      <w:marLeft w:val="0"/>
      <w:marRight w:val="0"/>
      <w:marTop w:val="0"/>
      <w:marBottom w:val="0"/>
      <w:divBdr>
        <w:top w:val="none" w:sz="0" w:space="0" w:color="auto"/>
        <w:left w:val="none" w:sz="0" w:space="0" w:color="auto"/>
        <w:bottom w:val="none" w:sz="0" w:space="0" w:color="auto"/>
        <w:right w:val="none" w:sz="0" w:space="0" w:color="auto"/>
      </w:divBdr>
    </w:div>
    <w:div w:id="827982570">
      <w:bodyDiv w:val="1"/>
      <w:marLeft w:val="0"/>
      <w:marRight w:val="0"/>
      <w:marTop w:val="0"/>
      <w:marBottom w:val="0"/>
      <w:divBdr>
        <w:top w:val="none" w:sz="0" w:space="0" w:color="auto"/>
        <w:left w:val="none" w:sz="0" w:space="0" w:color="auto"/>
        <w:bottom w:val="none" w:sz="0" w:space="0" w:color="auto"/>
        <w:right w:val="none" w:sz="0" w:space="0" w:color="auto"/>
      </w:divBdr>
    </w:div>
    <w:div w:id="893126054">
      <w:bodyDiv w:val="1"/>
      <w:marLeft w:val="0"/>
      <w:marRight w:val="0"/>
      <w:marTop w:val="0"/>
      <w:marBottom w:val="0"/>
      <w:divBdr>
        <w:top w:val="none" w:sz="0" w:space="0" w:color="auto"/>
        <w:left w:val="none" w:sz="0" w:space="0" w:color="auto"/>
        <w:bottom w:val="none" w:sz="0" w:space="0" w:color="auto"/>
        <w:right w:val="none" w:sz="0" w:space="0" w:color="auto"/>
      </w:divBdr>
    </w:div>
    <w:div w:id="1056902888">
      <w:bodyDiv w:val="1"/>
      <w:marLeft w:val="0"/>
      <w:marRight w:val="0"/>
      <w:marTop w:val="0"/>
      <w:marBottom w:val="0"/>
      <w:divBdr>
        <w:top w:val="none" w:sz="0" w:space="0" w:color="auto"/>
        <w:left w:val="none" w:sz="0" w:space="0" w:color="auto"/>
        <w:bottom w:val="none" w:sz="0" w:space="0" w:color="auto"/>
        <w:right w:val="none" w:sz="0" w:space="0" w:color="auto"/>
      </w:divBdr>
    </w:div>
    <w:div w:id="1339455910">
      <w:bodyDiv w:val="1"/>
      <w:marLeft w:val="0"/>
      <w:marRight w:val="0"/>
      <w:marTop w:val="0"/>
      <w:marBottom w:val="0"/>
      <w:divBdr>
        <w:top w:val="none" w:sz="0" w:space="0" w:color="auto"/>
        <w:left w:val="none" w:sz="0" w:space="0" w:color="auto"/>
        <w:bottom w:val="none" w:sz="0" w:space="0" w:color="auto"/>
        <w:right w:val="none" w:sz="0" w:space="0" w:color="auto"/>
      </w:divBdr>
    </w:div>
    <w:div w:id="1417482325">
      <w:bodyDiv w:val="1"/>
      <w:marLeft w:val="0"/>
      <w:marRight w:val="0"/>
      <w:marTop w:val="0"/>
      <w:marBottom w:val="0"/>
      <w:divBdr>
        <w:top w:val="none" w:sz="0" w:space="0" w:color="auto"/>
        <w:left w:val="none" w:sz="0" w:space="0" w:color="auto"/>
        <w:bottom w:val="none" w:sz="0" w:space="0" w:color="auto"/>
        <w:right w:val="none" w:sz="0" w:space="0" w:color="auto"/>
      </w:divBdr>
    </w:div>
    <w:div w:id="1449160915">
      <w:bodyDiv w:val="1"/>
      <w:marLeft w:val="0"/>
      <w:marRight w:val="0"/>
      <w:marTop w:val="0"/>
      <w:marBottom w:val="0"/>
      <w:divBdr>
        <w:top w:val="none" w:sz="0" w:space="0" w:color="auto"/>
        <w:left w:val="none" w:sz="0" w:space="0" w:color="auto"/>
        <w:bottom w:val="none" w:sz="0" w:space="0" w:color="auto"/>
        <w:right w:val="none" w:sz="0" w:space="0" w:color="auto"/>
      </w:divBdr>
    </w:div>
    <w:div w:id="1476989885">
      <w:bodyDiv w:val="1"/>
      <w:marLeft w:val="0"/>
      <w:marRight w:val="0"/>
      <w:marTop w:val="0"/>
      <w:marBottom w:val="0"/>
      <w:divBdr>
        <w:top w:val="none" w:sz="0" w:space="0" w:color="auto"/>
        <w:left w:val="none" w:sz="0" w:space="0" w:color="auto"/>
        <w:bottom w:val="none" w:sz="0" w:space="0" w:color="auto"/>
        <w:right w:val="none" w:sz="0" w:space="0" w:color="auto"/>
      </w:divBdr>
    </w:div>
    <w:div w:id="1532761866">
      <w:bodyDiv w:val="1"/>
      <w:marLeft w:val="0"/>
      <w:marRight w:val="0"/>
      <w:marTop w:val="0"/>
      <w:marBottom w:val="0"/>
      <w:divBdr>
        <w:top w:val="none" w:sz="0" w:space="0" w:color="auto"/>
        <w:left w:val="none" w:sz="0" w:space="0" w:color="auto"/>
        <w:bottom w:val="none" w:sz="0" w:space="0" w:color="auto"/>
        <w:right w:val="none" w:sz="0" w:space="0" w:color="auto"/>
      </w:divBdr>
    </w:div>
    <w:div w:id="1692489523">
      <w:bodyDiv w:val="1"/>
      <w:marLeft w:val="0"/>
      <w:marRight w:val="0"/>
      <w:marTop w:val="0"/>
      <w:marBottom w:val="0"/>
      <w:divBdr>
        <w:top w:val="none" w:sz="0" w:space="0" w:color="auto"/>
        <w:left w:val="none" w:sz="0" w:space="0" w:color="auto"/>
        <w:bottom w:val="none" w:sz="0" w:space="0" w:color="auto"/>
        <w:right w:val="none" w:sz="0" w:space="0" w:color="auto"/>
      </w:divBdr>
    </w:div>
    <w:div w:id="1768849382">
      <w:bodyDiv w:val="1"/>
      <w:marLeft w:val="0"/>
      <w:marRight w:val="0"/>
      <w:marTop w:val="0"/>
      <w:marBottom w:val="0"/>
      <w:divBdr>
        <w:top w:val="none" w:sz="0" w:space="0" w:color="auto"/>
        <w:left w:val="none" w:sz="0" w:space="0" w:color="auto"/>
        <w:bottom w:val="none" w:sz="0" w:space="0" w:color="auto"/>
        <w:right w:val="none" w:sz="0" w:space="0" w:color="auto"/>
      </w:divBdr>
    </w:div>
    <w:div w:id="1789159109">
      <w:bodyDiv w:val="1"/>
      <w:marLeft w:val="0"/>
      <w:marRight w:val="0"/>
      <w:marTop w:val="0"/>
      <w:marBottom w:val="0"/>
      <w:divBdr>
        <w:top w:val="none" w:sz="0" w:space="0" w:color="auto"/>
        <w:left w:val="none" w:sz="0" w:space="0" w:color="auto"/>
        <w:bottom w:val="none" w:sz="0" w:space="0" w:color="auto"/>
        <w:right w:val="none" w:sz="0" w:space="0" w:color="auto"/>
      </w:divBdr>
    </w:div>
    <w:div w:id="1806772723">
      <w:bodyDiv w:val="1"/>
      <w:marLeft w:val="0"/>
      <w:marRight w:val="0"/>
      <w:marTop w:val="0"/>
      <w:marBottom w:val="0"/>
      <w:divBdr>
        <w:top w:val="none" w:sz="0" w:space="0" w:color="auto"/>
        <w:left w:val="none" w:sz="0" w:space="0" w:color="auto"/>
        <w:bottom w:val="none" w:sz="0" w:space="0" w:color="auto"/>
        <w:right w:val="none" w:sz="0" w:space="0" w:color="auto"/>
      </w:divBdr>
    </w:div>
    <w:div w:id="1845780615">
      <w:bodyDiv w:val="1"/>
      <w:marLeft w:val="0"/>
      <w:marRight w:val="0"/>
      <w:marTop w:val="0"/>
      <w:marBottom w:val="0"/>
      <w:divBdr>
        <w:top w:val="none" w:sz="0" w:space="0" w:color="auto"/>
        <w:left w:val="none" w:sz="0" w:space="0" w:color="auto"/>
        <w:bottom w:val="none" w:sz="0" w:space="0" w:color="auto"/>
        <w:right w:val="none" w:sz="0" w:space="0" w:color="auto"/>
      </w:divBdr>
    </w:div>
    <w:div w:id="2046785622">
      <w:bodyDiv w:val="1"/>
      <w:marLeft w:val="0"/>
      <w:marRight w:val="0"/>
      <w:marTop w:val="0"/>
      <w:marBottom w:val="0"/>
      <w:divBdr>
        <w:top w:val="none" w:sz="0" w:space="0" w:color="auto"/>
        <w:left w:val="none" w:sz="0" w:space="0" w:color="auto"/>
        <w:bottom w:val="none" w:sz="0" w:space="0" w:color="auto"/>
        <w:right w:val="none" w:sz="0" w:space="0" w:color="auto"/>
      </w:divBdr>
    </w:div>
    <w:div w:id="2106220379">
      <w:bodyDiv w:val="1"/>
      <w:marLeft w:val="0"/>
      <w:marRight w:val="0"/>
      <w:marTop w:val="0"/>
      <w:marBottom w:val="0"/>
      <w:divBdr>
        <w:top w:val="none" w:sz="0" w:space="0" w:color="auto"/>
        <w:left w:val="none" w:sz="0" w:space="0" w:color="auto"/>
        <w:bottom w:val="none" w:sz="0" w:space="0" w:color="auto"/>
        <w:right w:val="none" w:sz="0" w:space="0" w:color="auto"/>
      </w:divBdr>
    </w:div>
    <w:div w:id="2107311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4342</Words>
  <Characters>24751</Characters>
  <Application>Microsoft Office Word</Application>
  <DocSecurity>0</DocSecurity>
  <Lines>206</Lines>
  <Paragraphs>58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29035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Aneliya Georgieva</dc:creator>
  <cp:lastModifiedBy>Ялъмов</cp:lastModifiedBy>
  <cp:revision>4</cp:revision>
  <cp:lastPrinted>2019-04-25T12:41:00Z</cp:lastPrinted>
  <dcterms:created xsi:type="dcterms:W3CDTF">2020-06-13T11:36:00Z</dcterms:created>
  <dcterms:modified xsi:type="dcterms:W3CDTF">2020-06-13T12:07:00Z</dcterms:modified>
</cp:coreProperties>
</file>