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6AF34" w14:textId="77777777" w:rsidR="005E7880" w:rsidRPr="005C367E" w:rsidRDefault="005E7880" w:rsidP="0022431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0" w:name="_Toc355016368"/>
      <w:bookmarkStart w:id="1" w:name="_GoBack"/>
      <w:bookmarkEnd w:id="1"/>
    </w:p>
    <w:p w14:paraId="117C4538" w14:textId="77777777" w:rsidR="005E7880" w:rsidRPr="00765EA4" w:rsidRDefault="005E7880" w:rsidP="0022431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765EA4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Д О К У М Е Н Т А Ц И Я</w:t>
      </w:r>
    </w:p>
    <w:p w14:paraId="67783B66" w14:textId="77777777" w:rsidR="0022431F" w:rsidRPr="00765EA4" w:rsidRDefault="005E7880" w:rsidP="0022431F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765EA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ЗА </w:t>
      </w:r>
      <w:r w:rsidRPr="0083639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УЧАСТИЕ В ОТКРИТА ПРОЦЕДУРА ЗА</w:t>
      </w:r>
      <w:r w:rsidRPr="00765EA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ВЪЗЛАГАНЕ НА ОБЩЕСТВЕНА ПОРЪЧКА </w:t>
      </w:r>
      <w:r w:rsidR="00610A7D" w:rsidRPr="0076083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 ПРЕДМЕТ</w:t>
      </w:r>
      <w:r w:rsidRPr="00765EA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:</w:t>
      </w:r>
    </w:p>
    <w:p w14:paraId="0A8BB1E4" w14:textId="77777777" w:rsidR="005E7880" w:rsidRPr="00610A7D" w:rsidRDefault="00610A7D" w:rsidP="009B3ED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10A7D">
        <w:rPr>
          <w:rFonts w:ascii="Times New Roman" w:hAnsi="Times New Roman" w:cs="Times New Roman"/>
          <w:b/>
          <w:sz w:val="24"/>
          <w:szCs w:val="24"/>
        </w:rPr>
        <w:t>„ДОСТАВКА НА МАШИНА ЗА КОСЕНЕ НА ТРЪСТИКА С ПРИЛЕЖАЩО ОБОРУДВАНЕ</w:t>
      </w:r>
      <w:r w:rsidRPr="00610A7D">
        <w:rPr>
          <w:rFonts w:ascii="Times New Roman" w:hAnsi="Times New Roman" w:cs="Times New Roman"/>
          <w:b/>
          <w:sz w:val="24"/>
          <w:szCs w:val="24"/>
          <w:lang w:val="bg-BG"/>
        </w:rPr>
        <w:t>“</w:t>
      </w:r>
    </w:p>
    <w:p w14:paraId="2C3438A5" w14:textId="77777777" w:rsidR="0022431F" w:rsidRDefault="0022431F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6DC9FC" w14:textId="77777777" w:rsidR="006D7743" w:rsidRPr="00765EA4" w:rsidRDefault="006D7743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AC3A8" w14:textId="77777777" w:rsidR="005E7880" w:rsidRPr="00765EA4" w:rsidRDefault="005E7880" w:rsidP="00F62792">
      <w:pPr>
        <w:keepNext/>
        <w:numPr>
          <w:ilvl w:val="0"/>
          <w:numId w:val="8"/>
        </w:numPr>
        <w:spacing w:after="0" w:line="240" w:lineRule="auto"/>
        <w:ind w:left="0" w:firstLine="0"/>
        <w:contextualSpacing/>
        <w:outlineLvl w:val="0"/>
        <w:rPr>
          <w:rFonts w:ascii="Times New Roman" w:hAnsi="Times New Roman" w:cs="Times New Roman"/>
          <w:b/>
          <w:bCs/>
          <w:caps/>
          <w:kern w:val="32"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b/>
          <w:bCs/>
          <w:caps/>
          <w:kern w:val="32"/>
          <w:sz w:val="24"/>
          <w:szCs w:val="24"/>
          <w:lang w:val="bg-BG"/>
        </w:rPr>
        <w:t>Общи условия</w:t>
      </w:r>
    </w:p>
    <w:p w14:paraId="1960C838" w14:textId="77777777" w:rsidR="005E7880" w:rsidRPr="00765EA4" w:rsidRDefault="005E7880" w:rsidP="0022431F">
      <w:pPr>
        <w:keepNext/>
        <w:spacing w:after="0" w:line="240" w:lineRule="auto"/>
        <w:contextualSpacing/>
        <w:outlineLvl w:val="1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65EA4">
        <w:rPr>
          <w:rFonts w:ascii="Times New Roman" w:hAnsi="Times New Roman" w:cs="Times New Roman"/>
          <w:b/>
          <w:bCs/>
          <w:sz w:val="24"/>
          <w:szCs w:val="24"/>
          <w:lang w:val="ru-RU"/>
        </w:rPr>
        <w:t>1. Възложител</w:t>
      </w:r>
    </w:p>
    <w:p w14:paraId="30EDCB0F" w14:textId="77777777" w:rsidR="005E7880" w:rsidRPr="00760830" w:rsidRDefault="005E7880" w:rsidP="0022431F">
      <w:pPr>
        <w:tabs>
          <w:tab w:val="left" w:pos="0"/>
          <w:tab w:val="num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65EA4">
        <w:rPr>
          <w:rFonts w:ascii="Times New Roman" w:hAnsi="Times New Roman" w:cs="Times New Roman"/>
          <w:sz w:val="24"/>
          <w:szCs w:val="24"/>
          <w:lang w:val="ru-RU"/>
        </w:rPr>
        <w:t xml:space="preserve">Възложител на настоящата поръчка </w:t>
      </w:r>
      <w:r w:rsidRPr="00760830">
        <w:rPr>
          <w:rFonts w:ascii="Times New Roman" w:hAnsi="Times New Roman" w:cs="Times New Roman"/>
          <w:sz w:val="24"/>
          <w:szCs w:val="24"/>
          <w:lang w:val="ru-RU"/>
        </w:rPr>
        <w:t xml:space="preserve">е </w:t>
      </w:r>
      <w:proofErr w:type="spellStart"/>
      <w:r w:rsidR="007A54BA" w:rsidRPr="00760830">
        <w:rPr>
          <w:rFonts w:ascii="Times New Roman" w:hAnsi="Times New Roman" w:cs="Times New Roman"/>
          <w:bCs/>
          <w:sz w:val="24"/>
          <w:szCs w:val="24"/>
        </w:rPr>
        <w:t>Регионална</w:t>
      </w:r>
      <w:proofErr w:type="spellEnd"/>
      <w:r w:rsidR="007A54BA" w:rsidRPr="0076083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A54BA" w:rsidRPr="00760830">
        <w:rPr>
          <w:rFonts w:ascii="Times New Roman" w:hAnsi="Times New Roman" w:cs="Times New Roman"/>
          <w:bCs/>
          <w:sz w:val="24"/>
          <w:szCs w:val="24"/>
        </w:rPr>
        <w:t>инспекция</w:t>
      </w:r>
      <w:proofErr w:type="spellEnd"/>
      <w:r w:rsidR="007A54BA" w:rsidRPr="0076083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A54BA" w:rsidRPr="00760830">
        <w:rPr>
          <w:rFonts w:ascii="Times New Roman" w:hAnsi="Times New Roman" w:cs="Times New Roman"/>
          <w:bCs/>
          <w:sz w:val="24"/>
          <w:szCs w:val="24"/>
        </w:rPr>
        <w:t>по</w:t>
      </w:r>
      <w:proofErr w:type="spellEnd"/>
      <w:r w:rsidR="007A54BA" w:rsidRPr="0076083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A54BA" w:rsidRPr="00760830">
        <w:rPr>
          <w:rFonts w:ascii="Times New Roman" w:hAnsi="Times New Roman" w:cs="Times New Roman"/>
          <w:bCs/>
          <w:sz w:val="24"/>
          <w:szCs w:val="24"/>
        </w:rPr>
        <w:t>околната</w:t>
      </w:r>
      <w:proofErr w:type="spellEnd"/>
      <w:r w:rsidR="007A54BA" w:rsidRPr="0076083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A54BA" w:rsidRPr="00760830">
        <w:rPr>
          <w:rFonts w:ascii="Times New Roman" w:hAnsi="Times New Roman" w:cs="Times New Roman"/>
          <w:bCs/>
          <w:sz w:val="24"/>
          <w:szCs w:val="24"/>
        </w:rPr>
        <w:t>среда</w:t>
      </w:r>
      <w:proofErr w:type="spellEnd"/>
      <w:r w:rsidR="007A54BA" w:rsidRPr="00760830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="007A54BA" w:rsidRPr="00760830">
        <w:rPr>
          <w:rFonts w:ascii="Times New Roman" w:hAnsi="Times New Roman" w:cs="Times New Roman"/>
          <w:bCs/>
          <w:sz w:val="24"/>
          <w:szCs w:val="24"/>
        </w:rPr>
        <w:t>водите</w:t>
      </w:r>
      <w:proofErr w:type="spellEnd"/>
      <w:r w:rsidR="007A54BA" w:rsidRPr="007608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1C1E" w:rsidRPr="00760830">
        <w:rPr>
          <w:rFonts w:ascii="Times New Roman" w:hAnsi="Times New Roman" w:cs="Times New Roman"/>
          <w:bCs/>
          <w:sz w:val="24"/>
          <w:szCs w:val="24"/>
          <w:lang w:val="bg-BG"/>
        </w:rPr>
        <w:t>/</w:t>
      </w:r>
      <w:r w:rsidR="00860D77" w:rsidRPr="00760830">
        <w:rPr>
          <w:rFonts w:ascii="Times New Roman" w:hAnsi="Times New Roman" w:cs="Times New Roman"/>
          <w:sz w:val="24"/>
          <w:szCs w:val="24"/>
          <w:lang w:val="bg-BG"/>
        </w:rPr>
        <w:t>РИОСВ</w:t>
      </w:r>
      <w:r w:rsidR="00961C1E" w:rsidRPr="00760830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5A0B7B" w:rsidRPr="00760830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 w:rsidR="00860D77" w:rsidRPr="00760830">
        <w:rPr>
          <w:rFonts w:ascii="Times New Roman" w:hAnsi="Times New Roman" w:cs="Times New Roman"/>
          <w:sz w:val="24"/>
          <w:szCs w:val="24"/>
          <w:lang w:val="bg-BG"/>
        </w:rPr>
        <w:t>Бургас</w:t>
      </w:r>
      <w:r w:rsidRPr="00760830">
        <w:rPr>
          <w:rFonts w:ascii="Times New Roman" w:hAnsi="Times New Roman" w:cs="Times New Roman"/>
          <w:sz w:val="24"/>
          <w:szCs w:val="24"/>
          <w:lang w:val="ru-RU"/>
        </w:rPr>
        <w:t>. Възложителят взема решение за откриване на процедура за възлагане на обществена поръчка, с което одобрява обявлението за обществена поръчка и документацията за участие в процедурата. Процедурата се открива на основание чл. 73, ал.</w:t>
      </w:r>
      <w:r w:rsidR="00561FF5" w:rsidRPr="007608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60830">
        <w:rPr>
          <w:rFonts w:ascii="Times New Roman" w:hAnsi="Times New Roman" w:cs="Times New Roman"/>
          <w:sz w:val="24"/>
          <w:szCs w:val="24"/>
          <w:lang w:val="ru-RU"/>
        </w:rPr>
        <w:t>1 във връзка с чл.</w:t>
      </w:r>
      <w:r w:rsidR="00561FF5" w:rsidRPr="007608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60830">
        <w:rPr>
          <w:rFonts w:ascii="Times New Roman" w:hAnsi="Times New Roman" w:cs="Times New Roman"/>
          <w:sz w:val="24"/>
          <w:szCs w:val="24"/>
          <w:lang w:val="ru-RU"/>
        </w:rPr>
        <w:t>18, ал.</w:t>
      </w:r>
      <w:r w:rsidR="00561FF5" w:rsidRPr="007608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60830">
        <w:rPr>
          <w:rFonts w:ascii="Times New Roman" w:hAnsi="Times New Roman" w:cs="Times New Roman"/>
          <w:sz w:val="24"/>
          <w:szCs w:val="24"/>
          <w:lang w:val="ru-RU"/>
        </w:rPr>
        <w:t>1, т.</w:t>
      </w:r>
      <w:r w:rsidR="00561FF5" w:rsidRPr="007608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60830">
        <w:rPr>
          <w:rFonts w:ascii="Times New Roman" w:hAnsi="Times New Roman" w:cs="Times New Roman"/>
          <w:sz w:val="24"/>
          <w:szCs w:val="24"/>
          <w:lang w:val="ru-RU"/>
        </w:rPr>
        <w:t>1 от ЗОП.</w:t>
      </w:r>
    </w:p>
    <w:p w14:paraId="2D93D990" w14:textId="77777777" w:rsidR="009B3ED4" w:rsidRPr="00760830" w:rsidRDefault="009B3ED4" w:rsidP="0022431F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  <w:lang w:val="bg-BG"/>
        </w:rPr>
      </w:pPr>
      <w:bookmarkStart w:id="2" w:name="_Toc445987075"/>
    </w:p>
    <w:p w14:paraId="1C0E3E5C" w14:textId="77777777" w:rsidR="005E7880" w:rsidRPr="00760830" w:rsidRDefault="005E7880" w:rsidP="00881BB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760830">
        <w:rPr>
          <w:rFonts w:ascii="Times New Roman" w:hAnsi="Times New Roman"/>
          <w:b/>
          <w:bCs/>
          <w:sz w:val="24"/>
          <w:szCs w:val="24"/>
          <w:lang w:val="bg-BG"/>
        </w:rPr>
        <w:t>2.</w:t>
      </w:r>
      <w:r w:rsidR="004D3A41" w:rsidRPr="00760830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proofErr w:type="spellStart"/>
      <w:r w:rsidRPr="00760830">
        <w:rPr>
          <w:rFonts w:ascii="Times New Roman" w:hAnsi="Times New Roman"/>
          <w:b/>
          <w:bCs/>
          <w:sz w:val="24"/>
          <w:szCs w:val="24"/>
        </w:rPr>
        <w:t>Описание</w:t>
      </w:r>
      <w:proofErr w:type="spellEnd"/>
      <w:r w:rsidRPr="0076083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60830">
        <w:rPr>
          <w:rFonts w:ascii="Times New Roman" w:hAnsi="Times New Roman"/>
          <w:b/>
          <w:bCs/>
          <w:sz w:val="24"/>
          <w:szCs w:val="24"/>
        </w:rPr>
        <w:t>на</w:t>
      </w:r>
      <w:proofErr w:type="spellEnd"/>
      <w:r w:rsidRPr="0076083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60830">
        <w:rPr>
          <w:rFonts w:ascii="Times New Roman" w:hAnsi="Times New Roman"/>
          <w:b/>
          <w:bCs/>
          <w:sz w:val="24"/>
          <w:szCs w:val="24"/>
        </w:rPr>
        <w:t>предмета</w:t>
      </w:r>
      <w:proofErr w:type="spellEnd"/>
      <w:r w:rsidRPr="0076083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60830">
        <w:rPr>
          <w:rFonts w:ascii="Times New Roman" w:hAnsi="Times New Roman"/>
          <w:b/>
          <w:bCs/>
          <w:sz w:val="24"/>
          <w:szCs w:val="24"/>
        </w:rPr>
        <w:t>на</w:t>
      </w:r>
      <w:proofErr w:type="spellEnd"/>
      <w:r w:rsidRPr="0076083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60830">
        <w:rPr>
          <w:rFonts w:ascii="Times New Roman" w:hAnsi="Times New Roman"/>
          <w:b/>
          <w:bCs/>
          <w:sz w:val="24"/>
          <w:szCs w:val="24"/>
        </w:rPr>
        <w:t>поръчката</w:t>
      </w:r>
      <w:proofErr w:type="spellEnd"/>
      <w:r w:rsidRPr="00760830">
        <w:rPr>
          <w:rFonts w:ascii="Times New Roman" w:hAnsi="Times New Roman"/>
          <w:b/>
          <w:bCs/>
          <w:sz w:val="24"/>
          <w:szCs w:val="24"/>
        </w:rPr>
        <w:t>:</w:t>
      </w:r>
      <w:bookmarkStart w:id="3" w:name="_Toc450982660"/>
      <w:bookmarkEnd w:id="2"/>
      <w:r w:rsidR="00881BB5" w:rsidRPr="00760830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proofErr w:type="spellStart"/>
      <w:r w:rsidR="00693723" w:rsidRPr="00760830">
        <w:rPr>
          <w:rFonts w:ascii="Times New Roman" w:hAnsi="Times New Roman" w:cs="Times New Roman"/>
          <w:sz w:val="24"/>
          <w:szCs w:val="24"/>
        </w:rPr>
        <w:t>Доставка</w:t>
      </w:r>
      <w:proofErr w:type="spellEnd"/>
      <w:r w:rsidR="00693723" w:rsidRPr="00760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723" w:rsidRPr="0076083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93723" w:rsidRPr="00760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723" w:rsidRPr="00760830">
        <w:rPr>
          <w:rFonts w:ascii="Times New Roman" w:hAnsi="Times New Roman" w:cs="Times New Roman"/>
          <w:sz w:val="24"/>
          <w:szCs w:val="24"/>
        </w:rPr>
        <w:t>машина</w:t>
      </w:r>
      <w:proofErr w:type="spellEnd"/>
      <w:r w:rsidR="00693723" w:rsidRPr="00760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723" w:rsidRPr="0076083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93723" w:rsidRPr="00760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723" w:rsidRPr="00760830">
        <w:rPr>
          <w:rFonts w:ascii="Times New Roman" w:hAnsi="Times New Roman" w:cs="Times New Roman"/>
          <w:sz w:val="24"/>
          <w:szCs w:val="24"/>
        </w:rPr>
        <w:t>косене</w:t>
      </w:r>
      <w:proofErr w:type="spellEnd"/>
      <w:r w:rsidR="00693723" w:rsidRPr="00760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723" w:rsidRPr="0076083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93723" w:rsidRPr="00760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723" w:rsidRPr="00760830">
        <w:rPr>
          <w:rFonts w:ascii="Times New Roman" w:hAnsi="Times New Roman" w:cs="Times New Roman"/>
          <w:sz w:val="24"/>
          <w:szCs w:val="24"/>
        </w:rPr>
        <w:t>тръстика</w:t>
      </w:r>
      <w:proofErr w:type="spellEnd"/>
      <w:r w:rsidR="00693723" w:rsidRPr="00760830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693723" w:rsidRPr="00760830">
        <w:rPr>
          <w:rFonts w:ascii="Times New Roman" w:hAnsi="Times New Roman" w:cs="Times New Roman"/>
          <w:sz w:val="24"/>
          <w:szCs w:val="24"/>
        </w:rPr>
        <w:t>прилежащо</w:t>
      </w:r>
      <w:proofErr w:type="spellEnd"/>
      <w:r w:rsidR="00693723" w:rsidRPr="007608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723" w:rsidRPr="00760830">
        <w:rPr>
          <w:rFonts w:ascii="Times New Roman" w:hAnsi="Times New Roman" w:cs="Times New Roman"/>
          <w:sz w:val="24"/>
          <w:szCs w:val="24"/>
        </w:rPr>
        <w:t>оборудване</w:t>
      </w:r>
      <w:proofErr w:type="spellEnd"/>
      <w:r w:rsidRPr="00760830">
        <w:rPr>
          <w:rFonts w:ascii="Times New Roman" w:hAnsi="Times New Roman" w:cs="Times New Roman"/>
          <w:sz w:val="24"/>
          <w:szCs w:val="24"/>
        </w:rPr>
        <w:t>.</w:t>
      </w:r>
    </w:p>
    <w:p w14:paraId="697B091D" w14:textId="77777777" w:rsidR="00693723" w:rsidRPr="00760830" w:rsidRDefault="00693723" w:rsidP="00881BB5">
      <w:pPr>
        <w:shd w:val="clear" w:color="auto" w:fill="FFFFFF"/>
        <w:tabs>
          <w:tab w:val="left" w:pos="567"/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760830">
        <w:rPr>
          <w:rFonts w:ascii="Times New Roman" w:hAnsi="Times New Roman" w:cs="Times New Roman"/>
          <w:sz w:val="24"/>
          <w:szCs w:val="24"/>
          <w:lang w:val="bg-BG" w:eastAsia="bg-BG"/>
        </w:rPr>
        <w:t>Обект</w:t>
      </w:r>
      <w:r w:rsidRPr="00760830">
        <w:rPr>
          <w:rFonts w:ascii="Times New Roman" w:hAnsi="Times New Roman" w:cs="Times New Roman"/>
          <w:b/>
          <w:i/>
          <w:sz w:val="24"/>
          <w:szCs w:val="24"/>
          <w:lang w:val="bg-BG" w:eastAsia="bg-BG"/>
        </w:rPr>
        <w:t xml:space="preserve"> </w:t>
      </w:r>
      <w:r w:rsidRPr="00760830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на </w:t>
      </w:r>
      <w:r w:rsidRPr="00760830">
        <w:rPr>
          <w:rFonts w:ascii="Times New Roman" w:hAnsi="Times New Roman" w:cs="Times New Roman"/>
          <w:sz w:val="24"/>
          <w:szCs w:val="24"/>
          <w:lang w:val="bg-BG"/>
        </w:rPr>
        <w:t>настоящата обществена поръчка е „доставка“ по смисъла на чл. 3, ал. 1, т. 2 от ЗОП.</w:t>
      </w:r>
    </w:p>
    <w:p w14:paraId="3019987E" w14:textId="77777777" w:rsidR="00A85E09" w:rsidRPr="00760830" w:rsidRDefault="00693723" w:rsidP="0022431F">
      <w:pPr>
        <w:shd w:val="clear" w:color="auto" w:fill="FFFFFF"/>
        <w:tabs>
          <w:tab w:val="left" w:pos="567"/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60830">
        <w:rPr>
          <w:rFonts w:ascii="Times New Roman" w:hAnsi="Times New Roman" w:cs="Times New Roman"/>
          <w:b/>
          <w:sz w:val="24"/>
          <w:szCs w:val="24"/>
          <w:lang w:val="bg-BG" w:eastAsia="bg-BG"/>
        </w:rPr>
        <w:t>Код по СРV номенклатура</w:t>
      </w:r>
      <w:r w:rsidRPr="00760830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</w:t>
      </w:r>
      <w:r w:rsidR="00654DC0" w:rsidRPr="00760830">
        <w:rPr>
          <w:rFonts w:ascii="Times New Roman" w:hAnsi="Times New Roman" w:cs="Times New Roman"/>
          <w:sz w:val="24"/>
          <w:szCs w:val="24"/>
          <w:lang w:val="bg-BG" w:eastAsia="bg-BG"/>
        </w:rPr>
        <w:t>–</w:t>
      </w:r>
      <w:r w:rsidRPr="00760830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</w:t>
      </w:r>
      <w:r w:rsidR="00A85E09" w:rsidRPr="00760830">
        <w:rPr>
          <w:rFonts w:ascii="Times New Roman" w:hAnsi="Times New Roman" w:cs="Times New Roman"/>
          <w:sz w:val="24"/>
          <w:szCs w:val="24"/>
          <w:lang w:val="bg-BG" w:eastAsia="bg-BG"/>
        </w:rPr>
        <w:t>16600000</w:t>
      </w:r>
      <w:r w:rsidR="00083042" w:rsidRPr="00760830">
        <w:rPr>
          <w:rFonts w:ascii="Times New Roman" w:hAnsi="Times New Roman" w:cs="Times New Roman"/>
          <w:sz w:val="24"/>
          <w:szCs w:val="24"/>
          <w:lang w:eastAsia="bg-BG"/>
        </w:rPr>
        <w:t xml:space="preserve">: </w:t>
      </w:r>
      <w:r w:rsidR="00A85E09" w:rsidRPr="00760830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Специализирани машини </w:t>
      </w:r>
      <w:r w:rsidR="00134072" w:rsidRPr="00760830">
        <w:rPr>
          <w:rFonts w:ascii="Times New Roman" w:hAnsi="Times New Roman" w:cs="Times New Roman"/>
          <w:sz w:val="24"/>
          <w:szCs w:val="24"/>
          <w:lang w:val="bg-BG" w:eastAsia="bg-BG"/>
        </w:rPr>
        <w:t>с</w:t>
      </w:r>
      <w:r w:rsidR="00A85E09" w:rsidRPr="00760830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употреба в селското и</w:t>
      </w:r>
      <w:r w:rsidR="00134072" w:rsidRPr="00760830">
        <w:rPr>
          <w:rFonts w:ascii="Times New Roman" w:hAnsi="Times New Roman" w:cs="Times New Roman"/>
          <w:sz w:val="24"/>
          <w:szCs w:val="24"/>
          <w:lang w:val="bg-BG" w:eastAsia="bg-BG"/>
        </w:rPr>
        <w:t>ли</w:t>
      </w:r>
      <w:r w:rsidR="00A85E09" w:rsidRPr="00760830">
        <w:rPr>
          <w:rFonts w:ascii="Times New Roman" w:hAnsi="Times New Roman" w:cs="Times New Roman"/>
          <w:sz w:val="24"/>
          <w:szCs w:val="24"/>
          <w:lang w:val="bg-BG" w:eastAsia="bg-BG"/>
        </w:rPr>
        <w:t xml:space="preserve"> горското стопанство</w:t>
      </w:r>
      <w:r w:rsidR="00134072" w:rsidRPr="00760830">
        <w:rPr>
          <w:rFonts w:ascii="Times New Roman" w:hAnsi="Times New Roman" w:cs="Times New Roman"/>
          <w:sz w:val="24"/>
          <w:szCs w:val="24"/>
          <w:lang w:val="bg-BG" w:eastAsia="bg-BG"/>
        </w:rPr>
        <w:t>.</w:t>
      </w:r>
    </w:p>
    <w:p w14:paraId="60FBF662" w14:textId="77777777" w:rsidR="009B3ED4" w:rsidRDefault="009B3ED4" w:rsidP="0022431F">
      <w:pPr>
        <w:keepNext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D27FAEC" w14:textId="77777777" w:rsidR="005E7880" w:rsidRPr="00765EA4" w:rsidRDefault="005E7880" w:rsidP="0022431F">
      <w:pPr>
        <w:keepNext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65E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3. </w:t>
      </w:r>
      <w:bookmarkStart w:id="4" w:name="_Toc355016321"/>
      <w:r w:rsidRPr="00765EA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Прогнозна стойност за изпълнение на поръчката</w:t>
      </w:r>
      <w:bookmarkEnd w:id="4"/>
      <w:r w:rsidR="004D3A41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41D20A19" w14:textId="77777777" w:rsidR="001672F2" w:rsidRPr="00765EA4" w:rsidRDefault="001672F2" w:rsidP="002243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Toc319397458"/>
      <w:bookmarkStart w:id="6" w:name="_Toc315878403"/>
      <w:bookmarkStart w:id="7" w:name="_Toc314412942"/>
      <w:bookmarkStart w:id="8" w:name="_Toc332356536"/>
      <w:bookmarkStart w:id="9" w:name="_Toc355016322"/>
      <w:r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Прогнозната стойност на поръчка е </w:t>
      </w:r>
      <w:r w:rsidR="00860D77" w:rsidRPr="00765EA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384 921.63</w:t>
      </w:r>
      <w:r w:rsidR="00F6279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C534D9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лв. </w:t>
      </w:r>
      <w:r w:rsidR="00F6279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</w:t>
      </w:r>
      <w:r w:rsidR="001C6206" w:rsidRPr="00765EA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триста осемдесет и четири хиляди </w:t>
      </w:r>
      <w:proofErr w:type="spellStart"/>
      <w:r w:rsidR="00860D77" w:rsidRPr="00765EA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девестотин</w:t>
      </w:r>
      <w:proofErr w:type="spellEnd"/>
      <w:r w:rsidR="00860D77" w:rsidRPr="00765EA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двадесет и един </w:t>
      </w:r>
      <w:r w:rsidR="001C6206" w:rsidRPr="00765EA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лева и </w:t>
      </w:r>
      <w:r w:rsidR="00860D77" w:rsidRPr="00765EA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шестдесет и три </w:t>
      </w:r>
      <w:r w:rsidR="00BB0479" w:rsidRPr="00765EA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стотинки</w:t>
      </w:r>
      <w:r w:rsidR="00C534D9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)</w:t>
      </w:r>
      <w:r w:rsidR="001C6206" w:rsidRPr="00765EA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без ДДС.</w:t>
      </w:r>
    </w:p>
    <w:p w14:paraId="31DA3D2C" w14:textId="77777777" w:rsidR="005E7880" w:rsidRPr="00765EA4" w:rsidRDefault="005E7880" w:rsidP="00F156C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F156C9">
        <w:rPr>
          <w:rFonts w:ascii="Times New Roman" w:hAnsi="Times New Roman"/>
          <w:i/>
          <w:sz w:val="24"/>
          <w:szCs w:val="24"/>
          <w:u w:val="single"/>
        </w:rPr>
        <w:t>Забележка</w:t>
      </w:r>
      <w:proofErr w:type="spellEnd"/>
      <w:r w:rsidRPr="00F156C9">
        <w:rPr>
          <w:rFonts w:ascii="Times New Roman" w:hAnsi="Times New Roman"/>
          <w:i/>
          <w:sz w:val="24"/>
          <w:szCs w:val="24"/>
          <w:u w:val="single"/>
        </w:rPr>
        <w:t>:</w:t>
      </w:r>
      <w:r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Посочен</w:t>
      </w:r>
      <w:proofErr w:type="spellEnd"/>
      <w:r w:rsidR="004D6437" w:rsidRPr="00765EA4">
        <w:rPr>
          <w:rFonts w:ascii="Times New Roman" w:hAnsi="Times New Roman"/>
          <w:i/>
          <w:sz w:val="24"/>
          <w:szCs w:val="24"/>
          <w:lang w:val="bg-BG"/>
        </w:rPr>
        <w:t xml:space="preserve">ата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прогнозн</w:t>
      </w:r>
      <w:proofErr w:type="spellEnd"/>
      <w:r w:rsidR="004D6437" w:rsidRPr="00765EA4">
        <w:rPr>
          <w:rFonts w:ascii="Times New Roman" w:hAnsi="Times New Roman"/>
          <w:i/>
          <w:sz w:val="24"/>
          <w:szCs w:val="24"/>
          <w:lang w:val="bg-BG"/>
        </w:rPr>
        <w:t>а</w:t>
      </w:r>
      <w:r w:rsidR="004D6437"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D6437" w:rsidRPr="00765EA4">
        <w:rPr>
          <w:rFonts w:ascii="Times New Roman" w:hAnsi="Times New Roman"/>
          <w:i/>
          <w:sz w:val="24"/>
          <w:szCs w:val="24"/>
        </w:rPr>
        <w:t>стойност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 </w:t>
      </w:r>
      <w:r w:rsidR="004D6437" w:rsidRPr="00765EA4">
        <w:rPr>
          <w:rFonts w:ascii="Times New Roman" w:hAnsi="Times New Roman"/>
          <w:i/>
          <w:sz w:val="24"/>
          <w:szCs w:val="24"/>
          <w:lang w:val="bg-BG"/>
        </w:rPr>
        <w:t>е</w:t>
      </w:r>
      <w:r w:rsidR="004D6437"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D6437" w:rsidRPr="00765EA4">
        <w:rPr>
          <w:rFonts w:ascii="Times New Roman" w:hAnsi="Times New Roman"/>
          <w:i/>
          <w:sz w:val="24"/>
          <w:szCs w:val="24"/>
        </w:rPr>
        <w:t>максималния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финансов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ресурс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, </w:t>
      </w:r>
      <w:r w:rsidR="00BB0479" w:rsidRPr="00765EA4">
        <w:rPr>
          <w:rFonts w:ascii="Times New Roman" w:hAnsi="Times New Roman"/>
          <w:i/>
          <w:sz w:val="24"/>
          <w:szCs w:val="24"/>
        </w:rPr>
        <w:t xml:space="preserve">с </w:t>
      </w:r>
      <w:proofErr w:type="spellStart"/>
      <w:r w:rsidR="00BB0479" w:rsidRPr="00765EA4">
        <w:rPr>
          <w:rFonts w:ascii="Times New Roman" w:hAnsi="Times New Roman"/>
          <w:i/>
          <w:sz w:val="24"/>
          <w:szCs w:val="24"/>
        </w:rPr>
        <w:t>който</w:t>
      </w:r>
      <w:proofErr w:type="spellEnd"/>
      <w:r w:rsidR="00BB0479"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BB0479" w:rsidRPr="00765EA4">
        <w:rPr>
          <w:rFonts w:ascii="Times New Roman" w:hAnsi="Times New Roman"/>
          <w:i/>
          <w:sz w:val="24"/>
          <w:szCs w:val="24"/>
        </w:rPr>
        <w:t>Възложителят</w:t>
      </w:r>
      <w:proofErr w:type="spellEnd"/>
      <w:r w:rsidR="00BB0479"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BB0479" w:rsidRPr="00765EA4">
        <w:rPr>
          <w:rFonts w:ascii="Times New Roman" w:hAnsi="Times New Roman"/>
          <w:i/>
          <w:sz w:val="24"/>
          <w:szCs w:val="24"/>
        </w:rPr>
        <w:t>разполага</w:t>
      </w:r>
      <w:proofErr w:type="spellEnd"/>
      <w:r w:rsidR="00BB0479" w:rsidRPr="00765EA4">
        <w:rPr>
          <w:rFonts w:ascii="Times New Roman" w:hAnsi="Times New Roman"/>
          <w:i/>
          <w:sz w:val="24"/>
          <w:szCs w:val="24"/>
        </w:rPr>
        <w:t>.</w:t>
      </w:r>
      <w:r w:rsidR="00F156C9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Участник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предложил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цена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 изпълнение,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надвишаваща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прогнозната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стойност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ще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бъде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отстранен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от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участие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 xml:space="preserve"> в </w:t>
      </w:r>
      <w:proofErr w:type="spellStart"/>
      <w:r w:rsidRPr="00765EA4">
        <w:rPr>
          <w:rFonts w:ascii="Times New Roman" w:hAnsi="Times New Roman"/>
          <w:i/>
          <w:sz w:val="24"/>
          <w:szCs w:val="24"/>
        </w:rPr>
        <w:t>процедурата</w:t>
      </w:r>
      <w:proofErr w:type="spellEnd"/>
      <w:r w:rsidRPr="00765EA4">
        <w:rPr>
          <w:rFonts w:ascii="Times New Roman" w:hAnsi="Times New Roman"/>
          <w:i/>
          <w:sz w:val="24"/>
          <w:szCs w:val="24"/>
        </w:rPr>
        <w:t>.</w:t>
      </w:r>
    </w:p>
    <w:p w14:paraId="1C697D87" w14:textId="77777777" w:rsidR="009B3ED4" w:rsidRDefault="009B3ED4" w:rsidP="0022431F">
      <w:pPr>
        <w:keepNext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60174E5" w14:textId="77777777" w:rsidR="005E7880" w:rsidRPr="00961C1E" w:rsidRDefault="005E7880" w:rsidP="0022431F">
      <w:pPr>
        <w:keepNext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61C1E"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="009B3ED4" w:rsidRPr="00961C1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961C1E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Обособени позиции</w:t>
      </w:r>
      <w:bookmarkEnd w:id="5"/>
      <w:bookmarkEnd w:id="6"/>
      <w:bookmarkEnd w:id="7"/>
      <w:bookmarkEnd w:id="8"/>
      <w:bookmarkEnd w:id="9"/>
      <w:r w:rsidRPr="00961C1E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Pr="00961C1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Възможност за представяне на варианти в офертите</w:t>
      </w:r>
    </w:p>
    <w:p w14:paraId="50EE284B" w14:textId="77777777" w:rsidR="0036396E" w:rsidRPr="00AA55BF" w:rsidRDefault="009B3ED4" w:rsidP="0022431F">
      <w:p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10" w:name="_Toc355016324"/>
      <w:r w:rsidRPr="00AA55BF">
        <w:rPr>
          <w:rFonts w:ascii="Times New Roman" w:hAnsi="Times New Roman" w:cs="Times New Roman"/>
          <w:b/>
          <w:bCs/>
          <w:sz w:val="24"/>
          <w:szCs w:val="24"/>
          <w:lang w:val="ru-RU"/>
        </w:rPr>
        <w:t>4.</w:t>
      </w:r>
      <w:r w:rsidR="005E7880" w:rsidRPr="00AA55BF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="005E7880" w:rsidRPr="00AA55B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</w:t>
      </w:r>
      <w:r w:rsidR="00F86C4F" w:rsidRPr="00AA55B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Обособени позиции</w:t>
      </w:r>
      <w:r w:rsidR="0036396E" w:rsidRPr="00AA55BF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5B8C9A70" w14:textId="77777777" w:rsidR="00075BF4" w:rsidRPr="00AA55BF" w:rsidRDefault="00075BF4" w:rsidP="0022431F">
      <w:pPr>
        <w:keepNext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Разпоредбата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. 46,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ЗОП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предвижда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Възложителят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реши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целесъобразно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разделянето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обществената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поръчка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обособени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позиции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решението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откриване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процедурата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посочва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причините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това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Разделянето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дадена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обществена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поръчка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обособяването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отделни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позиции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него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оперативната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самостоятелност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Възложителя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спазване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основните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принципи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залегнали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в ЗОП. В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случая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съществува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опасност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разделянето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поръчката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обособени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позиции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изпълнението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прекомерно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затрудни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технически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оскъпи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поради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необходимостта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координация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между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отделните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изпълнители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бъде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взето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предвид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машината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косене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тръстика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настоящата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обществена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поръчка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работи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водни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площи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определен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времеви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интервал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наложен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изискването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смущават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животинските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видове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периода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гнездене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отглеждане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малките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своя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страна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водните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площи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представляват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Рамарски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A55BF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>“ и</w:t>
      </w:r>
      <w:proofErr w:type="gram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такива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особена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закрила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отношение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опазването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растителните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животински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видове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Предвид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последното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машината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постига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висока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ефективност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качество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изпълни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предвидения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обем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определения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Още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повече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стоки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поръчката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взаимосвързани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и в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разделяне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обособени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позиции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биха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довели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съществени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затруднения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постигане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желания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краен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резултат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Евентуално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предвиждане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обособени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позиции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увеличило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lastRenderedPageBreak/>
        <w:t>вероятността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забавяне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изпълнението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изложи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прекалено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висок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риск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изпълнение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поръчката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качествено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и в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Досежно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изложеното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и с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оглед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основната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постигане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ефективност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разходване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публични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случая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приема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разделянето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обществената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поръчка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обособени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позиции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AA55BF">
        <w:rPr>
          <w:rFonts w:ascii="Times New Roman" w:hAnsi="Times New Roman" w:cs="Times New Roman"/>
          <w:sz w:val="24"/>
          <w:szCs w:val="24"/>
        </w:rPr>
        <w:t>нецелесъобразно</w:t>
      </w:r>
      <w:proofErr w:type="spellEnd"/>
      <w:r w:rsidRPr="00AA55BF">
        <w:rPr>
          <w:rFonts w:ascii="Times New Roman" w:hAnsi="Times New Roman" w:cs="Times New Roman"/>
          <w:sz w:val="24"/>
          <w:szCs w:val="24"/>
        </w:rPr>
        <w:t>.</w:t>
      </w:r>
    </w:p>
    <w:p w14:paraId="3C0DA8AF" w14:textId="77777777" w:rsidR="005E7880" w:rsidRPr="00AA55BF" w:rsidRDefault="0044546D" w:rsidP="0022431F">
      <w:pPr>
        <w:keepNext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A55B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4.2. </w:t>
      </w:r>
      <w:r w:rsidR="00F86C4F" w:rsidRPr="00AA55BF">
        <w:rPr>
          <w:rFonts w:ascii="Times New Roman" w:hAnsi="Times New Roman" w:cs="Times New Roman"/>
          <w:b/>
          <w:bCs/>
          <w:sz w:val="24"/>
          <w:szCs w:val="24"/>
          <w:lang w:val="ru-RU"/>
        </w:rPr>
        <w:t>Възможност за представяне на варианти в офертите</w:t>
      </w:r>
      <w:r w:rsidR="00F86C4F" w:rsidRPr="00AA55B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36396E" w:rsidRPr="00AA55BF">
        <w:rPr>
          <w:rFonts w:ascii="Times New Roman" w:hAnsi="Times New Roman" w:cs="Times New Roman"/>
          <w:bCs/>
          <w:sz w:val="24"/>
          <w:szCs w:val="24"/>
          <w:lang w:val="ru-RU"/>
        </w:rPr>
        <w:t>–</w:t>
      </w:r>
      <w:r w:rsidR="00F86C4F" w:rsidRPr="00AA55B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36396E" w:rsidRPr="00AA55BF">
        <w:rPr>
          <w:rFonts w:ascii="Times New Roman" w:hAnsi="Times New Roman" w:cs="Times New Roman"/>
          <w:bCs/>
          <w:sz w:val="24"/>
          <w:szCs w:val="24"/>
          <w:lang w:val="ru-RU"/>
        </w:rPr>
        <w:t>неприложимо</w:t>
      </w:r>
      <w:r w:rsidR="005E7880" w:rsidRPr="00AA55BF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730D0DEC" w14:textId="77777777" w:rsidR="005E7880" w:rsidRPr="00AA55BF" w:rsidRDefault="005E7880" w:rsidP="0086016C">
      <w:pPr>
        <w:keepNext/>
        <w:spacing w:after="0" w:line="240" w:lineRule="auto"/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r w:rsidRPr="00AA55B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 xml:space="preserve">5. Място за изпълнение. </w:t>
      </w:r>
      <w:r w:rsidR="0086016C" w:rsidRPr="00AA55B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/>
        </w:rPr>
        <w:t xml:space="preserve"> </w:t>
      </w:r>
      <w:r w:rsidR="00B46741" w:rsidRPr="00AA55BF">
        <w:rPr>
          <w:rFonts w:ascii="Times New Roman" w:hAnsi="Times New Roman" w:cs="Times New Roman"/>
          <w:sz w:val="24"/>
          <w:szCs w:val="24"/>
          <w:lang w:val="bg-BG"/>
        </w:rPr>
        <w:t xml:space="preserve">имот </w:t>
      </w:r>
      <w:r w:rsidR="00AA4FEF" w:rsidRPr="00AA55BF">
        <w:rPr>
          <w:rFonts w:ascii="Times New Roman" w:hAnsi="Times New Roman" w:cs="Times New Roman"/>
          <w:sz w:val="24"/>
          <w:szCs w:val="24"/>
          <w:lang w:val="bg-BG"/>
        </w:rPr>
        <w:t>с идентификатор №07079.10.1331 по плана на кв.</w:t>
      </w:r>
      <w:r w:rsidR="0086016C" w:rsidRPr="00AA55BF">
        <w:rPr>
          <w:rFonts w:ascii="Times New Roman" w:hAnsi="Times New Roman" w:cs="Times New Roman"/>
          <w:sz w:val="24"/>
          <w:szCs w:val="24"/>
          <w:lang w:val="bg-BG"/>
        </w:rPr>
        <w:t xml:space="preserve"> „</w:t>
      </w:r>
      <w:proofErr w:type="spellStart"/>
      <w:r w:rsidR="00AA4FEF" w:rsidRPr="00AA55BF">
        <w:rPr>
          <w:rFonts w:ascii="Times New Roman" w:hAnsi="Times New Roman" w:cs="Times New Roman"/>
          <w:sz w:val="24"/>
          <w:szCs w:val="24"/>
          <w:lang w:val="bg-BG"/>
        </w:rPr>
        <w:t>Крайморие</w:t>
      </w:r>
      <w:proofErr w:type="spellEnd"/>
      <w:r w:rsidR="0086016C" w:rsidRPr="00AA55BF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AA4FEF" w:rsidRPr="00AA55BF">
        <w:rPr>
          <w:rFonts w:ascii="Times New Roman" w:hAnsi="Times New Roman" w:cs="Times New Roman"/>
          <w:sz w:val="24"/>
          <w:szCs w:val="24"/>
          <w:lang w:val="bg-BG"/>
        </w:rPr>
        <w:t>, гр</w:t>
      </w:r>
      <w:r w:rsidR="0086016C" w:rsidRPr="00AA55BF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AA4FEF" w:rsidRPr="00AA55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65EA4" w:rsidRPr="00AA55BF">
        <w:rPr>
          <w:rFonts w:ascii="Times New Roman" w:hAnsi="Times New Roman" w:cs="Times New Roman"/>
          <w:sz w:val="24"/>
          <w:szCs w:val="24"/>
          <w:lang w:val="bg-BG"/>
        </w:rPr>
        <w:t>Бургас</w:t>
      </w:r>
      <w:r w:rsidR="00AA4FEF" w:rsidRPr="00AA55BF">
        <w:rPr>
          <w:rFonts w:ascii="Times New Roman" w:hAnsi="Times New Roman" w:cs="Times New Roman"/>
          <w:sz w:val="24"/>
          <w:szCs w:val="24"/>
          <w:lang w:val="bg-BG"/>
        </w:rPr>
        <w:t>, с предназначение</w:t>
      </w:r>
      <w:r w:rsidR="0086016C" w:rsidRPr="00AA55BF">
        <w:rPr>
          <w:rFonts w:ascii="Times New Roman" w:hAnsi="Times New Roman" w:cs="Times New Roman"/>
          <w:sz w:val="24"/>
          <w:szCs w:val="24"/>
          <w:lang w:val="bg-BG"/>
        </w:rPr>
        <w:t>:</w:t>
      </w:r>
      <w:r w:rsidR="00AA4FEF" w:rsidRPr="00AA55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6016C" w:rsidRPr="00AA55B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AA4FEF" w:rsidRPr="00AA55BF">
        <w:rPr>
          <w:rFonts w:ascii="Times New Roman" w:hAnsi="Times New Roman" w:cs="Times New Roman"/>
          <w:sz w:val="24"/>
          <w:szCs w:val="24"/>
          <w:lang w:val="bg-BG"/>
        </w:rPr>
        <w:t>Специализиран пристанищен обект за обслужване на риболовни дейности - „Място за временно укритие на риболовни кораби”</w:t>
      </w:r>
      <w:r w:rsidR="0086016C" w:rsidRPr="00AA55BF">
        <w:rPr>
          <w:rFonts w:ascii="Times New Roman" w:hAnsi="Times New Roman" w:cs="Times New Roman"/>
          <w:sz w:val="24"/>
          <w:szCs w:val="24"/>
        </w:rPr>
        <w:t>.</w:t>
      </w:r>
    </w:p>
    <w:p w14:paraId="56DC1A75" w14:textId="77777777" w:rsidR="0086016C" w:rsidRDefault="0086016C" w:rsidP="0022431F">
      <w:pPr>
        <w:keepNext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Arial"/>
          <w:b/>
          <w:bCs/>
          <w:iCs/>
          <w:sz w:val="24"/>
          <w:szCs w:val="24"/>
          <w:lang w:val="bg-BG"/>
        </w:rPr>
      </w:pPr>
    </w:p>
    <w:p w14:paraId="54EFE0EE" w14:textId="77777777" w:rsidR="005E7880" w:rsidRPr="00765EA4" w:rsidRDefault="005E7880" w:rsidP="0022431F">
      <w:pPr>
        <w:keepNext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Arial"/>
          <w:b/>
          <w:bCs/>
          <w:iCs/>
          <w:sz w:val="24"/>
          <w:szCs w:val="24"/>
          <w:lang w:val="bg-BG"/>
        </w:rPr>
      </w:pPr>
      <w:r w:rsidRPr="00765EA4">
        <w:rPr>
          <w:rFonts w:ascii="Times New Roman" w:eastAsia="Times New Roman" w:hAnsi="Times New Roman" w:cs="Arial"/>
          <w:b/>
          <w:bCs/>
          <w:iCs/>
          <w:sz w:val="24"/>
          <w:szCs w:val="24"/>
          <w:lang w:val="bg-BG"/>
        </w:rPr>
        <w:t>6.</w:t>
      </w:r>
      <w:r w:rsidRPr="00765EA4">
        <w:rPr>
          <w:rFonts w:ascii="Times New Roman" w:eastAsia="Times New Roman" w:hAnsi="Times New Roman" w:cs="Arial"/>
          <w:b/>
          <w:bCs/>
          <w:iCs/>
          <w:sz w:val="24"/>
          <w:szCs w:val="24"/>
          <w:lang w:val="ru-RU"/>
        </w:rPr>
        <w:t xml:space="preserve"> </w:t>
      </w:r>
      <w:bookmarkStart w:id="11" w:name="_Toc355016325"/>
      <w:bookmarkEnd w:id="10"/>
      <w:r w:rsidRPr="00765EA4">
        <w:rPr>
          <w:rFonts w:ascii="Times New Roman" w:eastAsia="Times New Roman" w:hAnsi="Times New Roman" w:cs="Arial"/>
          <w:b/>
          <w:bCs/>
          <w:iCs/>
          <w:sz w:val="24"/>
          <w:szCs w:val="24"/>
          <w:lang w:val="ru-RU"/>
        </w:rPr>
        <w:t xml:space="preserve">Срок за изпълнение на </w:t>
      </w:r>
      <w:bookmarkEnd w:id="11"/>
      <w:r w:rsidRPr="00765EA4">
        <w:rPr>
          <w:rFonts w:ascii="Times New Roman" w:eastAsia="Times New Roman" w:hAnsi="Times New Roman" w:cs="Arial"/>
          <w:b/>
          <w:bCs/>
          <w:iCs/>
          <w:sz w:val="24"/>
          <w:szCs w:val="24"/>
          <w:lang w:val="bg-BG"/>
        </w:rPr>
        <w:t>обществената поръчка</w:t>
      </w:r>
    </w:p>
    <w:p w14:paraId="1194EFEB" w14:textId="77777777" w:rsidR="005E7880" w:rsidRPr="00AA4FEF" w:rsidRDefault="005E7880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12" w:name="_Toc424819527"/>
      <w:bookmarkStart w:id="13" w:name="_Toc445987083"/>
      <w:bookmarkStart w:id="14" w:name="_Toc450982661"/>
      <w:bookmarkEnd w:id="3"/>
      <w:r w:rsidRPr="00AA4FE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Срокът за изпълнение е </w:t>
      </w:r>
      <w:r w:rsidR="00D82253" w:rsidRPr="00AA4FE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до </w:t>
      </w:r>
      <w:r w:rsidR="006562AB" w:rsidRPr="00AA4FEF">
        <w:rPr>
          <w:rFonts w:ascii="Times New Roman" w:hAnsi="Times New Roman" w:cs="Times New Roman"/>
          <w:bCs/>
          <w:sz w:val="24"/>
          <w:szCs w:val="24"/>
          <w:lang w:val="bg-BG"/>
        </w:rPr>
        <w:t>32</w:t>
      </w:r>
      <w:r w:rsidR="0086016C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(</w:t>
      </w:r>
      <w:r w:rsidR="006562AB" w:rsidRPr="00AA4FEF">
        <w:rPr>
          <w:rFonts w:ascii="Times New Roman" w:hAnsi="Times New Roman" w:cs="Times New Roman"/>
          <w:bCs/>
          <w:sz w:val="24"/>
          <w:szCs w:val="24"/>
          <w:lang w:val="bg-BG"/>
        </w:rPr>
        <w:t>тридесет и два</w:t>
      </w:r>
      <w:r w:rsidR="0086016C">
        <w:rPr>
          <w:rFonts w:ascii="Times New Roman" w:hAnsi="Times New Roman" w:cs="Times New Roman"/>
          <w:bCs/>
          <w:sz w:val="24"/>
          <w:szCs w:val="24"/>
          <w:lang w:val="bg-BG"/>
        </w:rPr>
        <w:t>)</w:t>
      </w:r>
      <w:r w:rsidR="00D82253" w:rsidRPr="00AA4FE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D82253" w:rsidRPr="00075BF4">
        <w:rPr>
          <w:rFonts w:ascii="Times New Roman" w:hAnsi="Times New Roman" w:cs="Times New Roman"/>
          <w:bCs/>
          <w:sz w:val="24"/>
          <w:szCs w:val="24"/>
          <w:lang w:val="bg-BG"/>
        </w:rPr>
        <w:t>месеца</w:t>
      </w:r>
      <w:r w:rsidR="00D76962" w:rsidRPr="00075BF4">
        <w:rPr>
          <w:rFonts w:ascii="Times New Roman" w:hAnsi="Times New Roman" w:cs="Times New Roman"/>
          <w:bCs/>
          <w:sz w:val="24"/>
          <w:szCs w:val="24"/>
          <w:lang w:val="bg-BG"/>
        </w:rPr>
        <w:t>, считано</w:t>
      </w:r>
      <w:r w:rsidR="00D82253" w:rsidRPr="00075BF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от датата </w:t>
      </w:r>
      <w:r w:rsidR="002A5353" w:rsidRPr="00075BF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на влизане в сила </w:t>
      </w:r>
      <w:r w:rsidR="00D82253" w:rsidRPr="00075BF4">
        <w:rPr>
          <w:rFonts w:ascii="Times New Roman" w:hAnsi="Times New Roman" w:cs="Times New Roman"/>
          <w:bCs/>
          <w:sz w:val="24"/>
          <w:szCs w:val="24"/>
          <w:lang w:val="bg-BG"/>
        </w:rPr>
        <w:t>на договора</w:t>
      </w:r>
      <w:r w:rsidR="00D76962" w:rsidRPr="00075BF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(съгласно Раздел </w:t>
      </w:r>
      <w:r w:rsidR="00D76962" w:rsidRPr="00075BF4">
        <w:rPr>
          <w:rFonts w:ascii="Times New Roman" w:hAnsi="Times New Roman" w:cs="Times New Roman"/>
          <w:bCs/>
          <w:sz w:val="24"/>
          <w:szCs w:val="24"/>
        </w:rPr>
        <w:t>III</w:t>
      </w:r>
      <w:r w:rsidR="00D76962" w:rsidRPr="00075BF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D76962" w:rsidRPr="00075BF4">
        <w:rPr>
          <w:rFonts w:ascii="Times New Roman" w:hAnsi="Times New Roman" w:cs="Times New Roman"/>
          <w:bCs/>
          <w:sz w:val="24"/>
          <w:szCs w:val="24"/>
          <w:lang w:val="bg-BG"/>
        </w:rPr>
        <w:t>„</w:t>
      </w:r>
      <w:r w:rsidR="00D76962" w:rsidRPr="00075BF4">
        <w:rPr>
          <w:rFonts w:ascii="Times New Roman" w:hAnsi="Times New Roman" w:cs="Times New Roman"/>
          <w:bCs/>
          <w:sz w:val="24"/>
          <w:szCs w:val="24"/>
          <w:lang w:val="ru-RU"/>
        </w:rPr>
        <w:t>Влизане в сила и срок на договора</w:t>
      </w:r>
      <w:r w:rsidR="00D76962" w:rsidRPr="00075BF4">
        <w:rPr>
          <w:rFonts w:ascii="Times New Roman" w:hAnsi="Times New Roman" w:cs="Times New Roman"/>
          <w:bCs/>
          <w:sz w:val="24"/>
          <w:szCs w:val="24"/>
          <w:lang w:val="bg-BG"/>
        </w:rPr>
        <w:t>“</w:t>
      </w:r>
      <w:r w:rsidR="00D76962" w:rsidRPr="00075BF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от Проекта на договор)</w:t>
      </w:r>
      <w:r w:rsidR="00D82253" w:rsidRPr="00075BF4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6562AB" w:rsidRPr="00AA4FE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Срокът за извършване на доставка на </w:t>
      </w:r>
      <w:r w:rsidR="006562AB" w:rsidRPr="00AA4FEF">
        <w:rPr>
          <w:rFonts w:ascii="Times New Roman" w:hAnsi="Times New Roman" w:cs="Times New Roman"/>
          <w:sz w:val="24"/>
          <w:szCs w:val="24"/>
          <w:lang w:val="bg-BG"/>
        </w:rPr>
        <w:t>машината и прилежащото</w:t>
      </w:r>
      <w:r w:rsidR="006562AB"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62AB" w:rsidRPr="00AA4FEF">
        <w:rPr>
          <w:rFonts w:ascii="Times New Roman" w:hAnsi="Times New Roman" w:cs="Times New Roman"/>
          <w:sz w:val="24"/>
          <w:szCs w:val="24"/>
        </w:rPr>
        <w:t>оборудване</w:t>
      </w:r>
      <w:proofErr w:type="spellEnd"/>
      <w:r w:rsidR="002A5353">
        <w:rPr>
          <w:rFonts w:ascii="Times New Roman" w:hAnsi="Times New Roman" w:cs="Times New Roman"/>
          <w:sz w:val="24"/>
          <w:szCs w:val="24"/>
          <w:lang w:val="bg-BG"/>
        </w:rPr>
        <w:t xml:space="preserve"> е до 8 (</w:t>
      </w:r>
      <w:r w:rsidR="006562AB" w:rsidRPr="00AA4FEF">
        <w:rPr>
          <w:rFonts w:ascii="Times New Roman" w:hAnsi="Times New Roman" w:cs="Times New Roman"/>
          <w:sz w:val="24"/>
          <w:szCs w:val="24"/>
          <w:lang w:val="bg-BG"/>
        </w:rPr>
        <w:t>осем</w:t>
      </w:r>
      <w:r w:rsidR="002A5353"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6562AB" w:rsidRPr="00AA4FEF">
        <w:rPr>
          <w:rFonts w:ascii="Times New Roman" w:hAnsi="Times New Roman" w:cs="Times New Roman"/>
          <w:sz w:val="24"/>
          <w:szCs w:val="24"/>
          <w:lang w:val="bg-BG"/>
        </w:rPr>
        <w:t xml:space="preserve"> месеца</w:t>
      </w:r>
      <w:r w:rsidR="00D76962">
        <w:rPr>
          <w:rFonts w:ascii="Times New Roman" w:hAnsi="Times New Roman" w:cs="Times New Roman"/>
          <w:sz w:val="24"/>
          <w:szCs w:val="24"/>
          <w:lang w:val="bg-BG"/>
        </w:rPr>
        <w:t>, считано</w:t>
      </w:r>
      <w:r w:rsidR="006562AB" w:rsidRPr="00AA4FEF">
        <w:rPr>
          <w:rFonts w:ascii="Times New Roman" w:hAnsi="Times New Roman" w:cs="Times New Roman"/>
          <w:sz w:val="24"/>
          <w:szCs w:val="24"/>
          <w:lang w:val="bg-BG"/>
        </w:rPr>
        <w:t xml:space="preserve"> от датата на </w:t>
      </w:r>
      <w:r w:rsidR="00AA4FEF" w:rsidRPr="00AA4FE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влизане в сила </w:t>
      </w:r>
      <w:r w:rsidR="006562AB" w:rsidRPr="00AA4FEF">
        <w:rPr>
          <w:rFonts w:ascii="Times New Roman" w:hAnsi="Times New Roman" w:cs="Times New Roman"/>
          <w:sz w:val="24"/>
          <w:szCs w:val="24"/>
          <w:lang w:val="bg-BG"/>
        </w:rPr>
        <w:t>на договора.</w:t>
      </w:r>
    </w:p>
    <w:p w14:paraId="19C4BB9A" w14:textId="77777777" w:rsidR="0044546D" w:rsidRDefault="0044546D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  <w:lang w:val="bg-BG"/>
        </w:rPr>
      </w:pPr>
    </w:p>
    <w:p w14:paraId="2B5DC363" w14:textId="77777777" w:rsidR="00A90CF2" w:rsidRPr="00BB7A95" w:rsidRDefault="00A90CF2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A9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7. </w:t>
      </w:r>
      <w:proofErr w:type="spellStart"/>
      <w:r w:rsidRPr="00BB7A95">
        <w:rPr>
          <w:rFonts w:ascii="Times New Roman" w:hAnsi="Times New Roman" w:cs="Times New Roman"/>
          <w:b/>
          <w:bCs/>
          <w:sz w:val="24"/>
          <w:szCs w:val="24"/>
        </w:rPr>
        <w:t>Финансиране</w:t>
      </w:r>
      <w:proofErr w:type="spellEnd"/>
    </w:p>
    <w:p w14:paraId="471D6888" w14:textId="77777777" w:rsidR="00A90CF2" w:rsidRPr="00AA4FEF" w:rsidRDefault="00A90CF2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изпълнението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настоящата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обществена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поръчка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  <w:lang w:val="bg-BG"/>
        </w:rPr>
        <w:t>, към</w:t>
      </w:r>
      <w:r w:rsidR="00AA4FEF" w:rsidRPr="00AA4FE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момента на нейното откриване,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няма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осигурено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финансиране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Съгласно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изискванията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чл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. 114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ЗОП</w:t>
      </w:r>
      <w:r w:rsidR="00AD0E29" w:rsidRPr="00AD0E29"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  <w:t>,</w:t>
      </w:r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договорът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обществената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поръчка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ще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бъде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ск</w:t>
      </w:r>
      <w:r w:rsidR="00AD0E2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лючен </w:t>
      </w:r>
      <w:r w:rsidRPr="00AA4FE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  <w:lang w:val="bg-BG"/>
        </w:rPr>
        <w:t>модалитет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под условие</w:t>
      </w:r>
      <w:r w:rsidR="00AD0E29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клауза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отложено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изпълнение.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Договорът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влезе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сила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след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осигуряване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финансиране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r w:rsidRPr="00AA4FEF">
        <w:rPr>
          <w:rFonts w:ascii="Times New Roman" w:hAnsi="Times New Roman" w:cs="Times New Roman"/>
          <w:sz w:val="24"/>
          <w:szCs w:val="24"/>
          <w:lang w:val="bg-BG"/>
        </w:rPr>
        <w:t>за</w:t>
      </w:r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r w:rsidRPr="00AA4FEF">
        <w:rPr>
          <w:rFonts w:ascii="Times New Roman" w:hAnsi="Times New Roman" w:cs="Times New Roman"/>
          <w:sz w:val="24"/>
          <w:szCs w:val="24"/>
          <w:lang w:val="bg-BG"/>
        </w:rPr>
        <w:t>предмета на поръчката</w:t>
      </w:r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r w:rsidRPr="00AA4FEF">
        <w:rPr>
          <w:rFonts w:ascii="Times New Roman" w:hAnsi="Times New Roman" w:cs="Times New Roman"/>
          <w:sz w:val="24"/>
          <w:szCs w:val="24"/>
          <w:lang w:val="bg-BG"/>
        </w:rPr>
        <w:t>Оперативна програма</w:t>
      </w:r>
      <w:r w:rsidRPr="00AA4FE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D0E29">
        <w:rPr>
          <w:rFonts w:ascii="Times New Roman" w:hAnsi="Times New Roman" w:cs="Times New Roman"/>
          <w:sz w:val="24"/>
          <w:szCs w:val="24"/>
          <w:lang w:val="bg-BG"/>
        </w:rPr>
        <w:t>„Околна среда 2014-2020</w:t>
      </w:r>
      <w:r w:rsidR="00AD0E29" w:rsidRPr="00AD0E2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D0E29">
        <w:rPr>
          <w:rFonts w:ascii="Times New Roman" w:hAnsi="Times New Roman" w:cs="Times New Roman"/>
          <w:sz w:val="24"/>
          <w:szCs w:val="24"/>
          <w:lang w:val="bg-BG"/>
        </w:rPr>
        <w:t>г.“</w:t>
      </w:r>
      <w:r w:rsidRPr="00AA4FEF">
        <w:rPr>
          <w:rFonts w:ascii="Times New Roman" w:hAnsi="Times New Roman" w:cs="Times New Roman"/>
          <w:sz w:val="24"/>
          <w:szCs w:val="24"/>
          <w:lang w:val="bg-BG"/>
        </w:rPr>
        <w:t xml:space="preserve">, ако такова липсва към датата на неговото сключване. </w:t>
      </w:r>
    </w:p>
    <w:p w14:paraId="4E4012C1" w14:textId="77777777" w:rsidR="00A90CF2" w:rsidRPr="00AA4FEF" w:rsidRDefault="00A90CF2" w:rsidP="00BB7A95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A4FEF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с</w:t>
      </w:r>
      <w:r w:rsidR="00AD0E29">
        <w:rPr>
          <w:rFonts w:ascii="Times New Roman" w:hAnsi="Times New Roman" w:cs="Times New Roman"/>
          <w:sz w:val="24"/>
          <w:szCs w:val="24"/>
        </w:rPr>
        <w:t>лучай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бъде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осигурено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финансиране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всяка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страните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r w:rsidRPr="00AA4FEF">
        <w:rPr>
          <w:rFonts w:ascii="Times New Roman" w:hAnsi="Times New Roman" w:cs="Times New Roman"/>
          <w:sz w:val="24"/>
          <w:szCs w:val="24"/>
          <w:lang w:val="bg-BG"/>
        </w:rPr>
        <w:t xml:space="preserve">ще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поиска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прекратяване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договора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предизвестие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след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изтичане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тримесечен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сключването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>.</w:t>
      </w:r>
      <w:r w:rsidR="00AD0E2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A4FEF">
        <w:rPr>
          <w:rFonts w:ascii="Times New Roman" w:hAnsi="Times New Roman" w:cs="Times New Roman"/>
          <w:sz w:val="24"/>
          <w:szCs w:val="24"/>
        </w:rPr>
        <w:t xml:space="preserve">114 </w:t>
      </w:r>
      <w:proofErr w:type="spellStart"/>
      <w:r w:rsidRPr="00AA4FE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AA4FEF">
        <w:rPr>
          <w:rFonts w:ascii="Times New Roman" w:hAnsi="Times New Roman" w:cs="Times New Roman"/>
          <w:sz w:val="24"/>
          <w:szCs w:val="24"/>
        </w:rPr>
        <w:t xml:space="preserve"> ЗОП)</w:t>
      </w:r>
      <w:r w:rsidR="00AD0E29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0B1C5ECB" w14:textId="77777777" w:rsidR="00A90CF2" w:rsidRPr="00EB4A96" w:rsidRDefault="00A90CF2" w:rsidP="00BB7A95">
      <w:pPr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Предвид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факта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че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настоящата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обществена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поръчка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е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открита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преди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EB4A96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издаването</w:t>
      </w:r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EB4A96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Заповед</w:t>
      </w:r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за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финансиране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,</w:t>
      </w:r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за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целите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изпълнението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настоящата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поръчка</w:t>
      </w:r>
      <w:proofErr w:type="spellEnd"/>
      <w:r w:rsidR="00AD0E29" w:rsidRPr="00EB4A96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, </w:t>
      </w:r>
      <w:r w:rsidRPr="00EB4A96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всички</w:t>
      </w:r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възникнали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след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откриването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процедурата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правила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указания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hAnsi="Times New Roman" w:cs="Times New Roman"/>
          <w:b/>
          <w:bCs/>
          <w:sz w:val="24"/>
          <w:szCs w:val="24"/>
        </w:rPr>
        <w:t>финансиращия</w:t>
      </w:r>
      <w:proofErr w:type="spellEnd"/>
      <w:r w:rsidRPr="00EB4A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hAnsi="Times New Roman" w:cs="Times New Roman"/>
          <w:b/>
          <w:bCs/>
          <w:sz w:val="24"/>
          <w:szCs w:val="24"/>
        </w:rPr>
        <w:t>орган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които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поставят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клаузи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изготвения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проект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договор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противоречие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тях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или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AD0E29" w:rsidRPr="00EB4A96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когато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клаузи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проекта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договор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уреждат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различен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начин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отношенията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между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страните</w:t>
      </w:r>
      <w:proofErr w:type="spellEnd"/>
      <w:r w:rsidR="00AD0E29" w:rsidRPr="00EB4A96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, то тези правила и указания на финансиращия орган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имат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предимство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пред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клаузите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проекта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договор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В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този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смисъл</w:t>
      </w:r>
      <w:proofErr w:type="spellEnd"/>
      <w:r w:rsidR="00AD0E29" w:rsidRPr="00EB4A96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,</w:t>
      </w:r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възникването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нови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правила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условия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нормативен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документ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EB4A96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Заповед</w:t>
      </w:r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за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безвъзмездна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финансова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помощ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както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всякакви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други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документи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указания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Финансиращия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орган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свързани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размера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цената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проекта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договор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начина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плащане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начина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отчитане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както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всякакви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други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условия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настоящата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поръчка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продиктувани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новите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правила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се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считат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за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основание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за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промяна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сключения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договор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смисъла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чл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116,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ал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1, т. 1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ЗОП,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като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обхватът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естеството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възможните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изменения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както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условията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при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които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те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могат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да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се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използват</w:t>
      </w:r>
      <w:proofErr w:type="spellEnd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,</w:t>
      </w:r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не</w:t>
      </w:r>
      <w:proofErr w:type="spellEnd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трябва</w:t>
      </w:r>
      <w:proofErr w:type="spellEnd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да</w:t>
      </w:r>
      <w:proofErr w:type="spellEnd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водят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до</w:t>
      </w:r>
      <w:proofErr w:type="spellEnd"/>
      <w:r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промяна</w:t>
      </w:r>
      <w:proofErr w:type="spellEnd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предмета</w:t>
      </w:r>
      <w:proofErr w:type="spellEnd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на</w:t>
      </w:r>
      <w:proofErr w:type="spellEnd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договора</w:t>
      </w:r>
      <w:proofErr w:type="spellEnd"/>
      <w:r w:rsidR="00881BB5" w:rsidRPr="00EB4A9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5A6D3BB4" w14:textId="77777777" w:rsidR="00A90CF2" w:rsidRDefault="00A90CF2" w:rsidP="00BB7A95">
      <w:pPr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случаите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настъпване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горните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юридически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факти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страните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съгласяват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отразят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новите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договорености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по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между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си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A4FE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  <w:lang w:val="bg-BG"/>
        </w:rPr>
        <w:t>обективират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настъпилите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изменения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допълнително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споразумение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към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сключения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договор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Горните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изменения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следва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повтарят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изрично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точно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правилата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отразени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документите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  <w:lang w:val="bg-BG"/>
        </w:rPr>
        <w:t>, посочени по-горе</w:t>
      </w:r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те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единствено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могат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бъдат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предмет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изменението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A4FEF">
        <w:rPr>
          <w:rFonts w:ascii="Times New Roman" w:eastAsia="Calibri" w:hAnsi="Times New Roman" w:cs="Times New Roman"/>
          <w:sz w:val="24"/>
          <w:szCs w:val="24"/>
        </w:rPr>
        <w:t>договора</w:t>
      </w:r>
      <w:proofErr w:type="spellEnd"/>
      <w:r w:rsidRPr="00AA4FE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в хипотезата на чл.116, ал.1, т.1 от ЗОП</w:t>
      </w:r>
      <w:r w:rsidRPr="00AA4FE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B985DCE" w14:textId="77777777" w:rsidR="00BB7A95" w:rsidRPr="00A2192B" w:rsidRDefault="00BB7A95" w:rsidP="0022431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0F537384" w14:textId="77777777" w:rsidR="00A90CF2" w:rsidRPr="00A2192B" w:rsidRDefault="00A90CF2" w:rsidP="004E04B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trike/>
          <w:sz w:val="24"/>
          <w:szCs w:val="24"/>
          <w:lang w:val="bg-BG"/>
        </w:rPr>
      </w:pPr>
      <w:r w:rsidRPr="00A2192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8. </w:t>
      </w:r>
      <w:r w:rsidR="000D2987" w:rsidRPr="00A2192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Мотиви за избор за процедурата: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Прогнозната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стойност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обществената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поръчка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е в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рамките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стойностните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прагове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Доставки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. 20,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>. 1, т. 1, б. „</w:t>
      </w:r>
      <w:proofErr w:type="gramStart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б“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от</w:t>
      </w:r>
      <w:proofErr w:type="spellEnd"/>
      <w:proofErr w:type="gram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ЗОП.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Видът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процедурата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. 18,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. 1, т. 1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ЗОП е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Открита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4BD" w:rsidRPr="00A2192B">
        <w:rPr>
          <w:rFonts w:ascii="Times New Roman" w:hAnsi="Times New Roman" w:cs="Times New Roman"/>
          <w:sz w:val="24"/>
          <w:szCs w:val="24"/>
        </w:rPr>
        <w:t>процедура</w:t>
      </w:r>
      <w:proofErr w:type="spellEnd"/>
      <w:r w:rsidR="004E04BD" w:rsidRPr="00A2192B">
        <w:rPr>
          <w:rFonts w:ascii="Times New Roman" w:hAnsi="Times New Roman" w:cs="Times New Roman"/>
          <w:sz w:val="24"/>
          <w:szCs w:val="24"/>
        </w:rPr>
        <w:t>.</w:t>
      </w:r>
    </w:p>
    <w:bookmarkEnd w:id="12"/>
    <w:bookmarkEnd w:id="13"/>
    <w:bookmarkEnd w:id="14"/>
    <w:p w14:paraId="0F8353F7" w14:textId="77777777" w:rsidR="005E7880" w:rsidRPr="00A2192B" w:rsidRDefault="005E7880" w:rsidP="0022431F">
      <w:pPr>
        <w:pStyle w:val="a8"/>
        <w:widowControl w:val="0"/>
        <w:numPr>
          <w:ilvl w:val="0"/>
          <w:numId w:val="8"/>
        </w:numPr>
        <w:autoSpaceDE w:val="0"/>
        <w:autoSpaceDN w:val="0"/>
        <w:adjustRightInd w:val="0"/>
        <w:spacing w:after="0"/>
        <w:ind w:left="0" w:firstLine="0"/>
        <w:contextualSpacing/>
        <w:jc w:val="lef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2192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ДОКУМЕНТАЦИЯ ЗА </w:t>
      </w:r>
      <w:r w:rsidR="005A7A48" w:rsidRPr="00A2192B">
        <w:rPr>
          <w:rFonts w:ascii="Times New Roman" w:hAnsi="Times New Roman" w:cs="Times New Roman"/>
          <w:b/>
          <w:bCs/>
          <w:iCs/>
          <w:sz w:val="24"/>
          <w:szCs w:val="24"/>
        </w:rPr>
        <w:t>ОБЩЕСТВЕНА ПОРЪЧКА</w:t>
      </w:r>
    </w:p>
    <w:p w14:paraId="3C38E95F" w14:textId="77777777" w:rsidR="005E7880" w:rsidRPr="000B7F2C" w:rsidRDefault="006D7743" w:rsidP="006D7743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B7F2C"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 xml:space="preserve">9. </w:t>
      </w:r>
      <w:proofErr w:type="spellStart"/>
      <w:r w:rsidR="005E7880" w:rsidRPr="000B7F2C">
        <w:rPr>
          <w:rFonts w:ascii="Times New Roman" w:hAnsi="Times New Roman" w:cs="Times New Roman"/>
          <w:b/>
          <w:bCs/>
          <w:sz w:val="24"/>
          <w:szCs w:val="24"/>
        </w:rPr>
        <w:t>Място</w:t>
      </w:r>
      <w:proofErr w:type="spellEnd"/>
      <w:r w:rsidR="005E7880" w:rsidRPr="000B7F2C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="005E7880" w:rsidRPr="000B7F2C">
        <w:rPr>
          <w:rFonts w:ascii="Times New Roman" w:hAnsi="Times New Roman" w:cs="Times New Roman"/>
          <w:b/>
          <w:bCs/>
          <w:sz w:val="24"/>
          <w:szCs w:val="24"/>
        </w:rPr>
        <w:t>услови</w:t>
      </w:r>
      <w:r w:rsidR="005A7A48" w:rsidRPr="000B7F2C">
        <w:rPr>
          <w:rFonts w:ascii="Times New Roman" w:hAnsi="Times New Roman" w:cs="Times New Roman"/>
          <w:b/>
          <w:bCs/>
          <w:sz w:val="24"/>
          <w:szCs w:val="24"/>
        </w:rPr>
        <w:t>я</w:t>
      </w:r>
      <w:proofErr w:type="spellEnd"/>
      <w:r w:rsidR="005A7A48" w:rsidRPr="000B7F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A7A48" w:rsidRPr="000B7F2C">
        <w:rPr>
          <w:rFonts w:ascii="Times New Roman" w:hAnsi="Times New Roman" w:cs="Times New Roman"/>
          <w:b/>
          <w:bCs/>
          <w:sz w:val="24"/>
          <w:szCs w:val="24"/>
        </w:rPr>
        <w:t>за</w:t>
      </w:r>
      <w:proofErr w:type="spellEnd"/>
      <w:r w:rsidR="005A7A48" w:rsidRPr="000B7F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A7A48" w:rsidRPr="000B7F2C">
        <w:rPr>
          <w:rFonts w:ascii="Times New Roman" w:hAnsi="Times New Roman" w:cs="Times New Roman"/>
          <w:b/>
          <w:bCs/>
          <w:sz w:val="24"/>
          <w:szCs w:val="24"/>
        </w:rPr>
        <w:t>получаване</w:t>
      </w:r>
      <w:proofErr w:type="spellEnd"/>
      <w:r w:rsidR="005A7A48" w:rsidRPr="000B7F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A7A48" w:rsidRPr="000B7F2C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="005A7A48" w:rsidRPr="000B7F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A7A48" w:rsidRPr="000B7F2C">
        <w:rPr>
          <w:rFonts w:ascii="Times New Roman" w:hAnsi="Times New Roman" w:cs="Times New Roman"/>
          <w:b/>
          <w:bCs/>
          <w:sz w:val="24"/>
          <w:szCs w:val="24"/>
        </w:rPr>
        <w:t>документация</w:t>
      </w:r>
      <w:proofErr w:type="spellEnd"/>
      <w:r w:rsidR="005A7A48" w:rsidRPr="000B7F2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E5DB5A7" w14:textId="77777777" w:rsidR="005E7880" w:rsidRPr="005555C7" w:rsidRDefault="006D7743" w:rsidP="0022431F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bg-BG"/>
        </w:rPr>
      </w:pPr>
      <w:r w:rsidRPr="000B7F2C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чл. 32, ал. 1 от ЗОП, </w:t>
      </w:r>
      <w:r w:rsidR="005E7880" w:rsidRPr="000B7F2C">
        <w:rPr>
          <w:rFonts w:ascii="Times New Roman" w:hAnsi="Times New Roman" w:cs="Times New Roman"/>
          <w:sz w:val="24"/>
          <w:szCs w:val="24"/>
          <w:lang w:val="bg-BG"/>
        </w:rPr>
        <w:t xml:space="preserve">Възложителят предоставя неограничен, пълен, безплатен и пряк достъп до </w:t>
      </w:r>
      <w:r w:rsidRPr="000B7F2C">
        <w:rPr>
          <w:rFonts w:ascii="Times New Roman" w:hAnsi="Times New Roman" w:cs="Times New Roman"/>
          <w:sz w:val="24"/>
          <w:szCs w:val="24"/>
          <w:lang w:val="bg-BG"/>
        </w:rPr>
        <w:t xml:space="preserve">Документацията </w:t>
      </w:r>
      <w:r w:rsidR="005E7880" w:rsidRPr="000B7F2C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Pr="000B7F2C">
        <w:rPr>
          <w:rFonts w:ascii="Times New Roman" w:hAnsi="Times New Roman" w:cs="Times New Roman"/>
          <w:sz w:val="24"/>
          <w:szCs w:val="24"/>
          <w:lang w:val="bg-BG"/>
        </w:rPr>
        <w:t xml:space="preserve">обществена </w:t>
      </w:r>
      <w:r w:rsidRPr="00DC0647">
        <w:rPr>
          <w:rFonts w:ascii="Times New Roman" w:hAnsi="Times New Roman" w:cs="Times New Roman"/>
          <w:sz w:val="24"/>
          <w:szCs w:val="24"/>
          <w:lang w:val="bg-BG"/>
        </w:rPr>
        <w:t>поръчка</w:t>
      </w:r>
      <w:r w:rsidR="005E7880" w:rsidRPr="00DC064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C0647">
        <w:rPr>
          <w:rFonts w:ascii="Times New Roman" w:hAnsi="Times New Roman" w:cs="Times New Roman"/>
          <w:sz w:val="24"/>
          <w:szCs w:val="24"/>
          <w:lang w:val="bg-BG"/>
        </w:rPr>
        <w:t>в електронната</w:t>
      </w:r>
      <w:r w:rsidR="008157E9" w:rsidRPr="00DC0647">
        <w:rPr>
          <w:rFonts w:ascii="Times New Roman" w:hAnsi="Times New Roman" w:cs="Times New Roman"/>
          <w:sz w:val="24"/>
          <w:szCs w:val="24"/>
          <w:lang w:val="bg-BG"/>
        </w:rPr>
        <w:t xml:space="preserve"> й</w:t>
      </w:r>
      <w:r w:rsidRPr="00DC0647">
        <w:rPr>
          <w:rFonts w:ascii="Times New Roman" w:hAnsi="Times New Roman" w:cs="Times New Roman"/>
          <w:sz w:val="24"/>
          <w:szCs w:val="24"/>
          <w:lang w:val="bg-BG"/>
        </w:rPr>
        <w:t xml:space="preserve"> преписка,</w:t>
      </w:r>
      <w:r w:rsidR="00A2192B" w:rsidRPr="00DC0647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5E7880" w:rsidRPr="00DC0647">
        <w:rPr>
          <w:rFonts w:ascii="Times New Roman" w:hAnsi="Times New Roman" w:cs="Times New Roman"/>
          <w:sz w:val="24"/>
          <w:szCs w:val="24"/>
          <w:lang w:val="bg-BG"/>
        </w:rPr>
        <w:t xml:space="preserve"> раздел „Про</w:t>
      </w:r>
      <w:r w:rsidR="00C250E9" w:rsidRPr="00DC0647">
        <w:rPr>
          <w:rFonts w:ascii="Times New Roman" w:hAnsi="Times New Roman" w:cs="Times New Roman"/>
          <w:sz w:val="24"/>
          <w:szCs w:val="24"/>
          <w:lang w:val="bg-BG"/>
        </w:rPr>
        <w:t>фил на купувача”</w:t>
      </w:r>
      <w:r w:rsidR="005555C7" w:rsidRPr="00DC064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2192B" w:rsidRPr="00DC0647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DC0647" w:rsidRPr="00DC0647">
        <w:rPr>
          <w:rFonts w:ascii="Times New Roman" w:hAnsi="Times New Roman" w:cs="Times New Roman"/>
          <w:sz w:val="24"/>
          <w:szCs w:val="24"/>
          <w:lang w:val="bg-BG"/>
        </w:rPr>
        <w:t xml:space="preserve">интернет </w:t>
      </w:r>
      <w:r w:rsidR="00A2192B" w:rsidRPr="00DC0647">
        <w:rPr>
          <w:rFonts w:ascii="Times New Roman" w:hAnsi="Times New Roman" w:cs="Times New Roman"/>
          <w:sz w:val="24"/>
          <w:szCs w:val="24"/>
          <w:lang w:val="bg-BG"/>
        </w:rPr>
        <w:t>адрес</w:t>
      </w:r>
      <w:r w:rsidR="00DC0647" w:rsidRPr="00DC0647">
        <w:rPr>
          <w:rFonts w:ascii="Times New Roman" w:hAnsi="Times New Roman" w:cs="Times New Roman"/>
          <w:sz w:val="24"/>
          <w:szCs w:val="24"/>
          <w:lang w:val="bg-BG"/>
        </w:rPr>
        <w:t>а на Възложителя</w:t>
      </w:r>
      <w:r w:rsidR="00A2192B" w:rsidRPr="00DC0647">
        <w:rPr>
          <w:rFonts w:ascii="Times New Roman" w:hAnsi="Times New Roman" w:cs="Times New Roman"/>
          <w:sz w:val="24"/>
          <w:szCs w:val="24"/>
          <w:lang w:val="bg-BG"/>
        </w:rPr>
        <w:t>, посочен в обявлението за обществена поръчка.</w:t>
      </w:r>
    </w:p>
    <w:p w14:paraId="1C0EC733" w14:textId="77777777" w:rsidR="006D7743" w:rsidRPr="005555C7" w:rsidRDefault="006D7743" w:rsidP="006D7743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DFCA8FE" w14:textId="77777777" w:rsidR="006D7743" w:rsidRPr="000B7F2C" w:rsidRDefault="006D7743" w:rsidP="00A70557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trike/>
          <w:sz w:val="24"/>
          <w:szCs w:val="24"/>
          <w:lang w:val="bg-BG"/>
        </w:rPr>
      </w:pPr>
      <w:r w:rsidRPr="000B7F2C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proofErr w:type="spellStart"/>
      <w:r w:rsidR="005E7880" w:rsidRPr="000B7F2C">
        <w:rPr>
          <w:rFonts w:ascii="Times New Roman" w:hAnsi="Times New Roman" w:cs="Times New Roman"/>
          <w:b/>
          <w:bCs/>
          <w:sz w:val="24"/>
          <w:szCs w:val="24"/>
        </w:rPr>
        <w:t>Разяснения</w:t>
      </w:r>
      <w:proofErr w:type="spellEnd"/>
      <w:r w:rsidR="005E7880" w:rsidRPr="000B7F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0EC24B0" w14:textId="77777777" w:rsidR="006D7743" w:rsidRPr="00A70557" w:rsidRDefault="006D7743" w:rsidP="006D7743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0557">
        <w:rPr>
          <w:rFonts w:ascii="Times New Roman" w:hAnsi="Times New Roman" w:cs="Times New Roman"/>
          <w:bCs/>
          <w:iCs/>
          <w:sz w:val="24"/>
          <w:szCs w:val="24"/>
          <w:lang w:val="bg-BG"/>
        </w:rPr>
        <w:t>Съгласно чл. 33, ал. 1 от ЗОП, до 10 (десет) дни преди изтичане на срока за подаване на офертите всеки участник може да поиска писмено от Възложителя разяснения по документацията за участие. Възложителят е длъжен да отговори в четиридневен срок от постъпване на искането, при условията на чл. 33, ал. 2 и ал. 4 от ЗОП. На основание чл. 33, ал. 3 от ЗОП, Възложителят не предоставя разяснения, ако искането е постъпило след горепосочения срок. На основание чл. 33, ал. 4 от ЗОП, разяснения по документацията за участие във връзка с постъпили запитвания се публикуват в електронната преписка на поръчката в раздел „Профил на купувача“.</w:t>
      </w:r>
    </w:p>
    <w:p w14:paraId="5E485D0F" w14:textId="77777777" w:rsidR="006D7743" w:rsidRPr="006D7743" w:rsidRDefault="006D7743" w:rsidP="006D7743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bCs/>
          <w:iCs/>
          <w:strike/>
          <w:sz w:val="24"/>
          <w:szCs w:val="24"/>
        </w:rPr>
      </w:pPr>
    </w:p>
    <w:p w14:paraId="19270296" w14:textId="77777777" w:rsidR="005E7880" w:rsidRPr="00765EA4" w:rsidRDefault="005E7880" w:rsidP="0022431F">
      <w:pPr>
        <w:widowControl w:val="0"/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/>
          <w:bCs/>
          <w:kern w:val="32"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b/>
          <w:bCs/>
          <w:kern w:val="32"/>
          <w:sz w:val="24"/>
          <w:szCs w:val="24"/>
          <w:lang w:val="bg-BG"/>
        </w:rPr>
        <w:t>IIІ. ИЗИСКВАНИЯ КЪМ УЧАСТНИЦИТЕ</w:t>
      </w:r>
    </w:p>
    <w:p w14:paraId="089AEAD2" w14:textId="77777777" w:rsidR="006D7743" w:rsidRPr="00D917F2" w:rsidRDefault="006D7743" w:rsidP="006D7743">
      <w:pPr>
        <w:widowControl w:val="0"/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15" w:name="_Toc297805150"/>
      <w:bookmarkStart w:id="16" w:name="_Toc355016328"/>
      <w:bookmarkStart w:id="17" w:name="_Toc332356542"/>
      <w:bookmarkStart w:id="18" w:name="_Toc314412948"/>
      <w:bookmarkStart w:id="19" w:name="_Toc315878409"/>
      <w:bookmarkStart w:id="20" w:name="_Toc319397464"/>
      <w:r w:rsidRPr="00D917F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11. </w:t>
      </w:r>
      <w:proofErr w:type="spellStart"/>
      <w:r w:rsidR="005E7880" w:rsidRPr="00D917F2">
        <w:rPr>
          <w:rFonts w:ascii="Times New Roman" w:hAnsi="Times New Roman" w:cs="Times New Roman"/>
          <w:b/>
          <w:bCs/>
          <w:iCs/>
          <w:sz w:val="24"/>
          <w:szCs w:val="24"/>
        </w:rPr>
        <w:t>Общи</w:t>
      </w:r>
      <w:proofErr w:type="spellEnd"/>
      <w:r w:rsidR="005E7880" w:rsidRPr="00D917F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="005E7880" w:rsidRPr="00D917F2">
        <w:rPr>
          <w:rFonts w:ascii="Times New Roman" w:hAnsi="Times New Roman" w:cs="Times New Roman"/>
          <w:b/>
          <w:bCs/>
          <w:iCs/>
          <w:sz w:val="24"/>
          <w:szCs w:val="24"/>
        </w:rPr>
        <w:t>изисквания</w:t>
      </w:r>
      <w:proofErr w:type="spellEnd"/>
      <w:r w:rsidR="005E7880" w:rsidRPr="00D917F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="005E7880" w:rsidRPr="00D917F2">
        <w:rPr>
          <w:rFonts w:ascii="Times New Roman" w:hAnsi="Times New Roman" w:cs="Times New Roman"/>
          <w:b/>
          <w:bCs/>
          <w:iCs/>
          <w:sz w:val="24"/>
          <w:szCs w:val="24"/>
        </w:rPr>
        <w:t>към</w:t>
      </w:r>
      <w:proofErr w:type="spellEnd"/>
      <w:r w:rsidR="005E7880" w:rsidRPr="00D917F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="005E7880" w:rsidRPr="00D917F2">
        <w:rPr>
          <w:rFonts w:ascii="Times New Roman" w:hAnsi="Times New Roman" w:cs="Times New Roman"/>
          <w:b/>
          <w:bCs/>
          <w:iCs/>
          <w:sz w:val="24"/>
          <w:szCs w:val="24"/>
        </w:rPr>
        <w:t>участниците</w:t>
      </w:r>
      <w:proofErr w:type="spellEnd"/>
      <w:r w:rsidR="005E7880" w:rsidRPr="00D917F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</w:t>
      </w:r>
      <w:bookmarkEnd w:id="15"/>
      <w:proofErr w:type="spellStart"/>
      <w:r w:rsidR="005E7880" w:rsidRPr="00D917F2">
        <w:rPr>
          <w:rFonts w:ascii="Times New Roman" w:hAnsi="Times New Roman" w:cs="Times New Roman"/>
          <w:b/>
          <w:bCs/>
          <w:iCs/>
          <w:sz w:val="24"/>
          <w:szCs w:val="24"/>
        </w:rPr>
        <w:t>процедурата</w:t>
      </w:r>
      <w:bookmarkEnd w:id="16"/>
      <w:bookmarkEnd w:id="17"/>
      <w:bookmarkEnd w:id="18"/>
      <w:bookmarkEnd w:id="19"/>
      <w:bookmarkEnd w:id="20"/>
      <w:proofErr w:type="spellEnd"/>
      <w:r w:rsidR="005E7880" w:rsidRPr="00D917F2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3A2F21DA" w14:textId="77777777" w:rsidR="006F72F8" w:rsidRPr="00D917F2" w:rsidRDefault="006D7743" w:rsidP="006F72F8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917F2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11.1. </w:t>
      </w:r>
      <w:r w:rsidR="005E7880" w:rsidRPr="00D917F2">
        <w:rPr>
          <w:rFonts w:ascii="Times New Roman" w:hAnsi="Times New Roman" w:cs="Times New Roman"/>
          <w:sz w:val="24"/>
          <w:szCs w:val="24"/>
          <w:lang w:val="bg-BG"/>
        </w:rPr>
        <w:t>В процедурата за възлагане на обществена поръчка могат да участват български или чуждестранни физически или юридически лица или техни обединения, както и всяко друго образувание, което има право да изпълнява дейностите</w:t>
      </w:r>
      <w:r w:rsidR="000463FA" w:rsidRPr="00D917F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E7880" w:rsidRPr="00D917F2">
        <w:rPr>
          <w:rFonts w:ascii="Times New Roman" w:hAnsi="Times New Roman" w:cs="Times New Roman"/>
          <w:sz w:val="24"/>
          <w:szCs w:val="24"/>
          <w:lang w:val="bg-BG"/>
        </w:rPr>
        <w:t xml:space="preserve"> предмет на поръчката, съгласно законодателството на държавата, в която е установено.</w:t>
      </w:r>
    </w:p>
    <w:p w14:paraId="3D327E70" w14:textId="77777777" w:rsidR="00842A1F" w:rsidRDefault="006F72F8" w:rsidP="00B05F16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917F2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11.2. </w:t>
      </w:r>
      <w:r w:rsidR="005E7880" w:rsidRPr="00D917F2">
        <w:rPr>
          <w:rFonts w:ascii="Times New Roman" w:hAnsi="Times New Roman" w:cs="Times New Roman"/>
          <w:sz w:val="24"/>
          <w:szCs w:val="24"/>
          <w:lang w:val="bg-BG"/>
        </w:rPr>
        <w:t>За</w:t>
      </w:r>
      <w:r w:rsidR="005E7880" w:rsidRPr="006F72F8">
        <w:rPr>
          <w:rFonts w:ascii="Times New Roman" w:hAnsi="Times New Roman" w:cs="Times New Roman"/>
          <w:sz w:val="24"/>
          <w:szCs w:val="24"/>
          <w:lang w:val="bg-BG"/>
        </w:rPr>
        <w:t xml:space="preserve"> участниците</w:t>
      </w:r>
      <w:r w:rsidR="005E7880" w:rsidRPr="00F92297">
        <w:rPr>
          <w:rFonts w:ascii="Times New Roman" w:hAnsi="Times New Roman" w:cs="Times New Roman"/>
          <w:sz w:val="24"/>
          <w:szCs w:val="24"/>
          <w:lang w:val="bg-BG"/>
        </w:rPr>
        <w:t xml:space="preserve"> в процедурата не трябва да са на лице основанията за отстраняване, посочени в чл.54, ал.1, т.1,т. 2, т.3, т. 4</w:t>
      </w:r>
      <w:r w:rsidR="005E7880" w:rsidRPr="000D2757">
        <w:rPr>
          <w:rFonts w:ascii="Times New Roman" w:hAnsi="Times New Roman" w:cs="Times New Roman"/>
          <w:sz w:val="24"/>
          <w:szCs w:val="24"/>
          <w:lang w:val="bg-BG"/>
        </w:rPr>
        <w:t>, т.5, т.6 и т.7 от ЗОП и чл.55, ал.1, т.1</w:t>
      </w:r>
      <w:r w:rsidR="00A06FDC" w:rsidRPr="000D2757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5E7880" w:rsidRPr="000D2757">
        <w:rPr>
          <w:rFonts w:ascii="Times New Roman" w:hAnsi="Times New Roman" w:cs="Times New Roman"/>
          <w:sz w:val="24"/>
          <w:szCs w:val="24"/>
          <w:lang w:val="bg-BG"/>
        </w:rPr>
        <w:t>т.4</w:t>
      </w:r>
      <w:r w:rsidR="00A06FDC" w:rsidRPr="000D2757">
        <w:rPr>
          <w:rFonts w:ascii="Times New Roman" w:hAnsi="Times New Roman" w:cs="Times New Roman"/>
          <w:sz w:val="24"/>
          <w:szCs w:val="24"/>
          <w:lang w:val="bg-BG"/>
        </w:rPr>
        <w:t xml:space="preserve"> и т.5</w:t>
      </w:r>
      <w:r w:rsidR="005E7880" w:rsidRPr="000D2757">
        <w:rPr>
          <w:rFonts w:ascii="Times New Roman" w:hAnsi="Times New Roman" w:cs="Times New Roman"/>
          <w:sz w:val="24"/>
          <w:szCs w:val="24"/>
          <w:lang w:val="bg-BG"/>
        </w:rPr>
        <w:t xml:space="preserve"> о</w:t>
      </w:r>
      <w:r w:rsidR="005E7880" w:rsidRPr="00F92297">
        <w:rPr>
          <w:rFonts w:ascii="Times New Roman" w:hAnsi="Times New Roman" w:cs="Times New Roman"/>
          <w:sz w:val="24"/>
          <w:szCs w:val="24"/>
          <w:lang w:val="bg-BG"/>
        </w:rPr>
        <w:t>т ЗОП. За участниците не трябва да важат забраните, посочени в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чл. 3, т. 8 от Закона за икономическите и финансовите отношения с дружествата, регистрирани в юрисдикции с преференциален данъчен режим контролираните от тях лица и техните действителни собственици (</w:t>
      </w:r>
      <w:r w:rsidR="005E7880" w:rsidRPr="000D2757">
        <w:rPr>
          <w:rFonts w:ascii="Times New Roman" w:hAnsi="Times New Roman" w:cs="Times New Roman"/>
          <w:sz w:val="24"/>
          <w:szCs w:val="24"/>
          <w:lang w:val="bg-BG"/>
        </w:rPr>
        <w:t>ЗИФОДРЮПДРК</w:t>
      </w:r>
      <w:r w:rsidR="00B05F16" w:rsidRPr="000D2757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5E7880" w:rsidRPr="000D2757">
        <w:rPr>
          <w:rFonts w:ascii="Times New Roman" w:hAnsi="Times New Roman" w:cs="Times New Roman"/>
          <w:sz w:val="24"/>
          <w:szCs w:val="24"/>
          <w:lang w:val="bg-BG"/>
        </w:rPr>
        <w:t xml:space="preserve">ЛТДС), </w:t>
      </w:r>
      <w:r w:rsidR="00B05F16" w:rsidRPr="000D2757">
        <w:rPr>
          <w:rFonts w:ascii="Times New Roman" w:hAnsi="Times New Roman" w:cs="Times New Roman"/>
          <w:sz w:val="24"/>
          <w:szCs w:val="24"/>
          <w:lang w:val="bg-BG"/>
        </w:rPr>
        <w:t xml:space="preserve">освен ако за участника са налице обстоятелствата по чл. 4 от същия. Когато въз основа на неверни данни е приложено изключение по чл. 4, се прилага чл. 5, ал. 1, т. 3 от същия, </w:t>
      </w:r>
      <w:r w:rsidR="005E7880" w:rsidRPr="000D2757">
        <w:rPr>
          <w:rFonts w:ascii="Times New Roman" w:hAnsi="Times New Roman" w:cs="Times New Roman"/>
          <w:sz w:val="24"/>
          <w:szCs w:val="24"/>
          <w:lang w:val="bg-BG"/>
        </w:rPr>
        <w:t>както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и чл.</w:t>
      </w:r>
      <w:r w:rsidR="00B05F1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69 от Закона за противодействие на корупцията и за отнемане на незаконно </w:t>
      </w:r>
      <w:r w:rsidR="00B05F16">
        <w:rPr>
          <w:rFonts w:ascii="Times New Roman" w:hAnsi="Times New Roman" w:cs="Times New Roman"/>
          <w:sz w:val="24"/>
          <w:szCs w:val="24"/>
          <w:lang w:val="bg-BG"/>
        </w:rPr>
        <w:t>придобитото имущество (ЗПКОНПИ)</w:t>
      </w:r>
    </w:p>
    <w:p w14:paraId="55296B26" w14:textId="77777777" w:rsidR="00B05F16" w:rsidRPr="004D057A" w:rsidRDefault="003C6D2C" w:rsidP="003C6D2C">
      <w:pPr>
        <w:widowControl w:val="0"/>
        <w:autoSpaceDE w:val="0"/>
        <w:autoSpaceDN w:val="0"/>
        <w:adjustRightInd w:val="0"/>
        <w:spacing w:after="0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57A">
        <w:rPr>
          <w:rFonts w:ascii="Times New Roman" w:hAnsi="Times New Roman" w:cs="Times New Roman"/>
          <w:sz w:val="24"/>
          <w:szCs w:val="24"/>
          <w:lang w:val="bg-BG"/>
        </w:rPr>
        <w:t>Възложителят ще отстранява от участие при н</w:t>
      </w:r>
      <w:r w:rsidR="00B05F16" w:rsidRPr="004D057A">
        <w:rPr>
          <w:rFonts w:ascii="Times New Roman" w:hAnsi="Times New Roman" w:cs="Times New Roman"/>
          <w:sz w:val="24"/>
          <w:szCs w:val="24"/>
          <w:lang w:val="bg-BG"/>
        </w:rPr>
        <w:t>аличие на някое от обстоятелствата по чл. 107 от ЗОП</w:t>
      </w:r>
      <w:r w:rsidRPr="004D057A">
        <w:rPr>
          <w:rFonts w:ascii="Times New Roman" w:hAnsi="Times New Roman" w:cs="Times New Roman"/>
          <w:sz w:val="24"/>
          <w:szCs w:val="24"/>
          <w:lang w:val="bg-BG"/>
        </w:rPr>
        <w:t>, при н</w:t>
      </w:r>
      <w:r w:rsidR="00B05F16" w:rsidRPr="004D057A">
        <w:rPr>
          <w:rFonts w:ascii="Times New Roman" w:hAnsi="Times New Roman" w:cs="Times New Roman"/>
          <w:sz w:val="24"/>
          <w:szCs w:val="24"/>
          <w:lang w:val="bg-BG"/>
        </w:rPr>
        <w:t>еспазване на чл. 101, ал. 8-11 от ЗОП</w:t>
      </w:r>
      <w:r w:rsidRPr="004D057A">
        <w:rPr>
          <w:rFonts w:ascii="Times New Roman" w:hAnsi="Times New Roman" w:cs="Times New Roman"/>
          <w:sz w:val="24"/>
          <w:szCs w:val="24"/>
          <w:lang w:val="bg-BG"/>
        </w:rPr>
        <w:t xml:space="preserve"> и д</w:t>
      </w:r>
      <w:r w:rsidR="00B05F16" w:rsidRPr="004D057A">
        <w:rPr>
          <w:rFonts w:ascii="Times New Roman" w:hAnsi="Times New Roman" w:cs="Times New Roman"/>
          <w:sz w:val="24"/>
          <w:szCs w:val="24"/>
          <w:lang w:val="bg-BG"/>
        </w:rPr>
        <w:t xml:space="preserve">руги, посочени в </w:t>
      </w:r>
      <w:r w:rsidRPr="004D057A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B05F16" w:rsidRPr="004D057A">
        <w:rPr>
          <w:rFonts w:ascii="Times New Roman" w:hAnsi="Times New Roman" w:cs="Times New Roman"/>
          <w:sz w:val="24"/>
          <w:szCs w:val="24"/>
          <w:lang w:val="bg-BG"/>
        </w:rPr>
        <w:t>окументацията за обществена поръчка.</w:t>
      </w:r>
    </w:p>
    <w:p w14:paraId="31007031" w14:textId="77777777" w:rsidR="00B05F16" w:rsidRPr="004D057A" w:rsidRDefault="00B05F16" w:rsidP="00B05F16">
      <w:pPr>
        <w:widowControl w:val="0"/>
        <w:autoSpaceDE w:val="0"/>
        <w:autoSpaceDN w:val="0"/>
        <w:adjustRightInd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57A">
        <w:rPr>
          <w:rFonts w:ascii="Times New Roman" w:hAnsi="Times New Roman" w:cs="Times New Roman"/>
          <w:sz w:val="24"/>
          <w:szCs w:val="24"/>
          <w:lang w:val="bg-BG"/>
        </w:rPr>
        <w:t>Когато за участник е налице някое от основанията по чл. 54, ал. 1 ЗОП или посочените от възложителя основания по чл. 55, ал. 1,</w:t>
      </w:r>
      <w:r w:rsidR="00E03202" w:rsidRPr="004D057A">
        <w:rPr>
          <w:rFonts w:ascii="Times New Roman" w:hAnsi="Times New Roman" w:cs="Times New Roman"/>
          <w:sz w:val="24"/>
          <w:szCs w:val="24"/>
          <w:lang w:val="bg-BG"/>
        </w:rPr>
        <w:t xml:space="preserve"> т.1, т.4 и</w:t>
      </w:r>
      <w:r w:rsidRPr="004D057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A301E" w:rsidRPr="00771A18">
        <w:rPr>
          <w:rFonts w:ascii="Times New Roman" w:hAnsi="Times New Roman" w:cs="Times New Roman"/>
          <w:sz w:val="24"/>
          <w:szCs w:val="24"/>
          <w:lang w:val="bg-BG"/>
        </w:rPr>
        <w:t>т.</w:t>
      </w:r>
      <w:r w:rsidRPr="00771A18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4D057A">
        <w:rPr>
          <w:rFonts w:ascii="Times New Roman" w:hAnsi="Times New Roman" w:cs="Times New Roman"/>
          <w:sz w:val="24"/>
          <w:szCs w:val="24"/>
          <w:lang w:val="bg-BG"/>
        </w:rPr>
        <w:t xml:space="preserve"> ЗОП и преди подаването на офертата той е предприел мерки за доказване на надеждност по чл. 56, ал. 1 от ЗОП, тези мерки се описват в ЕЕДОП и като доказателства за надеждността на участника се представят документите по чл. 45, ал. 2 от ППЗОП. Участник, който с влязла в сила присъда или друг акт съгласно законодателството на държавата, в която е произнесена присъдата или е издаден актът, е лишен от правото да участва в процедури за обществени поръчки или концесии, няма право да използва предвидената в чл. 56, ал. 1 от ЗОП възможност за времето, определено с присъдата или акта. </w:t>
      </w:r>
    </w:p>
    <w:p w14:paraId="78DCC40A" w14:textId="77777777" w:rsidR="00B05F16" w:rsidRPr="004D057A" w:rsidRDefault="00B05F16" w:rsidP="00B05F16">
      <w:pPr>
        <w:widowControl w:val="0"/>
        <w:autoSpaceDE w:val="0"/>
        <w:autoSpaceDN w:val="0"/>
        <w:adjustRightInd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D057A">
        <w:rPr>
          <w:rFonts w:ascii="Times New Roman" w:hAnsi="Times New Roman" w:cs="Times New Roman"/>
          <w:sz w:val="24"/>
          <w:szCs w:val="24"/>
          <w:lang w:val="bg-BG"/>
        </w:rPr>
        <w:t xml:space="preserve">Съгласно чл. 46, ал. 1 от ППЗОП, Участниците са длъжни да уведомят писмено възложителя в 3-дневен срок от настъпване на обстоятелство по чл. 54, ал. 1, чл. 101, ал. 11 ЗОП или </w:t>
      </w:r>
      <w:r w:rsidRPr="004D057A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посочено от възложителя основание по чл. 55, ал. 1, </w:t>
      </w:r>
      <w:r w:rsidR="00E03202" w:rsidRPr="004D057A">
        <w:rPr>
          <w:rFonts w:ascii="Times New Roman" w:hAnsi="Times New Roman" w:cs="Times New Roman"/>
          <w:sz w:val="24"/>
          <w:szCs w:val="24"/>
          <w:lang w:val="bg-BG"/>
        </w:rPr>
        <w:t xml:space="preserve">т.1, т.4 и </w:t>
      </w:r>
      <w:r w:rsidR="00771A18">
        <w:rPr>
          <w:rFonts w:ascii="Times New Roman" w:hAnsi="Times New Roman" w:cs="Times New Roman"/>
          <w:sz w:val="24"/>
          <w:szCs w:val="24"/>
          <w:lang w:val="bg-BG"/>
        </w:rPr>
        <w:t xml:space="preserve">т.1, т.4 и </w:t>
      </w:r>
      <w:r w:rsidRPr="00771A18">
        <w:rPr>
          <w:rFonts w:ascii="Times New Roman" w:hAnsi="Times New Roman" w:cs="Times New Roman"/>
          <w:sz w:val="24"/>
          <w:szCs w:val="24"/>
          <w:lang w:val="bg-BG"/>
        </w:rPr>
        <w:t>т. 5</w:t>
      </w:r>
      <w:r w:rsidRPr="004D057A">
        <w:rPr>
          <w:rFonts w:ascii="Times New Roman" w:hAnsi="Times New Roman" w:cs="Times New Roman"/>
          <w:sz w:val="24"/>
          <w:szCs w:val="24"/>
          <w:lang w:val="bg-BG"/>
        </w:rPr>
        <w:t xml:space="preserve"> ЗОП.</w:t>
      </w:r>
    </w:p>
    <w:p w14:paraId="4859B555" w14:textId="77777777" w:rsidR="005E7880" w:rsidRPr="00765EA4" w:rsidRDefault="005E7880" w:rsidP="00675F6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b/>
          <w:i/>
          <w:sz w:val="24"/>
          <w:szCs w:val="24"/>
          <w:u w:val="single"/>
          <w:lang w:val="bg-BG"/>
        </w:rPr>
        <w:t>*Забележка</w:t>
      </w:r>
      <w:r w:rsidRPr="00765EA4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: </w:t>
      </w:r>
      <w:r w:rsidRPr="00765EA4">
        <w:rPr>
          <w:rFonts w:ascii="Times New Roman" w:hAnsi="Times New Roman" w:cs="Times New Roman"/>
          <w:b/>
          <w:sz w:val="24"/>
          <w:szCs w:val="24"/>
          <w:lang w:val="bg-BG"/>
        </w:rPr>
        <w:t>Основанията по чл.54, ал.1, т.1, т.2 и т. 7 от ЗОП се отнасят за:</w:t>
      </w:r>
    </w:p>
    <w:p w14:paraId="348E67E7" w14:textId="77777777" w:rsidR="005E7880" w:rsidRPr="00765EA4" w:rsidRDefault="00675F63" w:rsidP="0022431F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А)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лицата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представляват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участника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членове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негови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управителни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надзорни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органи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регистъра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който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вписан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участникът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такъв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удостоверяващи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правосубектността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състава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тези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органи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участва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юридическо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основанията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отнасят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физическите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представляват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регистъра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който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вписано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юридическото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такъв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удостоверяващи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правосубектността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="00877915" w:rsidRPr="00765EA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(чл.54, ал.2 от ЗОП).</w:t>
      </w:r>
    </w:p>
    <w:p w14:paraId="5634E395" w14:textId="77777777" w:rsidR="005E7880" w:rsidRPr="00765EA4" w:rsidRDefault="00675F63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5E7880" w:rsidRPr="00765E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участникът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юридическо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състава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негов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контролен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управителен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представлява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физическо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пълномощие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основанията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чл.54,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. 1, т. 1, 2 и 7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отнасят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това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физическо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>.</w:t>
      </w:r>
      <w:r w:rsidR="005E7880" w:rsidRPr="00765EA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(чл.54, ал.3 от ЗОП).</w:t>
      </w:r>
    </w:p>
    <w:p w14:paraId="460B9CBA" w14:textId="77777777" w:rsidR="005E7880" w:rsidRPr="00765EA4" w:rsidRDefault="005E7880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b/>
          <w:i/>
          <w:sz w:val="24"/>
          <w:szCs w:val="24"/>
        </w:rPr>
        <w:t>*</w:t>
      </w:r>
      <w:proofErr w:type="spellStart"/>
      <w:r w:rsidRPr="00765EA4">
        <w:rPr>
          <w:rFonts w:ascii="Times New Roman" w:hAnsi="Times New Roman" w:cs="Times New Roman"/>
          <w:b/>
          <w:i/>
          <w:sz w:val="24"/>
          <w:szCs w:val="24"/>
        </w:rPr>
        <w:t>Забележка</w:t>
      </w:r>
      <w:proofErr w:type="spellEnd"/>
      <w:r w:rsidRPr="00765EA4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лицата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чл.54, ал.2 и 3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ЗОП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повече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едно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тях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няма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различие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отношение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обстоятелствата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чл.54, ал.1, т.1, 2 и 7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ЗОП, ЕЕДОП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подпише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едно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тези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случай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подписващият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разполага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информация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достоверността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декларираните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обстоятелства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отношение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останалите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задължени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765EA4">
        <w:rPr>
          <w:rFonts w:ascii="Times New Roman" w:hAnsi="Times New Roman" w:cs="Times New Roman"/>
          <w:sz w:val="24"/>
          <w:szCs w:val="24"/>
        </w:rPr>
        <w:t>.</w:t>
      </w:r>
    </w:p>
    <w:p w14:paraId="46885DFE" w14:textId="77777777" w:rsidR="005E7880" w:rsidRPr="00F2280A" w:rsidRDefault="00A31633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280A">
        <w:rPr>
          <w:rFonts w:ascii="Times New Roman" w:hAnsi="Times New Roman" w:cs="Times New Roman"/>
          <w:sz w:val="24"/>
          <w:szCs w:val="24"/>
          <w:lang w:val="bg-BG"/>
        </w:rPr>
        <w:t>11</w:t>
      </w:r>
      <w:r w:rsidR="005E7880" w:rsidRPr="00F2280A">
        <w:rPr>
          <w:rFonts w:ascii="Times New Roman" w:hAnsi="Times New Roman" w:cs="Times New Roman"/>
          <w:sz w:val="24"/>
          <w:szCs w:val="24"/>
        </w:rPr>
        <w:t>.3.</w:t>
      </w:r>
      <w:r w:rsidR="005E7880" w:rsidRPr="00F228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Участниците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процедурата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декларират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в ЕЕДОП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отсъствие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обстоятелствата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т.</w:t>
      </w:r>
      <w:r w:rsidRPr="00F2280A">
        <w:rPr>
          <w:rFonts w:ascii="Times New Roman" w:hAnsi="Times New Roman" w:cs="Times New Roman"/>
          <w:sz w:val="24"/>
          <w:szCs w:val="24"/>
          <w:lang w:val="bg-BG"/>
        </w:rPr>
        <w:t xml:space="preserve"> 11</w:t>
      </w:r>
      <w:r w:rsidR="005E7880" w:rsidRPr="00F2280A">
        <w:rPr>
          <w:rFonts w:ascii="Times New Roman" w:hAnsi="Times New Roman" w:cs="Times New Roman"/>
          <w:sz w:val="24"/>
          <w:szCs w:val="24"/>
        </w:rPr>
        <w:t>.2.</w:t>
      </w:r>
    </w:p>
    <w:p w14:paraId="788AAB9E" w14:textId="77777777" w:rsidR="005E7880" w:rsidRPr="00765EA4" w:rsidRDefault="00A31633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280A">
        <w:rPr>
          <w:rFonts w:ascii="Times New Roman" w:hAnsi="Times New Roman" w:cs="Times New Roman"/>
          <w:sz w:val="24"/>
          <w:szCs w:val="24"/>
          <w:lang w:val="bg-BG"/>
        </w:rPr>
        <w:t>11</w:t>
      </w:r>
      <w:r w:rsidR="005E7880" w:rsidRPr="00F2280A">
        <w:rPr>
          <w:rFonts w:ascii="Times New Roman" w:hAnsi="Times New Roman" w:cs="Times New Roman"/>
          <w:sz w:val="24"/>
          <w:szCs w:val="24"/>
        </w:rPr>
        <w:t xml:space="preserve">.4.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Липсата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обстоятелства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свързани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с</w:t>
      </w:r>
      <w:proofErr w:type="spellStart"/>
      <w:r w:rsidRPr="00F2280A">
        <w:rPr>
          <w:rFonts w:ascii="Times New Roman" w:hAnsi="Times New Roman" w:cs="Times New Roman"/>
          <w:sz w:val="24"/>
          <w:szCs w:val="24"/>
          <w:lang w:val="bg-BG"/>
        </w:rPr>
        <w:t>ъс</w:t>
      </w:r>
      <w:proofErr w:type="spellEnd"/>
      <w:r w:rsidRPr="00F2280A">
        <w:rPr>
          <w:rFonts w:ascii="Times New Roman" w:hAnsi="Times New Roman" w:cs="Times New Roman"/>
          <w:sz w:val="24"/>
          <w:szCs w:val="24"/>
          <w:lang w:val="bg-BG"/>
        </w:rPr>
        <w:t xml:space="preserve"> специфичните</w:t>
      </w:r>
      <w:r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80A">
        <w:rPr>
          <w:rFonts w:ascii="Times New Roman" w:hAnsi="Times New Roman" w:cs="Times New Roman"/>
          <w:sz w:val="24"/>
          <w:szCs w:val="24"/>
        </w:rPr>
        <w:t>национални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основания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отстраняване</w:t>
      </w:r>
      <w:proofErr w:type="spellEnd"/>
      <w:r w:rsidRPr="00F2280A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декларира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в ЕЕДОП в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полето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Прилагат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5E7880" w:rsidRPr="00F228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F2280A">
        <w:rPr>
          <w:rFonts w:ascii="Times New Roman" w:hAnsi="Times New Roman" w:cs="Times New Roman"/>
          <w:sz w:val="24"/>
          <w:szCs w:val="24"/>
        </w:rPr>
        <w:t>специфичните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национални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основания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E7880" w:rsidRPr="00765EA4">
        <w:rPr>
          <w:rFonts w:ascii="Times New Roman" w:hAnsi="Times New Roman" w:cs="Times New Roman"/>
          <w:sz w:val="24"/>
          <w:szCs w:val="24"/>
        </w:rPr>
        <w:t>изключване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>Отговор</w:t>
      </w:r>
      <w:proofErr w:type="spellEnd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 xml:space="preserve"> „</w:t>
      </w:r>
      <w:proofErr w:type="spellStart"/>
      <w:proofErr w:type="gramStart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>не</w:t>
      </w:r>
      <w:proofErr w:type="spellEnd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 xml:space="preserve">“ </w:t>
      </w:r>
      <w:proofErr w:type="spellStart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>се</w:t>
      </w:r>
      <w:proofErr w:type="spellEnd"/>
      <w:proofErr w:type="gramEnd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>отнася</w:t>
      </w:r>
      <w:proofErr w:type="spellEnd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>за</w:t>
      </w:r>
      <w:proofErr w:type="spellEnd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>всички</w:t>
      </w:r>
      <w:proofErr w:type="spellEnd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>обстоятелства</w:t>
      </w:r>
      <w:proofErr w:type="spellEnd"/>
      <w:r w:rsidR="005E7880" w:rsidRPr="00765EA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отговор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="005E7880" w:rsidRPr="00765EA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лицето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посочи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конкретното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обстоятелство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евентуално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предприетите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мерки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7880" w:rsidRPr="00765EA4">
        <w:rPr>
          <w:rFonts w:ascii="Times New Roman" w:hAnsi="Times New Roman" w:cs="Times New Roman"/>
          <w:sz w:val="24"/>
          <w:szCs w:val="24"/>
        </w:rPr>
        <w:t>надеждност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</w:rPr>
        <w:t>.</w:t>
      </w:r>
    </w:p>
    <w:p w14:paraId="7AE6BE23" w14:textId="77777777" w:rsidR="005E7880" w:rsidRPr="00765EA4" w:rsidRDefault="005E7880" w:rsidP="002243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765EA4">
        <w:rPr>
          <w:rFonts w:ascii="Times New Roman" w:hAnsi="Times New Roman" w:cs="Times New Roman"/>
          <w:sz w:val="24"/>
          <w:szCs w:val="24"/>
          <w:lang w:eastAsia="bg-BG"/>
        </w:rPr>
        <w:t>Национални</w:t>
      </w:r>
      <w:proofErr w:type="spellEnd"/>
      <w:r w:rsidRPr="00765EA4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  <w:lang w:eastAsia="bg-BG"/>
        </w:rPr>
        <w:t>основания</w:t>
      </w:r>
      <w:proofErr w:type="spellEnd"/>
      <w:r w:rsidRPr="00765EA4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  <w:lang w:eastAsia="bg-BG"/>
        </w:rPr>
        <w:t>за</w:t>
      </w:r>
      <w:proofErr w:type="spellEnd"/>
      <w:r w:rsidRPr="00765EA4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  <w:lang w:eastAsia="bg-BG"/>
        </w:rPr>
        <w:t>отстраняване</w:t>
      </w:r>
      <w:proofErr w:type="spellEnd"/>
      <w:r w:rsidRPr="00765EA4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765EA4">
        <w:rPr>
          <w:rFonts w:ascii="Times New Roman" w:hAnsi="Times New Roman" w:cs="Times New Roman"/>
          <w:sz w:val="24"/>
          <w:szCs w:val="24"/>
          <w:lang w:eastAsia="bg-BG"/>
        </w:rPr>
        <w:t>са</w:t>
      </w:r>
      <w:proofErr w:type="spellEnd"/>
      <w:r w:rsidRPr="00765EA4">
        <w:rPr>
          <w:rFonts w:ascii="Times New Roman" w:hAnsi="Times New Roman" w:cs="Times New Roman"/>
          <w:sz w:val="24"/>
          <w:szCs w:val="24"/>
          <w:lang w:eastAsia="bg-BG"/>
        </w:rPr>
        <w:t>:</w:t>
      </w:r>
    </w:p>
    <w:p w14:paraId="01193ABB" w14:textId="77777777" w:rsidR="005E7880" w:rsidRPr="00765EA4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sz w:val="24"/>
          <w:szCs w:val="24"/>
          <w:lang w:val="bg-BG"/>
        </w:rPr>
        <w:t>- осъждания за престъпления по чл. 194 – 208, чл. 213а – 217, чл. 219 – 252 и чл. 254а – 255а и чл. 256 - 260 НК (чл. 54, ал. 1, т. 1 от ЗОП);</w:t>
      </w:r>
    </w:p>
    <w:p w14:paraId="3FEECEB5" w14:textId="77777777" w:rsidR="005E7880" w:rsidRPr="00765EA4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- нарушения по чл. </w:t>
      </w:r>
      <w:r w:rsidRPr="00765EA4">
        <w:rPr>
          <w:rFonts w:ascii="Times New Roman" w:eastAsia="Times New Roman" w:hAnsi="Times New Roman" w:cs="Times New Roman"/>
          <w:sz w:val="24"/>
          <w:szCs w:val="24"/>
          <w:lang w:val="ru-RU"/>
        </w:rPr>
        <w:t>61, ал. 1, чл. 62, ал. 1 или 3, чл. 63, ал. 1 или 2</w:t>
      </w:r>
      <w:r w:rsidR="007D50B5" w:rsidRPr="00765EA4">
        <w:rPr>
          <w:rFonts w:ascii="Times New Roman" w:eastAsia="Times New Roman" w:hAnsi="Times New Roman" w:cs="Times New Roman"/>
          <w:sz w:val="24"/>
          <w:szCs w:val="24"/>
          <w:lang w:val="ru-RU"/>
        </w:rPr>
        <w:t>,  чл. 228, ал. 3</w:t>
      </w:r>
      <w:r w:rsidRPr="00765E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Кодекса на труда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(чл. 54, ал. 1, т. 6 от ЗОП);</w:t>
      </w:r>
    </w:p>
    <w:p w14:paraId="477CC721" w14:textId="77777777" w:rsidR="005E7880" w:rsidRPr="00A05EBF" w:rsidRDefault="005E7880" w:rsidP="00A3163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- нарушения по чл. 13, ал. 1 от Закона за трудовата </w:t>
      </w:r>
      <w:r w:rsidRPr="00A05EBF">
        <w:rPr>
          <w:rFonts w:ascii="Times New Roman" w:hAnsi="Times New Roman" w:cs="Times New Roman"/>
          <w:sz w:val="24"/>
          <w:szCs w:val="24"/>
          <w:lang w:val="bg-BG"/>
        </w:rPr>
        <w:t xml:space="preserve">миграция и трудовата мобилност </w:t>
      </w:r>
      <w:r w:rsidR="00A31633" w:rsidRPr="00A05EBF">
        <w:rPr>
          <w:rFonts w:ascii="Times New Roman" w:hAnsi="Times New Roman" w:cs="Times New Roman"/>
          <w:sz w:val="24"/>
          <w:szCs w:val="24"/>
          <w:lang w:val="bg-BG"/>
        </w:rPr>
        <w:t xml:space="preserve">или аналогични задължения, установени с акт на компетентен орган, съгласно законодателството на държавата, в която участникът е установен </w:t>
      </w:r>
      <w:r w:rsidRPr="00A05EBF">
        <w:rPr>
          <w:rFonts w:ascii="Times New Roman" w:hAnsi="Times New Roman" w:cs="Times New Roman"/>
          <w:sz w:val="24"/>
          <w:szCs w:val="24"/>
          <w:lang w:val="bg-BG"/>
        </w:rPr>
        <w:t>(чл. 54, ал. 1, т. 6 от ЗОП);</w:t>
      </w:r>
    </w:p>
    <w:p w14:paraId="18F005F9" w14:textId="77777777" w:rsidR="005E7880" w:rsidRPr="00772147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Pr="00772147">
        <w:rPr>
          <w:rFonts w:ascii="Times New Roman" w:eastAsia="Times New Roman" w:hAnsi="Times New Roman" w:cs="Times New Roman"/>
          <w:sz w:val="24"/>
          <w:szCs w:val="24"/>
          <w:lang w:val="ru-RU"/>
        </w:rPr>
        <w:t>налице неравнопоставеност в случаите по чл. 44, ал. 5</w:t>
      </w:r>
      <w:r w:rsidR="009A0214" w:rsidRPr="0077214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ЗОП</w:t>
      </w:r>
      <w:r w:rsidRPr="0077214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4B21D1C9" w14:textId="77777777" w:rsidR="005E7880" w:rsidRPr="00A05EBF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- наличие на свързаност по смисъла на </w:t>
      </w:r>
      <w:proofErr w:type="spellStart"/>
      <w:r w:rsidRPr="00765EA4">
        <w:rPr>
          <w:rFonts w:ascii="Times New Roman" w:hAnsi="Times New Roman" w:cs="Times New Roman"/>
          <w:sz w:val="24"/>
          <w:szCs w:val="24"/>
          <w:lang w:val="bg-BG"/>
        </w:rPr>
        <w:t>пар</w:t>
      </w:r>
      <w:proofErr w:type="spellEnd"/>
      <w:r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. 2, т. 45 от ДР на ЗОП между участници в конкретна </w:t>
      </w:r>
      <w:r w:rsidRPr="00A05EBF">
        <w:rPr>
          <w:rFonts w:ascii="Times New Roman" w:hAnsi="Times New Roman" w:cs="Times New Roman"/>
          <w:sz w:val="24"/>
          <w:szCs w:val="24"/>
          <w:lang w:val="bg-BG"/>
        </w:rPr>
        <w:t>процедура (чл. 107, т. 4 от ЗОП);</w:t>
      </w:r>
    </w:p>
    <w:p w14:paraId="6B79EBED" w14:textId="77777777" w:rsidR="005E7880" w:rsidRPr="00A05EBF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05EBF">
        <w:rPr>
          <w:rFonts w:ascii="Times New Roman" w:hAnsi="Times New Roman" w:cs="Times New Roman"/>
          <w:sz w:val="24"/>
          <w:szCs w:val="24"/>
          <w:lang w:val="bg-BG"/>
        </w:rPr>
        <w:t xml:space="preserve">- наличие на обстоятелство по чл. 3, т. 8 от </w:t>
      </w:r>
      <w:r w:rsidR="00914360" w:rsidRPr="00A05EBF">
        <w:rPr>
          <w:rFonts w:ascii="Times New Roman" w:hAnsi="Times New Roman" w:cs="Times New Roman"/>
          <w:sz w:val="24"/>
          <w:szCs w:val="24"/>
          <w:lang w:val="bg-BG"/>
        </w:rPr>
        <w:t>ЗИФОДРЮПДРКТЛТДС</w:t>
      </w:r>
      <w:r w:rsidRPr="00A05E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3F5CD01E" w14:textId="77777777" w:rsidR="005E7880" w:rsidRPr="00A05EBF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05EBF">
        <w:rPr>
          <w:rFonts w:ascii="Times New Roman" w:hAnsi="Times New Roman" w:cs="Times New Roman"/>
          <w:sz w:val="24"/>
          <w:szCs w:val="24"/>
          <w:lang w:val="bg-BG"/>
        </w:rPr>
        <w:t xml:space="preserve">- обстоятелства по чл. 69 от </w:t>
      </w:r>
      <w:r w:rsidR="00914360" w:rsidRPr="00A05EBF">
        <w:rPr>
          <w:rFonts w:ascii="Times New Roman" w:hAnsi="Times New Roman" w:cs="Times New Roman"/>
          <w:sz w:val="24"/>
          <w:szCs w:val="24"/>
          <w:lang w:val="bg-BG"/>
        </w:rPr>
        <w:t>ЗПКОНПИ</w:t>
      </w:r>
      <w:r w:rsidRPr="00A05EBF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66A8F3D3" w14:textId="77777777" w:rsidR="005C5873" w:rsidRDefault="005C5873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14:paraId="7A9ED930" w14:textId="77777777" w:rsidR="005E7880" w:rsidRPr="00772147" w:rsidRDefault="005E7880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72147">
        <w:rPr>
          <w:rFonts w:ascii="Times New Roman" w:hAnsi="Times New Roman" w:cs="Times New Roman"/>
          <w:b/>
          <w:sz w:val="24"/>
          <w:szCs w:val="24"/>
          <w:lang w:eastAsia="bg-BG"/>
        </w:rPr>
        <w:t>1</w:t>
      </w:r>
      <w:r w:rsidR="005C5873" w:rsidRPr="00772147">
        <w:rPr>
          <w:rFonts w:ascii="Times New Roman" w:hAnsi="Times New Roman" w:cs="Times New Roman"/>
          <w:b/>
          <w:sz w:val="24"/>
          <w:szCs w:val="24"/>
          <w:lang w:val="bg-BG" w:eastAsia="bg-BG"/>
        </w:rPr>
        <w:t>2</w:t>
      </w:r>
      <w:r w:rsidRPr="00772147">
        <w:rPr>
          <w:rFonts w:ascii="Times New Roman" w:hAnsi="Times New Roman" w:cs="Times New Roman"/>
          <w:b/>
          <w:sz w:val="24"/>
          <w:szCs w:val="24"/>
          <w:lang w:eastAsia="bg-BG"/>
        </w:rPr>
        <w:t>.</w:t>
      </w:r>
      <w:r w:rsidRPr="00772147">
        <w:rPr>
          <w:rFonts w:ascii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proofErr w:type="spellStart"/>
      <w:r w:rsidR="005C5873" w:rsidRPr="00772147">
        <w:rPr>
          <w:rFonts w:ascii="Times New Roman" w:hAnsi="Times New Roman" w:cs="Times New Roman"/>
          <w:b/>
          <w:sz w:val="24"/>
          <w:szCs w:val="24"/>
          <w:lang w:eastAsia="bg-BG"/>
        </w:rPr>
        <w:t>Обединения</w:t>
      </w:r>
      <w:proofErr w:type="spellEnd"/>
      <w:r w:rsidRPr="00772147">
        <w:rPr>
          <w:rFonts w:ascii="Times New Roman" w:hAnsi="Times New Roman" w:cs="Times New Roman"/>
          <w:b/>
          <w:sz w:val="24"/>
          <w:szCs w:val="24"/>
          <w:lang w:eastAsia="bg-BG"/>
        </w:rPr>
        <w:t>.</w:t>
      </w:r>
      <w:r w:rsidR="005C5873" w:rsidRPr="00772147">
        <w:rPr>
          <w:rFonts w:ascii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proofErr w:type="spellStart"/>
      <w:r w:rsidR="005C5873" w:rsidRPr="00772147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Неперсонифицирани</w:t>
      </w:r>
      <w:proofErr w:type="spellEnd"/>
      <w:r w:rsidR="005C5873" w:rsidRPr="00772147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 xml:space="preserve"> дружества.</w:t>
      </w:r>
    </w:p>
    <w:p w14:paraId="3AFF0A16" w14:textId="77777777" w:rsidR="005E7880" w:rsidRPr="00772147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72147">
        <w:rPr>
          <w:rFonts w:ascii="Times New Roman" w:hAnsi="Times New Roman" w:cs="Times New Roman"/>
          <w:sz w:val="24"/>
          <w:szCs w:val="24"/>
        </w:rPr>
        <w:t>1</w:t>
      </w:r>
      <w:r w:rsidR="005C5873" w:rsidRPr="00772147"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772147">
        <w:rPr>
          <w:rFonts w:ascii="Times New Roman" w:hAnsi="Times New Roman" w:cs="Times New Roman"/>
          <w:sz w:val="24"/>
          <w:szCs w:val="24"/>
        </w:rPr>
        <w:t>.1.</w:t>
      </w:r>
      <w:r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Възложителят не поставя изисквания относно правната форма</w:t>
      </w:r>
      <w:r w:rsidR="008623EB" w:rsidRPr="00772147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под която Обединени</w:t>
      </w:r>
      <w:r w:rsidR="008623EB" w:rsidRPr="00772147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ще участва</w:t>
      </w:r>
      <w:r w:rsidR="008623EB" w:rsidRPr="00772147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в процедурата за възлагане на поръчката.</w:t>
      </w:r>
    </w:p>
    <w:p w14:paraId="6532CD60" w14:textId="77777777" w:rsidR="00837EBA" w:rsidRPr="00772147" w:rsidRDefault="005C5873" w:rsidP="005C587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72147">
        <w:rPr>
          <w:rFonts w:ascii="Times New Roman" w:hAnsi="Times New Roman" w:cs="Times New Roman"/>
          <w:sz w:val="24"/>
          <w:szCs w:val="24"/>
          <w:lang w:val="bg-BG"/>
        </w:rPr>
        <w:t>12</w:t>
      </w:r>
      <w:r w:rsidR="005E7880" w:rsidRPr="00772147">
        <w:rPr>
          <w:rFonts w:ascii="Times New Roman" w:hAnsi="Times New Roman" w:cs="Times New Roman"/>
          <w:sz w:val="24"/>
          <w:szCs w:val="24"/>
          <w:lang w:val="bg-BG"/>
        </w:rPr>
        <w:t>.2.</w:t>
      </w:r>
      <w:r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37EBA" w:rsidRPr="00772147">
        <w:rPr>
          <w:rFonts w:ascii="Times New Roman" w:hAnsi="Times New Roman" w:cs="Times New Roman"/>
          <w:bCs/>
          <w:iCs/>
          <w:sz w:val="24"/>
          <w:szCs w:val="24"/>
          <w:lang w:val="bg-BG"/>
        </w:rPr>
        <w:t>Когато Участникът е обединение, което не е регистрирано като юридическо лице преди подаването на офертата, то следва да представи Документа по чл. 37, ал. 4 от ППЗОП. Документът следва да е подписан от участниците в обединението, като в него задължително се посочва представляващият обединението, както и следната информация във връзка с конкретната обществена поръчка:</w:t>
      </w:r>
    </w:p>
    <w:p w14:paraId="68FDBE7A" w14:textId="77777777" w:rsidR="005E7880" w:rsidRPr="00772147" w:rsidRDefault="005E7880" w:rsidP="002B2D7D">
      <w:pPr>
        <w:widowControl w:val="0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357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72147">
        <w:rPr>
          <w:rFonts w:ascii="Times New Roman" w:hAnsi="Times New Roman" w:cs="Times New Roman"/>
          <w:sz w:val="24"/>
          <w:szCs w:val="24"/>
          <w:lang w:val="bg-BG"/>
        </w:rPr>
        <w:t>правата и задълженията на участниците в обединението;</w:t>
      </w:r>
    </w:p>
    <w:p w14:paraId="69815005" w14:textId="77777777" w:rsidR="002B2D7D" w:rsidRPr="00772147" w:rsidRDefault="002B2D7D" w:rsidP="002B2D7D">
      <w:pPr>
        <w:widowControl w:val="0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357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  <w:proofErr w:type="spellStart"/>
      <w:r w:rsidRPr="00772147">
        <w:rPr>
          <w:rFonts w:ascii="Times New Roman" w:hAnsi="Times New Roman" w:cs="Times New Roman"/>
          <w:sz w:val="24"/>
          <w:szCs w:val="24"/>
        </w:rPr>
        <w:t>разпределението</w:t>
      </w:r>
      <w:proofErr w:type="spellEnd"/>
      <w:r w:rsidRPr="00772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14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72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147">
        <w:rPr>
          <w:rFonts w:ascii="Times New Roman" w:hAnsi="Times New Roman" w:cs="Times New Roman"/>
          <w:sz w:val="24"/>
          <w:szCs w:val="24"/>
        </w:rPr>
        <w:t>отговорността</w:t>
      </w:r>
      <w:proofErr w:type="spellEnd"/>
      <w:r w:rsidRPr="00772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147">
        <w:rPr>
          <w:rFonts w:ascii="Times New Roman" w:hAnsi="Times New Roman" w:cs="Times New Roman"/>
          <w:sz w:val="24"/>
          <w:szCs w:val="24"/>
        </w:rPr>
        <w:t>между</w:t>
      </w:r>
      <w:proofErr w:type="spellEnd"/>
      <w:r w:rsidRPr="00772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147">
        <w:rPr>
          <w:rFonts w:ascii="Times New Roman" w:hAnsi="Times New Roman" w:cs="Times New Roman"/>
          <w:sz w:val="24"/>
          <w:szCs w:val="24"/>
        </w:rPr>
        <w:t>членовете</w:t>
      </w:r>
      <w:proofErr w:type="spellEnd"/>
      <w:r w:rsidRPr="00772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14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72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147">
        <w:rPr>
          <w:rFonts w:ascii="Times New Roman" w:hAnsi="Times New Roman" w:cs="Times New Roman"/>
          <w:sz w:val="24"/>
          <w:szCs w:val="24"/>
        </w:rPr>
        <w:t>обединението</w:t>
      </w:r>
      <w:proofErr w:type="spellEnd"/>
      <w:r w:rsidR="00111F28"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20E7B9C4" w14:textId="77777777" w:rsidR="005E7880" w:rsidRPr="00772147" w:rsidRDefault="005E7880" w:rsidP="002B2D7D">
      <w:pPr>
        <w:widowControl w:val="0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357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  <w:r w:rsidRPr="00772147">
        <w:rPr>
          <w:rFonts w:ascii="Times New Roman" w:hAnsi="Times New Roman" w:cs="Times New Roman"/>
          <w:sz w:val="24"/>
          <w:szCs w:val="24"/>
          <w:lang w:val="bg-BG"/>
        </w:rPr>
        <w:t>дейностите, които ще изпълнява всеки член на обединението;</w:t>
      </w:r>
    </w:p>
    <w:p w14:paraId="74CE67E5" w14:textId="77777777" w:rsidR="005E7880" w:rsidRPr="00772147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72147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5C5873" w:rsidRPr="00772147">
        <w:rPr>
          <w:rFonts w:ascii="Times New Roman" w:hAnsi="Times New Roman" w:cs="Times New Roman"/>
          <w:sz w:val="24"/>
          <w:szCs w:val="24"/>
          <w:lang w:val="bg-BG"/>
        </w:rPr>
        <w:t>2</w:t>
      </w:r>
      <w:r w:rsidRPr="00772147">
        <w:rPr>
          <w:rFonts w:ascii="Times New Roman" w:hAnsi="Times New Roman" w:cs="Times New Roman"/>
          <w:sz w:val="24"/>
          <w:szCs w:val="24"/>
          <w:lang w:val="bg-BG"/>
        </w:rPr>
        <w:t>.3.</w:t>
      </w:r>
      <w:r w:rsidR="005C5873"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Когато участникът е обединение, което не е юридическо лице, следва да бъде определен и посочен партньор/и, който/които да представлява/т обединението за целите на настоящата </w:t>
      </w:r>
      <w:r w:rsidRPr="00772147">
        <w:rPr>
          <w:rFonts w:ascii="Times New Roman" w:hAnsi="Times New Roman" w:cs="Times New Roman"/>
          <w:sz w:val="24"/>
          <w:szCs w:val="24"/>
          <w:lang w:val="bg-BG"/>
        </w:rPr>
        <w:lastRenderedPageBreak/>
        <w:t>обществена поръчка.</w:t>
      </w:r>
    </w:p>
    <w:p w14:paraId="2D74B846" w14:textId="77777777" w:rsidR="005E7880" w:rsidRPr="00772147" w:rsidRDefault="005C5873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kern w:val="32"/>
          <w:sz w:val="24"/>
          <w:szCs w:val="24"/>
          <w:lang w:val="ru-RU"/>
        </w:rPr>
      </w:pPr>
      <w:r w:rsidRPr="00772147">
        <w:rPr>
          <w:rFonts w:ascii="Times New Roman" w:hAnsi="Times New Roman" w:cs="Times New Roman"/>
          <w:bCs/>
          <w:kern w:val="32"/>
          <w:sz w:val="24"/>
          <w:szCs w:val="24"/>
          <w:lang w:val="ru-RU"/>
        </w:rPr>
        <w:t>12</w:t>
      </w:r>
      <w:r w:rsidR="005E7880" w:rsidRPr="00772147">
        <w:rPr>
          <w:rFonts w:ascii="Times New Roman" w:hAnsi="Times New Roman" w:cs="Times New Roman"/>
          <w:bCs/>
          <w:kern w:val="32"/>
          <w:sz w:val="24"/>
          <w:szCs w:val="24"/>
          <w:lang w:val="ru-RU"/>
        </w:rPr>
        <w:t>.4.</w:t>
      </w:r>
      <w:r w:rsidRPr="00772147">
        <w:rPr>
          <w:rFonts w:ascii="Times New Roman" w:hAnsi="Times New Roman" w:cs="Times New Roman"/>
          <w:bCs/>
          <w:kern w:val="32"/>
          <w:sz w:val="24"/>
          <w:szCs w:val="24"/>
          <w:lang w:val="ru-RU"/>
        </w:rPr>
        <w:t xml:space="preserve"> </w:t>
      </w:r>
      <w:r w:rsidR="005E7880" w:rsidRPr="00772147">
        <w:rPr>
          <w:rFonts w:ascii="Times New Roman" w:hAnsi="Times New Roman" w:cs="Times New Roman"/>
          <w:bCs/>
          <w:kern w:val="32"/>
          <w:sz w:val="24"/>
          <w:szCs w:val="24"/>
          <w:lang w:val="ru-RU"/>
        </w:rPr>
        <w:t>Всички членове на обединението са длъжни да останат в състава на обединението за целия период на изпълнение на Договора за обществената поръчка</w:t>
      </w:r>
      <w:r w:rsidR="00143A29" w:rsidRPr="00772147">
        <w:rPr>
          <w:rFonts w:ascii="Times New Roman" w:hAnsi="Times New Roman" w:cs="Times New Roman"/>
          <w:bCs/>
          <w:kern w:val="32"/>
          <w:sz w:val="24"/>
          <w:szCs w:val="24"/>
          <w:lang w:val="ru-RU"/>
        </w:rPr>
        <w:t>.</w:t>
      </w:r>
    </w:p>
    <w:p w14:paraId="71CE2779" w14:textId="77777777" w:rsidR="005E7880" w:rsidRPr="00772147" w:rsidRDefault="005C5873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72147">
        <w:rPr>
          <w:rFonts w:ascii="Times New Roman" w:hAnsi="Times New Roman" w:cs="Times New Roman"/>
          <w:sz w:val="24"/>
          <w:szCs w:val="24"/>
          <w:lang w:val="bg-BG"/>
        </w:rPr>
        <w:t>12</w:t>
      </w:r>
      <w:r w:rsidR="005E7880" w:rsidRPr="00772147">
        <w:rPr>
          <w:rFonts w:ascii="Times New Roman" w:hAnsi="Times New Roman" w:cs="Times New Roman"/>
          <w:sz w:val="24"/>
          <w:szCs w:val="24"/>
          <w:lang w:val="bg-BG"/>
        </w:rPr>
        <w:t>.5.</w:t>
      </w:r>
      <w:r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В случай че обединението е регистрирано по БУЛСТАТ, преди датата на подаване на офертата за настоящата обществена поръчка се посочва БУЛСТАТ и/или друга идентифицираща информация в съответствие със законодателството на държавата, в която участникът е установен, както и адрес, включително електронен, за кореспонденция при провеждането на процедурата. </w:t>
      </w:r>
    </w:p>
    <w:p w14:paraId="0CCD4931" w14:textId="77777777" w:rsidR="002B2D7D" w:rsidRPr="00772147" w:rsidRDefault="005C5873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72147">
        <w:rPr>
          <w:rFonts w:ascii="Times New Roman" w:hAnsi="Times New Roman" w:cs="Times New Roman"/>
          <w:sz w:val="24"/>
          <w:szCs w:val="24"/>
          <w:lang w:val="bg-BG"/>
        </w:rPr>
        <w:t>12</w:t>
      </w:r>
      <w:r w:rsidR="005E7880" w:rsidRPr="00772147">
        <w:rPr>
          <w:rFonts w:ascii="Times New Roman" w:hAnsi="Times New Roman" w:cs="Times New Roman"/>
          <w:sz w:val="24"/>
          <w:szCs w:val="24"/>
          <w:lang w:val="bg-BG"/>
        </w:rPr>
        <w:t>.6.</w:t>
      </w:r>
      <w:r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B2D7D" w:rsidRPr="00772147">
        <w:rPr>
          <w:rFonts w:ascii="Times New Roman" w:hAnsi="Times New Roman" w:cs="Times New Roman"/>
          <w:bCs/>
          <w:iCs/>
          <w:sz w:val="24"/>
          <w:szCs w:val="24"/>
          <w:lang w:val="bg-BG"/>
        </w:rPr>
        <w:t>При участие на обединения, които не са юридически лица, критериите за подбор се прилагат към обединението-участник, а не към всяко от лицата, включени в него, с изключение на съответна регистрация, представяне на сертификат или друго условие, необходимо за изпълнение на поръчката, съгласно изискванията на нормативен или административен акт, което се изисква от участника в обединението, който ще изпълни съответната дейност и съобразно разпределението на участието на лицата при изпълнение на дейностите, предвидено в договора за създаване на обединението.</w:t>
      </w:r>
    </w:p>
    <w:p w14:paraId="3A7D9692" w14:textId="77777777" w:rsidR="005E7880" w:rsidRPr="00772147" w:rsidRDefault="002B2D7D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12.7. </w:t>
      </w:r>
      <w:r w:rsidR="00837EBA" w:rsidRPr="00772147">
        <w:rPr>
          <w:rFonts w:ascii="Times New Roman" w:hAnsi="Times New Roman" w:cs="Times New Roman"/>
          <w:sz w:val="24"/>
          <w:szCs w:val="24"/>
          <w:lang w:val="bg-BG"/>
        </w:rPr>
        <w:t>В случай</w:t>
      </w:r>
      <w:r w:rsidR="005E7880"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че </w:t>
      </w:r>
      <w:r w:rsidRPr="00772147">
        <w:rPr>
          <w:rFonts w:ascii="Times New Roman" w:hAnsi="Times New Roman" w:cs="Times New Roman"/>
          <w:sz w:val="24"/>
          <w:szCs w:val="24"/>
          <w:lang w:val="bg-BG"/>
        </w:rPr>
        <w:t>участникът</w:t>
      </w:r>
      <w:r w:rsidR="00837EBA" w:rsidRPr="00772147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E7880"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определен за изпълнител</w:t>
      </w:r>
      <w:r w:rsidR="00837EBA" w:rsidRPr="00772147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E7880"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е </w:t>
      </w:r>
      <w:proofErr w:type="spellStart"/>
      <w:r w:rsidR="005E7880" w:rsidRPr="00772147">
        <w:rPr>
          <w:rFonts w:ascii="Times New Roman" w:hAnsi="Times New Roman" w:cs="Times New Roman"/>
          <w:sz w:val="24"/>
          <w:szCs w:val="24"/>
          <w:lang w:val="bg-BG"/>
        </w:rPr>
        <w:t>неперсонифицирано</w:t>
      </w:r>
      <w:proofErr w:type="spellEnd"/>
      <w:r w:rsidR="005E7880"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обединение на физически и/или юридически лица</w:t>
      </w:r>
      <w:r w:rsidR="00837EBA" w:rsidRPr="00772147">
        <w:rPr>
          <w:rFonts w:ascii="Times New Roman" w:hAnsi="Times New Roman" w:cs="Times New Roman"/>
          <w:sz w:val="24"/>
          <w:szCs w:val="24"/>
          <w:lang w:val="bg-BG"/>
        </w:rPr>
        <w:t>, преди сключването на договора</w:t>
      </w:r>
      <w:r w:rsidR="005E7880"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72147">
        <w:rPr>
          <w:rFonts w:ascii="Times New Roman" w:hAnsi="Times New Roman" w:cs="Times New Roman"/>
          <w:sz w:val="24"/>
          <w:szCs w:val="24"/>
          <w:lang w:val="bg-BG"/>
        </w:rPr>
        <w:t>същият</w:t>
      </w:r>
      <w:r w:rsidR="005E7880" w:rsidRPr="0077214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72147">
        <w:rPr>
          <w:rFonts w:ascii="Times New Roman" w:hAnsi="Times New Roman" w:cs="Times New Roman"/>
          <w:bCs/>
          <w:iCs/>
          <w:sz w:val="24"/>
          <w:szCs w:val="24"/>
          <w:lang w:val="bg-BG"/>
        </w:rPr>
        <w:t>следва да представи заверено копие от удостоверение за данъчна регистрация и за регистрация по БУЛСТАТ или еквивалентни документи съгласно законодателството на държавата, в която обединението е установено.</w:t>
      </w:r>
    </w:p>
    <w:p w14:paraId="7F063A99" w14:textId="77777777" w:rsidR="002B2D7D" w:rsidRPr="00B80762" w:rsidRDefault="002B2D7D" w:rsidP="0022431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D02FE70" w14:textId="77777777" w:rsidR="005E7880" w:rsidRPr="00765EA4" w:rsidRDefault="005E7880" w:rsidP="0022431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65EA4">
        <w:rPr>
          <w:rFonts w:ascii="Times New Roman" w:hAnsi="Times New Roman" w:cs="Times New Roman"/>
          <w:b/>
          <w:sz w:val="24"/>
          <w:szCs w:val="24"/>
        </w:rPr>
        <w:t>1</w:t>
      </w:r>
      <w:r w:rsidR="002B2D7D"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  <w:r w:rsidRPr="00765EA4">
        <w:rPr>
          <w:rFonts w:ascii="Times New Roman" w:hAnsi="Times New Roman" w:cs="Times New Roman"/>
          <w:b/>
          <w:sz w:val="24"/>
          <w:szCs w:val="24"/>
        </w:rPr>
        <w:t>.</w:t>
      </w:r>
      <w:r w:rsidRPr="00765EA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proofErr w:type="spellStart"/>
      <w:r w:rsidRPr="00765EA4">
        <w:rPr>
          <w:rFonts w:ascii="Times New Roman" w:hAnsi="Times New Roman" w:cs="Times New Roman"/>
          <w:b/>
          <w:sz w:val="24"/>
          <w:szCs w:val="24"/>
        </w:rPr>
        <w:t>Подизпълнители</w:t>
      </w:r>
      <w:proofErr w:type="spellEnd"/>
      <w:r w:rsidRPr="00765EA4">
        <w:rPr>
          <w:rFonts w:ascii="Times New Roman" w:hAnsi="Times New Roman" w:cs="Times New Roman"/>
          <w:b/>
          <w:sz w:val="24"/>
          <w:szCs w:val="24"/>
        </w:rPr>
        <w:t>.</w:t>
      </w:r>
    </w:p>
    <w:p w14:paraId="66E7D618" w14:textId="77777777" w:rsidR="005E7880" w:rsidRPr="00B80762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B305A2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.1.</w:t>
      </w:r>
      <w:r w:rsidR="00FD787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Участниците посочват в офертата подизпълнителите и дела от поръчката, който ще им възложат, ако възнамеряват да използват такива. В този случай</w:t>
      </w:r>
      <w:r w:rsidR="00745507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те трябва да представят доказателство за поетите</w:t>
      </w:r>
      <w:r w:rsidR="0005214A">
        <w:rPr>
          <w:rFonts w:ascii="Times New Roman" w:hAnsi="Times New Roman" w:cs="Times New Roman"/>
          <w:sz w:val="24"/>
          <w:szCs w:val="24"/>
          <w:lang w:val="bg-BG"/>
        </w:rPr>
        <w:t xml:space="preserve"> от </w:t>
      </w:r>
      <w:r w:rsidR="0005214A" w:rsidRPr="00B80762">
        <w:rPr>
          <w:rFonts w:ascii="Times New Roman" w:hAnsi="Times New Roman" w:cs="Times New Roman"/>
          <w:sz w:val="24"/>
          <w:szCs w:val="24"/>
          <w:lang w:val="bg-BG"/>
        </w:rPr>
        <w:t>подизпълнителите задължения, като за такова се приема и представения от подизпълнителя ЕЕДОП.</w:t>
      </w:r>
    </w:p>
    <w:p w14:paraId="670D3487" w14:textId="77777777" w:rsidR="005E7880" w:rsidRPr="00B80762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B305A2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.2.</w:t>
      </w:r>
      <w:r w:rsidR="001904A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Подизпълнителите </w:t>
      </w:r>
      <w:r w:rsidRPr="00765EA4">
        <w:rPr>
          <w:rFonts w:ascii="Times New Roman" w:hAnsi="Times New Roman" w:cs="Times New Roman"/>
          <w:sz w:val="24"/>
          <w:szCs w:val="24"/>
          <w:lang w:val="ru-RU"/>
        </w:rPr>
        <w:t>трябва да отговарят на съответните критерии за подбор съобразно вида и дела от поръчката, който ще изпълняват, и за тях да не са налице основания за отстраняване</w:t>
      </w:r>
      <w:r w:rsidR="00745507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="00745507" w:rsidRPr="00B80762">
        <w:rPr>
          <w:rFonts w:ascii="Times New Roman" w:hAnsi="Times New Roman" w:cs="Times New Roman"/>
          <w:sz w:val="24"/>
          <w:szCs w:val="24"/>
          <w:lang w:val="ru-RU"/>
        </w:rPr>
        <w:t>процедурата</w:t>
      </w:r>
      <w:r w:rsidRPr="00B8076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094640" w:rsidRPr="00B807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94640" w:rsidRPr="00B80762">
        <w:rPr>
          <w:rFonts w:ascii="Times New Roman" w:hAnsi="Times New Roman" w:cs="Times New Roman"/>
          <w:sz w:val="24"/>
          <w:szCs w:val="24"/>
          <w:lang w:val="bg-BG"/>
        </w:rPr>
        <w:t xml:space="preserve">Когато участникът ще използва подизпълнител, за всеки от посочените в офертата подизпълнители следва да представи </w:t>
      </w:r>
      <w:r w:rsidR="00094640" w:rsidRPr="00B80762">
        <w:rPr>
          <w:rFonts w:ascii="Times New Roman" w:hAnsi="Times New Roman" w:cs="Times New Roman"/>
          <w:bCs/>
          <w:sz w:val="24"/>
          <w:szCs w:val="24"/>
          <w:lang w:val="bg-BG"/>
        </w:rPr>
        <w:t>ЕЕДОП</w:t>
      </w:r>
      <w:r w:rsidR="00094640" w:rsidRPr="00B8076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094640" w:rsidRPr="00B80762">
        <w:rPr>
          <w:rFonts w:ascii="Times New Roman" w:hAnsi="Times New Roman" w:cs="Times New Roman"/>
          <w:sz w:val="24"/>
          <w:szCs w:val="24"/>
          <w:lang w:val="bg-BG"/>
        </w:rPr>
        <w:t>за доказване на съответствието им с критериите за подбор съобразно вида и дела на участието им и липсата на основанията за отстраняване. В него се предоставя съответната информация, изискана от възложителя, и се посочват националните бази данни, съдържащи декларираните обстоятелства или компетентните органи, които съгласно законодателството на държавата, в която е установен, са длъжни да предоставят информация.</w:t>
      </w:r>
    </w:p>
    <w:p w14:paraId="00A508C5" w14:textId="77777777" w:rsidR="005E7880" w:rsidRPr="00B80762" w:rsidRDefault="00B305A2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80762">
        <w:rPr>
          <w:rFonts w:ascii="Times New Roman" w:eastAsia="Times New Roman" w:hAnsi="Times New Roman" w:cs="Times New Roman"/>
          <w:sz w:val="24"/>
          <w:szCs w:val="24"/>
          <w:lang w:val="ru-RU"/>
        </w:rPr>
        <w:t>13</w:t>
      </w:r>
      <w:r w:rsidR="005E7880" w:rsidRPr="00B80762">
        <w:rPr>
          <w:rFonts w:ascii="Times New Roman" w:eastAsia="Times New Roman" w:hAnsi="Times New Roman" w:cs="Times New Roman"/>
          <w:sz w:val="24"/>
          <w:szCs w:val="24"/>
          <w:lang w:val="ru-RU"/>
        </w:rPr>
        <w:t>.3.</w:t>
      </w:r>
      <w:r w:rsidR="001904AF" w:rsidRPr="00B807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E7880" w:rsidRPr="00B80762">
        <w:rPr>
          <w:rFonts w:ascii="Times New Roman" w:eastAsia="Times New Roman" w:hAnsi="Times New Roman" w:cs="Times New Roman"/>
          <w:sz w:val="24"/>
          <w:szCs w:val="24"/>
          <w:lang w:val="ru-RU"/>
        </w:rPr>
        <w:t>Изпълнителите сключват договор за подизпълнение с подизпълнителите, посочени в офертата.</w:t>
      </w:r>
      <w:r w:rsidR="00891851" w:rsidRPr="00B807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91851" w:rsidRPr="00B80762">
        <w:rPr>
          <w:rFonts w:ascii="Times New Roman" w:eastAsia="Times New Roman" w:hAnsi="Times New Roman" w:cs="Times New Roman"/>
          <w:sz w:val="24"/>
          <w:szCs w:val="24"/>
          <w:lang w:val="bg-BG"/>
        </w:rPr>
        <w:t>След сключване на договора за обществена поръчка и най-късно преди започването на изпълнението му, изпълнителя уведомява възложителя за името, данните за контакт и представителите на подизпълнителите, посочени в офертата, като следва да го уведомява за всяка промяна в предоставената информация в хода на изпълнението на поръчката.</w:t>
      </w:r>
    </w:p>
    <w:p w14:paraId="564E2C5B" w14:textId="77777777" w:rsidR="005E7880" w:rsidRDefault="00B305A2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13</w:t>
      </w:r>
      <w:r w:rsidR="005E7880" w:rsidRPr="00765EA4">
        <w:rPr>
          <w:rFonts w:ascii="Times New Roman" w:eastAsia="Times New Roman" w:hAnsi="Times New Roman" w:cs="Times New Roman"/>
          <w:sz w:val="24"/>
          <w:szCs w:val="24"/>
          <w:lang w:val="ru-RU"/>
        </w:rPr>
        <w:t>.4.</w:t>
      </w:r>
      <w:r w:rsidR="001904A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E7880" w:rsidRPr="00765E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Възложителят изисква замяна на подизпълнител, който не отговаря на някое от условията по </w:t>
      </w:r>
      <w:r w:rsidR="005E7880" w:rsidRPr="00765EA4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5E7880" w:rsidRPr="00765EA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E7880" w:rsidRPr="00765EA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745507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5E7880" w:rsidRPr="00765EA4">
        <w:rPr>
          <w:rFonts w:ascii="Times New Roman" w:eastAsia="Times New Roman" w:hAnsi="Times New Roman" w:cs="Times New Roman"/>
          <w:sz w:val="24"/>
          <w:szCs w:val="24"/>
          <w:lang w:val="ru-RU"/>
        </w:rPr>
        <w:t>.2</w:t>
      </w:r>
      <w:r w:rsidR="001904AF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5E7880" w:rsidRPr="00765E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поради промяна в обстоятелствата преди сключване на договора за обществена поръчка.</w:t>
      </w:r>
    </w:p>
    <w:p w14:paraId="10088125" w14:textId="77777777" w:rsidR="005E7880" w:rsidRPr="00765EA4" w:rsidRDefault="00B305A2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13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.5.</w:t>
      </w:r>
      <w:r w:rsidR="001904A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Когато частта от поръчката, която се изпълнява от подизпълнител, може да бъде предадена като отделен обект на изпълнителя или на възложителя, възложителят заплаща възнаграждение за тази част на подизпълнителя.</w:t>
      </w:r>
    </w:p>
    <w:p w14:paraId="314F1E77" w14:textId="77777777" w:rsidR="005E7880" w:rsidRPr="00765EA4" w:rsidRDefault="00B305A2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13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.6.</w:t>
      </w:r>
      <w:r w:rsidR="001904AF">
        <w:rPr>
          <w:rFonts w:ascii="Times New Roman" w:hAnsi="Times New Roman" w:cs="Times New Roman"/>
          <w:sz w:val="24"/>
          <w:szCs w:val="24"/>
          <w:lang w:val="bg-BG"/>
        </w:rPr>
        <w:t xml:space="preserve"> Разплащанията по т. 13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.5. се осъществяват въз основа на искане, отправено от подизпълнителя до Възложителя чрез изпълнителя, който е длъжен да го предостави на възложителя в 15-дневен срок от получаването му.</w:t>
      </w:r>
    </w:p>
    <w:p w14:paraId="435093A5" w14:textId="77777777" w:rsidR="005E7880" w:rsidRPr="00765EA4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sz w:val="24"/>
          <w:szCs w:val="24"/>
          <w:lang w:val="bg-BG"/>
        </w:rPr>
        <w:lastRenderedPageBreak/>
        <w:t>1</w:t>
      </w:r>
      <w:r w:rsidR="00B305A2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1904AF">
        <w:rPr>
          <w:rFonts w:ascii="Times New Roman" w:hAnsi="Times New Roman" w:cs="Times New Roman"/>
          <w:sz w:val="24"/>
          <w:szCs w:val="24"/>
          <w:lang w:val="bg-BG"/>
        </w:rPr>
        <w:t>.7.</w:t>
      </w:r>
      <w:r w:rsidR="00375B5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904AF">
        <w:rPr>
          <w:rFonts w:ascii="Times New Roman" w:hAnsi="Times New Roman" w:cs="Times New Roman"/>
          <w:sz w:val="24"/>
          <w:szCs w:val="24"/>
          <w:lang w:val="bg-BG"/>
        </w:rPr>
        <w:t>Към искането по т. 13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.6, изпълнителят предоставя становище, от което да е видно дали оспорва плащанията или част от тях като недължими.</w:t>
      </w:r>
    </w:p>
    <w:p w14:paraId="053D07AC" w14:textId="77777777" w:rsidR="005E7880" w:rsidRPr="00765EA4" w:rsidRDefault="00B305A2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13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.8.</w:t>
      </w:r>
      <w:r w:rsidR="00375B5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Възложителят има</w:t>
      </w:r>
      <w:r w:rsidR="00AD2683">
        <w:rPr>
          <w:rFonts w:ascii="Times New Roman" w:hAnsi="Times New Roman" w:cs="Times New Roman"/>
          <w:sz w:val="24"/>
          <w:szCs w:val="24"/>
          <w:lang w:val="bg-BG"/>
        </w:rPr>
        <w:t xml:space="preserve"> право да откаже плащане по т.13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EE1A28">
        <w:rPr>
          <w:rFonts w:ascii="Times New Roman" w:hAnsi="Times New Roman" w:cs="Times New Roman"/>
          <w:color w:val="FF0000"/>
          <w:sz w:val="24"/>
          <w:szCs w:val="24"/>
          <w:lang w:val="bg-BG"/>
        </w:rPr>
        <w:t>5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, когато искането за плащане е оспорено, до момента на отстраняване на причината за отказа.</w:t>
      </w:r>
    </w:p>
    <w:p w14:paraId="115C0616" w14:textId="77777777" w:rsidR="005E7880" w:rsidRPr="00765EA4" w:rsidRDefault="00B305A2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13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.9.</w:t>
      </w:r>
      <w:r w:rsidR="00EE1A28">
        <w:rPr>
          <w:rFonts w:ascii="Times New Roman" w:hAnsi="Times New Roman" w:cs="Times New Roman"/>
          <w:sz w:val="24"/>
          <w:szCs w:val="24"/>
          <w:lang w:val="bg-BG"/>
        </w:rPr>
        <w:t xml:space="preserve"> Приложимите правила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относно директните разплащания с подизпълнители са посочени в настоящата документация за обществената поръчка и в проекта на договор за възлагане на поръчката.</w:t>
      </w:r>
    </w:p>
    <w:p w14:paraId="1262411A" w14:textId="77777777" w:rsidR="005E7880" w:rsidRPr="00765EA4" w:rsidRDefault="00B305A2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13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.10.</w:t>
      </w:r>
      <w:r w:rsidR="008638B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Независимо от възможността за използване на подизпълнители</w:t>
      </w:r>
      <w:r w:rsidR="008638B8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отговорността за изпълнение на договора за обществена поръчка е на изпълнителя.</w:t>
      </w:r>
    </w:p>
    <w:p w14:paraId="5E684461" w14:textId="77777777" w:rsidR="005E7880" w:rsidRPr="00765EA4" w:rsidRDefault="00B305A2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13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.1</w:t>
      </w:r>
      <w:r w:rsidR="005722CC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8638B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Подизпълнителите нямат право да </w:t>
      </w:r>
      <w:proofErr w:type="spellStart"/>
      <w:r w:rsidR="005E7880" w:rsidRPr="00094640">
        <w:rPr>
          <w:rFonts w:ascii="Times New Roman" w:hAnsi="Times New Roman" w:cs="Times New Roman"/>
          <w:sz w:val="24"/>
          <w:szCs w:val="24"/>
          <w:lang w:val="bg-BG"/>
        </w:rPr>
        <w:t>превъзлагат</w:t>
      </w:r>
      <w:proofErr w:type="spellEnd"/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една или повече от дейностите, които са включени в предмета на договора за подизпълнение.</w:t>
      </w:r>
    </w:p>
    <w:p w14:paraId="61143772" w14:textId="77777777" w:rsidR="005E7880" w:rsidRPr="00765EA4" w:rsidRDefault="00B305A2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13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.1</w:t>
      </w:r>
      <w:r w:rsidR="005722CC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05015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Не е</w:t>
      </w:r>
      <w:r w:rsidR="00050159">
        <w:rPr>
          <w:rFonts w:ascii="Times New Roman" w:hAnsi="Times New Roman" w:cs="Times New Roman"/>
          <w:sz w:val="24"/>
          <w:szCs w:val="24"/>
          <w:lang w:val="bg-BG"/>
        </w:rPr>
        <w:t xml:space="preserve"> нарушение на забраната по т. 13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.1</w:t>
      </w:r>
      <w:r w:rsidR="005722CC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доставката на стоки, материали или оборудване, необходими за изпълнението на обществената поръчка, когато такава доставка не включва монтаж, както и сключването на договори за услуги, които не са част от договора за обществената поръчка, съответно от договора за подизпълнение. </w:t>
      </w:r>
    </w:p>
    <w:p w14:paraId="5F9FF411" w14:textId="77777777" w:rsidR="005E7880" w:rsidRPr="00765EA4" w:rsidRDefault="00B305A2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13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.1</w:t>
      </w:r>
      <w:r w:rsidR="005722CC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05015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Замяна или включване на подизпълнител по време на изпълнение на договор за обществена поръчка се допуска при необходимост, ако са изпълнени едновременно </w:t>
      </w:r>
      <w:r w:rsidR="00050159">
        <w:rPr>
          <w:rFonts w:ascii="Times New Roman" w:hAnsi="Times New Roman" w:cs="Times New Roman"/>
          <w:sz w:val="24"/>
          <w:szCs w:val="24"/>
          <w:lang w:val="bg-BG"/>
        </w:rPr>
        <w:t>следните условия:</w:t>
      </w:r>
    </w:p>
    <w:p w14:paraId="16632059" w14:textId="77777777" w:rsidR="005E7880" w:rsidRPr="00094640" w:rsidRDefault="005E7880" w:rsidP="00094640">
      <w:pPr>
        <w:pStyle w:val="a8"/>
        <w:widowControl w:val="0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640">
        <w:rPr>
          <w:rFonts w:ascii="Times New Roman" w:hAnsi="Times New Roman" w:cs="Times New Roman"/>
          <w:sz w:val="24"/>
          <w:szCs w:val="24"/>
          <w:lang w:val="ru-RU"/>
        </w:rPr>
        <w:t>за новия подизпълнител не са налице основанията за отстраняване в процедурата;</w:t>
      </w:r>
    </w:p>
    <w:p w14:paraId="73DCA695" w14:textId="77777777" w:rsidR="005E7880" w:rsidRPr="00094640" w:rsidRDefault="005E7880" w:rsidP="00094640">
      <w:pPr>
        <w:pStyle w:val="a8"/>
        <w:widowControl w:val="0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94640">
        <w:rPr>
          <w:rFonts w:ascii="Times New Roman" w:hAnsi="Times New Roman" w:cs="Times New Roman"/>
          <w:sz w:val="24"/>
          <w:szCs w:val="24"/>
          <w:lang w:val="ru-RU"/>
        </w:rPr>
        <w:t>новият подизпълнител о</w:t>
      </w:r>
      <w:r w:rsidR="007F6BB7" w:rsidRPr="00094640">
        <w:rPr>
          <w:rFonts w:ascii="Times New Roman" w:hAnsi="Times New Roman" w:cs="Times New Roman"/>
          <w:sz w:val="24"/>
          <w:szCs w:val="24"/>
          <w:lang w:val="ru-RU"/>
        </w:rPr>
        <w:t>тговаря на критериите за подбор</w:t>
      </w:r>
      <w:r w:rsidRPr="00094640">
        <w:rPr>
          <w:rFonts w:ascii="Times New Roman" w:hAnsi="Times New Roman" w:cs="Times New Roman"/>
          <w:sz w:val="24"/>
          <w:szCs w:val="24"/>
          <w:lang w:val="ru-RU"/>
        </w:rPr>
        <w:t xml:space="preserve"> по отношение на дела и вида на дейностите, които ще изпълнява</w:t>
      </w:r>
      <w:r w:rsidR="007F6BB7" w:rsidRPr="0009464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2EFA16E" w14:textId="77777777" w:rsidR="005E7880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B305A2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.1</w:t>
      </w:r>
      <w:r w:rsidR="005722CC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274F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При замяна или включване на подизпълнител, изпълнителят представя на възложителя копие на договора с новия подизпълнител заедно с всички документи, които доказват изпълнението на условията по т. 1</w:t>
      </w:r>
      <w:r w:rsidR="00DE207B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D418DA">
        <w:rPr>
          <w:rFonts w:ascii="Times New Roman" w:hAnsi="Times New Roman" w:cs="Times New Roman"/>
          <w:sz w:val="24"/>
          <w:szCs w:val="24"/>
          <w:lang w:val="bg-BG"/>
        </w:rPr>
        <w:t>.1</w:t>
      </w:r>
      <w:r w:rsidR="005722CC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D418DA">
        <w:rPr>
          <w:rFonts w:ascii="Times New Roman" w:hAnsi="Times New Roman" w:cs="Times New Roman"/>
          <w:sz w:val="24"/>
          <w:szCs w:val="24"/>
          <w:lang w:val="bg-BG"/>
        </w:rPr>
        <w:t xml:space="preserve">, в 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срок до три дни от неговото сключване</w:t>
      </w:r>
      <w:r w:rsidR="00D418D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6E10EA2D" w14:textId="77777777" w:rsidR="00891851" w:rsidRPr="00107DA4" w:rsidRDefault="00891851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7DA4">
        <w:rPr>
          <w:rFonts w:ascii="Times New Roman" w:hAnsi="Times New Roman" w:cs="Times New Roman"/>
          <w:sz w:val="24"/>
          <w:szCs w:val="24"/>
          <w:lang w:val="bg-BG"/>
        </w:rPr>
        <w:t>13.1</w:t>
      </w:r>
      <w:r w:rsidR="005722CC" w:rsidRPr="00107DA4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107DA4">
        <w:rPr>
          <w:rFonts w:ascii="Times New Roman" w:hAnsi="Times New Roman" w:cs="Times New Roman"/>
          <w:sz w:val="24"/>
          <w:szCs w:val="24"/>
          <w:lang w:val="bg-BG"/>
        </w:rPr>
        <w:t>. При подписване на договора участникът, избран за изпълнител, представя за всеки от подизпълнителите включени в офертата му, документи, удостоверяващи липсата на основанията за отстраняване от процедурата, както и съответствието с поставените критерии за подбор.</w:t>
      </w:r>
    </w:p>
    <w:p w14:paraId="19F4ABDF" w14:textId="77777777" w:rsidR="00E4510F" w:rsidRDefault="00E4510F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7256A9" w14:textId="77777777" w:rsidR="005E7880" w:rsidRPr="00765EA4" w:rsidRDefault="005E7880" w:rsidP="0022431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EA4">
        <w:rPr>
          <w:rFonts w:ascii="Times New Roman" w:hAnsi="Times New Roman" w:cs="Times New Roman"/>
          <w:b/>
          <w:sz w:val="24"/>
          <w:szCs w:val="24"/>
        </w:rPr>
        <w:t>1</w:t>
      </w:r>
      <w:r w:rsidR="00FD7877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765EA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765EA4">
        <w:rPr>
          <w:rFonts w:ascii="Times New Roman" w:hAnsi="Times New Roman" w:cs="Times New Roman"/>
          <w:b/>
          <w:sz w:val="24"/>
          <w:szCs w:val="24"/>
        </w:rPr>
        <w:t>Използване</w:t>
      </w:r>
      <w:proofErr w:type="spellEnd"/>
      <w:r w:rsidRPr="00765E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b/>
          <w:sz w:val="24"/>
          <w:szCs w:val="24"/>
        </w:rPr>
        <w:t>капацитета</w:t>
      </w:r>
      <w:proofErr w:type="spellEnd"/>
      <w:r w:rsidRPr="00765E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765E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b/>
          <w:sz w:val="24"/>
          <w:szCs w:val="24"/>
        </w:rPr>
        <w:t>трети</w:t>
      </w:r>
      <w:proofErr w:type="spellEnd"/>
      <w:r w:rsidRPr="00765E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5EA4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  <w:r w:rsidRPr="00765EA4">
        <w:rPr>
          <w:rFonts w:ascii="Times New Roman" w:hAnsi="Times New Roman" w:cs="Times New Roman"/>
          <w:b/>
          <w:sz w:val="24"/>
          <w:szCs w:val="24"/>
        </w:rPr>
        <w:t>.</w:t>
      </w:r>
    </w:p>
    <w:p w14:paraId="6F738AA0" w14:textId="77777777" w:rsidR="005E7880" w:rsidRPr="00765EA4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FD7877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.1.</w:t>
      </w:r>
      <w:r w:rsidR="0089185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11111">
        <w:rPr>
          <w:rFonts w:ascii="Times New Roman" w:hAnsi="Times New Roman" w:cs="Times New Roman"/>
          <w:sz w:val="24"/>
          <w:szCs w:val="24"/>
          <w:lang w:val="bg-BG"/>
        </w:rPr>
        <w:t xml:space="preserve">Съгласно чл. 65, ал. 1 от ЗОП, 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Участниците могат да се позоват на капацитета на трети лица, независимо от правната връзка между тях, по отношение на критериите, свързани с икономическото и финансовото състояние и техническите и професионални способности.</w:t>
      </w:r>
    </w:p>
    <w:p w14:paraId="3E9A1848" w14:textId="77777777" w:rsidR="005E7880" w:rsidRPr="00765EA4" w:rsidRDefault="005E7880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FD7877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.2.</w:t>
      </w:r>
      <w:r w:rsidR="00B111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По отношение на критериите, свързани с професионална компетентност и опит </w:t>
      </w:r>
      <w:r w:rsidRPr="00765EA4">
        <w:rPr>
          <w:rFonts w:ascii="Times New Roman" w:eastAsia="Times New Roman" w:hAnsi="Times New Roman" w:cs="Times New Roman"/>
          <w:sz w:val="24"/>
          <w:szCs w:val="24"/>
          <w:lang w:val="ru-RU"/>
        </w:rPr>
        <w:t>за изпълнение на поръчката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765EA4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участниците могат да се позоват на капацитета на трети лица само ако тези лица ще участват в изпълнението на частта от поръчката, за която е необходим този капаците</w:t>
      </w:r>
      <w:r w:rsidRPr="00765EA4">
        <w:rPr>
          <w:rFonts w:ascii="Times New Roman" w:eastAsia="Times New Roman" w:hAnsi="Times New Roman" w:cs="Times New Roman"/>
          <w:sz w:val="24"/>
          <w:szCs w:val="24"/>
          <w:lang w:val="bg-BG"/>
        </w:rPr>
        <w:t>т.</w:t>
      </w:r>
    </w:p>
    <w:p w14:paraId="38A25B3F" w14:textId="77777777" w:rsidR="005E7880" w:rsidRPr="00107DA4" w:rsidRDefault="00FD7877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14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.3.</w:t>
      </w:r>
      <w:r w:rsidR="00B111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Когато участникът се позовава на капацитета на трети лица, той трябва да може да докаже, че ще разполага с техните ресурси, като представи документи за пое</w:t>
      </w:r>
      <w:r w:rsidR="00946C61">
        <w:rPr>
          <w:rFonts w:ascii="Times New Roman" w:hAnsi="Times New Roman" w:cs="Times New Roman"/>
          <w:sz w:val="24"/>
          <w:szCs w:val="24"/>
          <w:lang w:val="bg-BG"/>
        </w:rPr>
        <w:t xml:space="preserve">тите от третите лица </w:t>
      </w:r>
      <w:r w:rsidR="00946C61" w:rsidRPr="00107DA4">
        <w:rPr>
          <w:rFonts w:ascii="Times New Roman" w:hAnsi="Times New Roman" w:cs="Times New Roman"/>
          <w:sz w:val="24"/>
          <w:szCs w:val="24"/>
          <w:lang w:val="bg-BG"/>
        </w:rPr>
        <w:t>задължения, като за такъв документ се приема и представения ЕЕДОП от третото лице.</w:t>
      </w:r>
    </w:p>
    <w:p w14:paraId="4793589A" w14:textId="77777777" w:rsidR="005E7880" w:rsidRPr="00765EA4" w:rsidRDefault="00FD7877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14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.4.</w:t>
      </w:r>
      <w:r w:rsidR="00B111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Третите лица трябва да отговарят на съответните критерии за подбор, за доказването на които участникът се позовава на техния капацитет и за тях да не са налице основанията за отстраняване от процедурата.</w:t>
      </w:r>
    </w:p>
    <w:p w14:paraId="7ABAE82E" w14:textId="77777777" w:rsidR="005E7880" w:rsidRPr="00765EA4" w:rsidRDefault="00FD7877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14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.5.</w:t>
      </w:r>
      <w:r w:rsidR="00B111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Възложителят изисква участника да замени посоченото от него трето лице, ако то не отговаря на някое от условията по т.</w:t>
      </w:r>
      <w:r w:rsidR="003653B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3653B5">
        <w:rPr>
          <w:rFonts w:ascii="Times New Roman" w:hAnsi="Times New Roman" w:cs="Times New Roman"/>
          <w:sz w:val="24"/>
          <w:szCs w:val="24"/>
          <w:lang w:val="bg-BG"/>
        </w:rPr>
        <w:t>4.4.,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="005E7880" w:rsidRPr="00765EA4">
        <w:rPr>
          <w:rFonts w:ascii="Times New Roman" w:eastAsia="Times New Roman" w:hAnsi="Times New Roman" w:cs="Times New Roman"/>
          <w:sz w:val="24"/>
          <w:szCs w:val="24"/>
          <w:lang w:val="ru-RU"/>
        </w:rPr>
        <w:t>оради промяна в обстоятелства преди сключване на договора за обществена поръчка.</w:t>
      </w:r>
    </w:p>
    <w:p w14:paraId="6F6A1D8D" w14:textId="77777777" w:rsidR="005E7880" w:rsidRPr="00765EA4" w:rsidRDefault="00FD7877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14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.6.</w:t>
      </w:r>
      <w:r w:rsidR="00B111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Когато участник в процедурата е обединение от физически и/или юридически лица, той може да докаже изпълнението на критериите за подбор с капацитета на трети лица п</w:t>
      </w:r>
      <w:r w:rsidR="003653B5">
        <w:rPr>
          <w:rFonts w:ascii="Times New Roman" w:hAnsi="Times New Roman" w:cs="Times New Roman"/>
          <w:sz w:val="24"/>
          <w:szCs w:val="24"/>
          <w:lang w:val="bg-BG"/>
        </w:rPr>
        <w:t>ри спазване на условията по т.14.2. – 14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.4.</w:t>
      </w:r>
    </w:p>
    <w:p w14:paraId="54FC9957" w14:textId="77777777" w:rsidR="005E7880" w:rsidRDefault="00FD7877" w:rsidP="002243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14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.7.</w:t>
      </w:r>
      <w:r w:rsidR="00B111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Възложителят поставя изискване за солидарна отговорност относно изпълнението на поръчката </w:t>
      </w:r>
      <w:r w:rsidR="00737E41">
        <w:rPr>
          <w:rFonts w:ascii="Times New Roman" w:hAnsi="Times New Roman" w:cs="Times New Roman"/>
          <w:sz w:val="24"/>
          <w:szCs w:val="24"/>
          <w:lang w:val="bg-BG"/>
        </w:rPr>
        <w:t xml:space="preserve">от участника и третото лице, </w:t>
      </w:r>
      <w:r w:rsidR="00737E41" w:rsidRPr="00D871EB">
        <w:rPr>
          <w:rFonts w:ascii="Times New Roman" w:hAnsi="Times New Roman" w:cs="Times New Roman"/>
          <w:sz w:val="24"/>
          <w:szCs w:val="24"/>
          <w:lang w:val="bg-BG"/>
        </w:rPr>
        <w:t>чий</w:t>
      </w:r>
      <w:r w:rsidR="005E7880" w:rsidRPr="00D871EB">
        <w:rPr>
          <w:rFonts w:ascii="Times New Roman" w:hAnsi="Times New Roman" w:cs="Times New Roman"/>
          <w:sz w:val="24"/>
          <w:szCs w:val="24"/>
          <w:lang w:val="bg-BG"/>
        </w:rPr>
        <w:t xml:space="preserve">то капацитет се използва за доказване на </w:t>
      </w:r>
      <w:proofErr w:type="spellStart"/>
      <w:r w:rsidR="005E7880" w:rsidRPr="00D871EB">
        <w:rPr>
          <w:rFonts w:ascii="Times New Roman" w:hAnsi="Times New Roman" w:cs="Times New Roman"/>
          <w:sz w:val="24"/>
          <w:szCs w:val="24"/>
          <w:lang w:val="bg-BG"/>
        </w:rPr>
        <w:t>съоветствието</w:t>
      </w:r>
      <w:proofErr w:type="spellEnd"/>
      <w:r w:rsidR="005E7880" w:rsidRPr="00D871EB">
        <w:rPr>
          <w:rFonts w:ascii="Times New Roman" w:hAnsi="Times New Roman" w:cs="Times New Roman"/>
          <w:sz w:val="24"/>
          <w:szCs w:val="24"/>
          <w:lang w:val="bg-BG"/>
        </w:rPr>
        <w:t xml:space="preserve"> с критериите, свързани с икономическото и финансово състояние</w:t>
      </w:r>
      <w:r w:rsidR="005E7880" w:rsidRPr="00765EA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799386D4" w14:textId="77777777" w:rsidR="00DA15D8" w:rsidRPr="006532D3" w:rsidRDefault="00DA15D8" w:rsidP="00DA15D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532D3">
        <w:rPr>
          <w:rFonts w:ascii="Times New Roman" w:hAnsi="Times New Roman" w:cs="Times New Roman"/>
          <w:sz w:val="24"/>
          <w:szCs w:val="24"/>
          <w:lang w:val="bg-BG"/>
        </w:rPr>
        <w:t xml:space="preserve">14.8. Когато участникът е посочил, че ще използва капацитета на трети лица за доказване на съответствието с критериите за подбор, за всяко от третите лица следва да се представи </w:t>
      </w:r>
      <w:r w:rsidRPr="006532D3"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отделен ЕЕДОП</w:t>
      </w:r>
      <w:r w:rsidRPr="006532D3">
        <w:rPr>
          <w:rFonts w:ascii="Times New Roman" w:hAnsi="Times New Roman" w:cs="Times New Roman"/>
          <w:sz w:val="24"/>
          <w:szCs w:val="24"/>
          <w:lang w:val="bg-BG"/>
        </w:rPr>
        <w:t>, с който третото лице декларира липсата на основанията за отстраняване и съответствието с критериите за подбор, за които се ползва. В него се предоставя съответната информация, изискана от възложителя, и се посочват националните бази данни, съдържащи декларираните обстоятелства или компетентните органи, които съгласно законодателството на държавата, в която е установен, са длъжни да предоставят информация.</w:t>
      </w:r>
    </w:p>
    <w:p w14:paraId="2BA86642" w14:textId="77777777" w:rsidR="00766FCA" w:rsidRPr="006532D3" w:rsidRDefault="00DA15D8" w:rsidP="00766FC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532D3">
        <w:rPr>
          <w:rFonts w:ascii="Times New Roman" w:hAnsi="Times New Roman" w:cs="Times New Roman"/>
          <w:sz w:val="24"/>
          <w:szCs w:val="24"/>
          <w:lang w:val="bg-BG"/>
        </w:rPr>
        <w:t>14.9. При подписване на договора, участникът, избран за изпълнител, представя за всяко от третите лица, включени в офертата му, документи, удостоверяващи липсата на основанията за отстраняване от процедурата, както и съответствието с поставените критерии за подбор.</w:t>
      </w:r>
    </w:p>
    <w:p w14:paraId="7667B389" w14:textId="77777777" w:rsidR="00766FCA" w:rsidRPr="00766FCA" w:rsidRDefault="00766FCA" w:rsidP="00766FC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532D3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576E67" w:rsidRPr="006532D3">
        <w:rPr>
          <w:rFonts w:ascii="Times New Roman" w:hAnsi="Times New Roman" w:cs="Times New Roman"/>
          <w:sz w:val="24"/>
          <w:szCs w:val="24"/>
          <w:lang w:val="bg-BG"/>
        </w:rPr>
        <w:t>4.10</w:t>
      </w:r>
      <w:r w:rsidRPr="006532D3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proofErr w:type="spellStart"/>
      <w:r w:rsidR="005E7880" w:rsidRPr="006532D3">
        <w:rPr>
          <w:rFonts w:ascii="Times New Roman" w:hAnsi="Times New Roman" w:cs="Times New Roman"/>
          <w:bCs/>
          <w:iCs/>
          <w:sz w:val="24"/>
          <w:szCs w:val="24"/>
        </w:rPr>
        <w:t>Използването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капацитета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на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трети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лица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за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доказване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на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съответствието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с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критериите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за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подбор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и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на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подизпълнители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при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изпълнението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на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поръчката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са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регламентиратирани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в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чл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. 65 и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чл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. 66 </w:t>
      </w:r>
      <w:proofErr w:type="spellStart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>от</w:t>
      </w:r>
      <w:proofErr w:type="spellEnd"/>
      <w:r w:rsidR="005E7880" w:rsidRPr="00766FCA">
        <w:rPr>
          <w:rFonts w:ascii="Times New Roman" w:hAnsi="Times New Roman" w:cs="Times New Roman"/>
          <w:bCs/>
          <w:iCs/>
          <w:sz w:val="24"/>
          <w:szCs w:val="24"/>
        </w:rPr>
        <w:t xml:space="preserve"> ЗОП.</w:t>
      </w:r>
    </w:p>
    <w:p w14:paraId="035F8C81" w14:textId="77777777" w:rsidR="00766FCA" w:rsidRPr="00766FCA" w:rsidRDefault="00766FCA" w:rsidP="00766FC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6FCA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576E67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766FCA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5E7880" w:rsidRPr="00766FCA">
        <w:rPr>
          <w:rFonts w:ascii="Times New Roman" w:hAnsi="Times New Roman" w:cs="Times New Roman"/>
          <w:bCs/>
          <w:iCs/>
          <w:sz w:val="24"/>
          <w:szCs w:val="24"/>
          <w:lang w:val="bg-BG"/>
        </w:rPr>
        <w:t>Лице, което участва в обединение или е дало съгласие и фигурира като подизпълнител в офертата на друг участник, не може да представя самостоятелна оферта. В процедура за възлагане на обществена поръчка едно физическо или юридическо лице може да участва само в едно обединение.</w:t>
      </w:r>
    </w:p>
    <w:p w14:paraId="039DDC8D" w14:textId="77777777" w:rsidR="005E7880" w:rsidRPr="00766FCA" w:rsidRDefault="00766FCA" w:rsidP="00766FC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66FCA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576E67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766FCA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5E7880" w:rsidRPr="00766FCA">
        <w:rPr>
          <w:rFonts w:ascii="Times New Roman" w:hAnsi="Times New Roman" w:cs="Times New Roman"/>
          <w:sz w:val="24"/>
          <w:szCs w:val="24"/>
          <w:lang w:val="bg-BG"/>
        </w:rPr>
        <w:t>Свързани лица по смисъла на §2, т.45 от Допълнителните разпоредби на ЗОП не могат да бъдат самостоятелни участници в една и съща процедура.</w:t>
      </w:r>
    </w:p>
    <w:p w14:paraId="5A22BCBA" w14:textId="77777777" w:rsidR="00061E41" w:rsidRDefault="00061E41" w:rsidP="00061E41">
      <w:pPr>
        <w:widowControl w:val="0"/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1AF0B8F" w14:textId="77777777" w:rsidR="00061E41" w:rsidRDefault="00061E41" w:rsidP="00061E41">
      <w:pPr>
        <w:widowControl w:val="0"/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IV. КРИТЕРИИ ЗА ПОДБОР</w:t>
      </w:r>
    </w:p>
    <w:p w14:paraId="335B1436" w14:textId="77777777" w:rsidR="001C126C" w:rsidRDefault="00061E41" w:rsidP="001C126C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17.</w:t>
      </w:r>
      <w:r w:rsidR="001C126C">
        <w:rPr>
          <w:rFonts w:ascii="Times New Roman" w:hAnsi="Times New Roman" w:cs="Times New Roman"/>
          <w:b/>
          <w:sz w:val="24"/>
          <w:szCs w:val="24"/>
          <w:lang w:val="bg-BG"/>
        </w:rPr>
        <w:t>Икономическо и финансово състояние.</w:t>
      </w:r>
    </w:p>
    <w:p w14:paraId="48233C5A" w14:textId="77777777" w:rsidR="001C126C" w:rsidRDefault="001C126C" w:rsidP="001C126C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061E41">
        <w:rPr>
          <w:rFonts w:ascii="Times New Roman" w:hAnsi="Times New Roman" w:cs="Times New Roman"/>
          <w:sz w:val="24"/>
          <w:szCs w:val="24"/>
          <w:lang w:val="bg-BG"/>
        </w:rPr>
        <w:t>7</w:t>
      </w:r>
      <w:r>
        <w:rPr>
          <w:rFonts w:ascii="Times New Roman" w:hAnsi="Times New Roman" w:cs="Times New Roman"/>
          <w:sz w:val="24"/>
          <w:szCs w:val="24"/>
          <w:lang w:val="bg-BG"/>
        </w:rPr>
        <w:t>.1.</w:t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В настоящата обществена поръчка не се поставят изисквания за икономическото и финансовото състояние на участниците.</w:t>
      </w:r>
    </w:p>
    <w:p w14:paraId="0ACF2649" w14:textId="77777777" w:rsidR="001C126C" w:rsidRDefault="001C126C" w:rsidP="001C126C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="00061E41">
        <w:rPr>
          <w:rFonts w:ascii="Times New Roman" w:hAnsi="Times New Roman" w:cs="Times New Roman"/>
          <w:b/>
          <w:sz w:val="24"/>
          <w:szCs w:val="24"/>
          <w:lang w:val="bg-BG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Технически и професионални способности.</w:t>
      </w:r>
    </w:p>
    <w:p w14:paraId="47FC6CFA" w14:textId="77777777" w:rsidR="001C126C" w:rsidRDefault="001C126C" w:rsidP="001C126C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7D41F9">
        <w:rPr>
          <w:rFonts w:ascii="Times New Roman" w:hAnsi="Times New Roman" w:cs="Times New Roman"/>
          <w:sz w:val="24"/>
          <w:szCs w:val="24"/>
          <w:lang w:val="bg-BG"/>
        </w:rPr>
        <w:t>8</w:t>
      </w:r>
      <w:r>
        <w:rPr>
          <w:rFonts w:ascii="Times New Roman" w:hAnsi="Times New Roman" w:cs="Times New Roman"/>
          <w:sz w:val="24"/>
          <w:szCs w:val="24"/>
          <w:lang w:val="bg-BG"/>
        </w:rPr>
        <w:t>.1. В настоящата обществена поръчка не се поставят изисквания за технически и професионални способности на участниците.</w:t>
      </w:r>
    </w:p>
    <w:p w14:paraId="39ED7DF9" w14:textId="77777777" w:rsidR="001C126C" w:rsidRDefault="001C126C" w:rsidP="001C126C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V. ИЗИСКВАНИЯ ЗА ГОДНОСТТА (ПРАВОСПОСОБНОСТТА) ЗА УПРАЖНЯВАНЕ НА ПРОФЕСИОНАЛНА ДЕЙНОСТ</w:t>
      </w:r>
    </w:p>
    <w:p w14:paraId="67069A6A" w14:textId="77777777" w:rsidR="001C126C" w:rsidRDefault="007D41F9" w:rsidP="001C126C">
      <w:pPr>
        <w:widowControl w:val="0"/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19</w:t>
      </w:r>
      <w:r w:rsidR="001C126C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1C126C">
        <w:rPr>
          <w:rFonts w:ascii="Times New Roman" w:hAnsi="Times New Roman" w:cs="Times New Roman"/>
          <w:sz w:val="24"/>
          <w:szCs w:val="24"/>
          <w:lang w:val="bg-BG"/>
        </w:rPr>
        <w:tab/>
        <w:t>В настоящата обществена поръчка не се поставят изисквания за упражняване на професионална дейност.</w:t>
      </w:r>
    </w:p>
    <w:p w14:paraId="035EB000" w14:textId="77777777" w:rsidR="00585BDB" w:rsidRDefault="00585BDB" w:rsidP="0094710F">
      <w:pPr>
        <w:tabs>
          <w:tab w:val="left" w:pos="2562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aps/>
          <w:sz w:val="24"/>
          <w:szCs w:val="24"/>
          <w:lang w:val="bg-BG"/>
        </w:rPr>
      </w:pPr>
    </w:p>
    <w:p w14:paraId="62929B28" w14:textId="77777777" w:rsidR="00FD034C" w:rsidRPr="00765EA4" w:rsidRDefault="00FD034C" w:rsidP="0094710F">
      <w:pPr>
        <w:tabs>
          <w:tab w:val="left" w:pos="2562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aps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b/>
          <w:caps/>
          <w:sz w:val="24"/>
          <w:szCs w:val="24"/>
          <w:lang w:val="bg-BG"/>
        </w:rPr>
        <w:t>V. ТЕХНИЧЕСКИ спецификация И ИЗИСКВАНИЯ КЪМ ИЗПЪЛНЕНИЕТО НА ПОРЪЧКАТА</w:t>
      </w:r>
    </w:p>
    <w:p w14:paraId="2D573F59" w14:textId="77777777" w:rsidR="008E15E4" w:rsidRPr="00765EA4" w:rsidRDefault="007D41F9" w:rsidP="002243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A43FA">
        <w:rPr>
          <w:rFonts w:ascii="Times New Roman" w:hAnsi="Times New Roman" w:cs="Times New Roman"/>
          <w:sz w:val="24"/>
          <w:szCs w:val="24"/>
          <w:lang w:val="bg-BG"/>
        </w:rPr>
        <w:t>20</w:t>
      </w:r>
      <w:r w:rsidR="00585BDB" w:rsidRPr="00FA43FA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585BDB" w:rsidRPr="00585BD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E15E4" w:rsidRPr="00585BDB">
        <w:rPr>
          <w:rFonts w:ascii="Times New Roman" w:hAnsi="Times New Roman" w:cs="Times New Roman"/>
          <w:sz w:val="24"/>
          <w:szCs w:val="24"/>
          <w:lang w:val="bg-BG"/>
        </w:rPr>
        <w:t>Минималните</w:t>
      </w:r>
      <w:r w:rsidR="008E15E4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технически спецификации и изисквания към изпълнението на поръчката, са съгласно </w:t>
      </w:r>
      <w:r w:rsidR="008E15E4" w:rsidRPr="00FA43FA">
        <w:rPr>
          <w:rFonts w:ascii="Times New Roman" w:hAnsi="Times New Roman" w:cs="Times New Roman"/>
          <w:b/>
          <w:sz w:val="24"/>
          <w:szCs w:val="24"/>
          <w:lang w:val="bg-BG"/>
        </w:rPr>
        <w:t>Приложени</w:t>
      </w:r>
      <w:r w:rsidR="001811CC" w:rsidRPr="00FA43FA">
        <w:rPr>
          <w:rFonts w:ascii="Times New Roman" w:hAnsi="Times New Roman" w:cs="Times New Roman"/>
          <w:b/>
          <w:sz w:val="24"/>
          <w:szCs w:val="24"/>
          <w:lang w:val="bg-BG"/>
        </w:rPr>
        <w:t>е</w:t>
      </w:r>
      <w:r w:rsidR="008E15E4" w:rsidRPr="00FA43F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№1 - Т</w:t>
      </w:r>
      <w:r w:rsidR="008E15E4" w:rsidRPr="00765EA4">
        <w:rPr>
          <w:rFonts w:ascii="Times New Roman" w:hAnsi="Times New Roman" w:cs="Times New Roman"/>
          <w:b/>
          <w:sz w:val="24"/>
          <w:szCs w:val="24"/>
          <w:lang w:val="bg-BG"/>
        </w:rPr>
        <w:t>ЕХНИЧЕСКА СПЕЦИФИКАЦИЯ</w:t>
      </w:r>
      <w:r w:rsidR="008E15E4" w:rsidRPr="00765EA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07260FCE" w14:textId="77777777" w:rsidR="00FD034C" w:rsidRPr="00765EA4" w:rsidRDefault="008E15E4" w:rsidP="002243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Навсякъде в документацията за </w:t>
      </w:r>
      <w:r w:rsidR="00585BDB">
        <w:rPr>
          <w:rFonts w:ascii="Times New Roman" w:hAnsi="Times New Roman" w:cs="Times New Roman"/>
          <w:sz w:val="24"/>
          <w:szCs w:val="24"/>
          <w:lang w:val="bg-BG"/>
        </w:rPr>
        <w:t>обществена поръчка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и Техническата спецификация, след изразите/текстовете, където се съдържат конкретен модел, източник или специфичен процес, търговска марка, стандарт, патент, тип или конкретен произход или пр</w:t>
      </w:r>
      <w:r w:rsidR="00585BDB">
        <w:rPr>
          <w:rFonts w:ascii="Times New Roman" w:hAnsi="Times New Roman" w:cs="Times New Roman"/>
          <w:sz w:val="24"/>
          <w:szCs w:val="24"/>
          <w:lang w:val="bg-BG"/>
        </w:rPr>
        <w:t>оизводство, да се четат думите „или еквивалентно/и“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в съответствие с чл. 49, ал. 1 и ал. 2 от ЗОП</w:t>
      </w:r>
      <w:r w:rsidR="00585BDB" w:rsidRPr="00585BD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5A38F679" w14:textId="77777777" w:rsidR="00585BDB" w:rsidRDefault="00585BDB" w:rsidP="0022431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6547957" w14:textId="77777777" w:rsidR="00FD034C" w:rsidRPr="00912718" w:rsidRDefault="00FD034C" w:rsidP="0022431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12718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VI. МЕТОДИКА ЗА КОМПЛЕКСНА ОЦЕНКА И НАЧИНА ЗА ОПРЕДЕЛЯНЕ НА ОЦЕНКАТА ПО ВСЕКИ ПОКАЗАТЕЛ.</w:t>
      </w:r>
      <w:r w:rsidR="00585BDB" w:rsidRPr="0091271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ПОКАЗАТЕЛИ, ОТНОСИТЕЛНА ТЕЖЕСТ.</w:t>
      </w:r>
    </w:p>
    <w:p w14:paraId="01BFE257" w14:textId="77777777" w:rsidR="00FD034C" w:rsidRDefault="00585BDB" w:rsidP="00585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912718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B04200" w:rsidRPr="00912718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91271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912718">
        <w:rPr>
          <w:rFonts w:ascii="Times New Roman" w:hAnsi="Times New Roman" w:cs="Times New Roman"/>
          <w:sz w:val="24"/>
          <w:szCs w:val="24"/>
          <w:lang w:val="bg-BG"/>
        </w:rPr>
        <w:t xml:space="preserve">Икономически най-изгодната оферта се определя въз основа на критерий за възлагане: </w:t>
      </w:r>
      <w:r w:rsidRPr="00912718">
        <w:rPr>
          <w:rFonts w:ascii="Times New Roman" w:hAnsi="Times New Roman" w:cs="Times New Roman"/>
          <w:b/>
          <w:bCs/>
          <w:sz w:val="24"/>
          <w:szCs w:val="24"/>
          <w:lang w:val="bg-BG"/>
        </w:rPr>
        <w:t>„Най-ниска цена“</w:t>
      </w:r>
      <w:r w:rsidRPr="0091271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FD034C" w:rsidRPr="00912718">
        <w:rPr>
          <w:rFonts w:ascii="Times New Roman" w:hAnsi="Times New Roman" w:cs="Times New Roman"/>
          <w:i/>
          <w:noProof/>
          <w:sz w:val="24"/>
          <w:szCs w:val="24"/>
        </w:rPr>
        <w:t xml:space="preserve">Участникът, предложил най-ниска обща </w:t>
      </w:r>
      <w:r w:rsidRPr="00912718">
        <w:rPr>
          <w:rFonts w:ascii="Times New Roman" w:hAnsi="Times New Roman" w:cs="Times New Roman"/>
          <w:i/>
          <w:noProof/>
          <w:sz w:val="24"/>
          <w:szCs w:val="24"/>
          <w:lang w:val="bg-BG"/>
        </w:rPr>
        <w:t xml:space="preserve">цена </w:t>
      </w:r>
      <w:r w:rsidR="00FD034C" w:rsidRPr="00912718">
        <w:rPr>
          <w:rFonts w:ascii="Times New Roman" w:hAnsi="Times New Roman" w:cs="Times New Roman"/>
          <w:i/>
          <w:sz w:val="24"/>
          <w:szCs w:val="24"/>
          <w:lang w:val="bg-BG"/>
        </w:rPr>
        <w:t xml:space="preserve">за изпълнение </w:t>
      </w:r>
      <w:proofErr w:type="spellStart"/>
      <w:r w:rsidR="00FD034C" w:rsidRPr="00912718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="00FD034C" w:rsidRPr="0091271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D034C" w:rsidRPr="00912718">
        <w:rPr>
          <w:rFonts w:ascii="Times New Roman" w:eastAsia="Times New Roman" w:hAnsi="Times New Roman" w:cs="Times New Roman"/>
          <w:i/>
          <w:sz w:val="24"/>
          <w:szCs w:val="24"/>
        </w:rPr>
        <w:t>поръчката</w:t>
      </w:r>
      <w:proofErr w:type="spellEnd"/>
      <w:r w:rsidR="00FD034C" w:rsidRPr="00912718">
        <w:rPr>
          <w:rFonts w:ascii="Times New Roman" w:hAnsi="Times New Roman" w:cs="Times New Roman"/>
          <w:i/>
          <w:noProof/>
          <w:sz w:val="24"/>
          <w:szCs w:val="24"/>
        </w:rPr>
        <w:t xml:space="preserve"> без ДДС, се класира на първо място, а останалите участници се класират в низходящ ред.</w:t>
      </w:r>
    </w:p>
    <w:p w14:paraId="395ACE04" w14:textId="77777777" w:rsidR="00635CD5" w:rsidRDefault="00635CD5" w:rsidP="00635CD5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Комисията провежда публично жребий за определяне на изпълнител между класираните на първо място оферти, ако критерият за възлагане е най-ниска цена и тази цена се предлага в две или повече оферти. Тегленето на жребий се извършва от комисията за провеждане на процедурата при спазване на следните правила:</w:t>
      </w:r>
    </w:p>
    <w:p w14:paraId="6B9E41F3" w14:textId="77777777" w:rsidR="00635CD5" w:rsidRDefault="00635CD5" w:rsidP="00635CD5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 Участниците, които имат право да участват в жребия, се уведомяват за датата, мястото и часа на теглене на жребия чрез съобщение, публикувано в електронното досие на поръчката на Профила на купувача на възложителя, посочен в обявлението за обществена поръчка. Право да присъстват при тегленето на жребия имат лицата по чл. 54, ал. 2 от ЗОП.</w:t>
      </w:r>
    </w:p>
    <w:p w14:paraId="3154F799" w14:textId="77777777" w:rsidR="00635CD5" w:rsidRDefault="00635CD5" w:rsidP="00635CD5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 Уведомените участници имат право да присъстват при тегленето на жребия чрез своите законни представители или чрез упълномощено лице. Когато упълномощеното лице за участие в жребия не съвпада с лицето, подписало офертата от името на участника, допълнително се представя документ за упълномощаване в оригинал или заверено копие.</w:t>
      </w:r>
    </w:p>
    <w:p w14:paraId="23AB66D9" w14:textId="77777777" w:rsidR="00635CD5" w:rsidRDefault="00635CD5" w:rsidP="00635CD5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3. Комисията подготвя билети с имената на участниците с еднакви най-ниски цени и ги поставя в непрозрачни пликове, които се запечатват. Тегленето на жребия започва в определения час. Ако до този час не са се явили представител/и на участниците, председателят на комисията пристъпва към тегленето на жребия.</w:t>
      </w:r>
    </w:p>
    <w:p w14:paraId="01956A81" w14:textId="77777777" w:rsidR="00635CD5" w:rsidRDefault="00635CD5" w:rsidP="00635CD5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4. Тегленето се извършва чрез избор от председателя на комисията на един от пликовете. Участникът, чието име е в изтегления плик, се класира на първо място.</w:t>
      </w:r>
    </w:p>
    <w:p w14:paraId="5C2377E8" w14:textId="77777777" w:rsidR="00635CD5" w:rsidRDefault="00635CD5" w:rsidP="00635CD5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5. С цел удостоверяване коректността на избора се отварят и другите пликове, за да се запознаят присъстващите с тяхното съдържание.</w:t>
      </w:r>
    </w:p>
    <w:p w14:paraId="57BBDD17" w14:textId="77777777" w:rsidR="00635CD5" w:rsidRDefault="00635CD5" w:rsidP="00635CD5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6. Проведеният жребий се отразява в протокола на комисията.</w:t>
      </w:r>
    </w:p>
    <w:p w14:paraId="5D1DB08B" w14:textId="77777777" w:rsidR="00912718" w:rsidRPr="00912718" w:rsidRDefault="00912718" w:rsidP="00585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70AA1A2" w14:textId="77777777" w:rsidR="00FD034C" w:rsidRPr="00256226" w:rsidRDefault="00FD034C" w:rsidP="0022431F">
      <w:pPr>
        <w:keepNext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b/>
          <w:sz w:val="24"/>
          <w:szCs w:val="24"/>
          <w:lang w:val="bg-BG"/>
        </w:rPr>
        <w:t>V</w:t>
      </w:r>
      <w:r w:rsidRPr="00765EA4">
        <w:rPr>
          <w:rFonts w:ascii="Times New Roman" w:hAnsi="Times New Roman" w:cs="Times New Roman"/>
          <w:b/>
          <w:sz w:val="24"/>
          <w:szCs w:val="24"/>
        </w:rPr>
        <w:t>I</w:t>
      </w:r>
      <w:r w:rsidRPr="00765EA4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 w:rsidRPr="00256226">
        <w:rPr>
          <w:rFonts w:ascii="Times New Roman" w:hAnsi="Times New Roman" w:cs="Times New Roman"/>
          <w:b/>
          <w:sz w:val="24"/>
          <w:szCs w:val="24"/>
          <w:lang w:val="bg-BG"/>
        </w:rPr>
        <w:t>У</w:t>
      </w:r>
      <w:r w:rsidR="00EC3632" w:rsidRPr="00256226">
        <w:rPr>
          <w:rFonts w:ascii="Times New Roman" w:hAnsi="Times New Roman" w:cs="Times New Roman"/>
          <w:b/>
          <w:sz w:val="24"/>
          <w:szCs w:val="24"/>
          <w:lang w:val="bg-BG"/>
        </w:rPr>
        <w:t>КАЗАНИЯ</w:t>
      </w:r>
      <w:r w:rsidR="001367DC" w:rsidRPr="0025622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ЗА ПОДГОТОВКА НА ОФЕРТА</w:t>
      </w:r>
    </w:p>
    <w:p w14:paraId="4DE79539" w14:textId="77777777" w:rsidR="00FD034C" w:rsidRDefault="007C5189" w:rsidP="0022431F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6226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635CD5" w:rsidRPr="00256226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FD034C" w:rsidRPr="0025622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C22D9" w:rsidRPr="002562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034C" w:rsidRPr="00256226">
        <w:rPr>
          <w:rFonts w:ascii="Times New Roman" w:hAnsi="Times New Roman" w:cs="Times New Roman"/>
          <w:sz w:val="24"/>
          <w:szCs w:val="24"/>
          <w:lang w:val="ru-RU"/>
        </w:rPr>
        <w:t>С подаването на оферти се счита, че участниците се съгласяват с всички условия на възложителя, в т.ч. с определения</w:t>
      </w:r>
      <w:r w:rsidR="00FD034C" w:rsidRPr="00765EA4">
        <w:rPr>
          <w:rFonts w:ascii="Times New Roman" w:hAnsi="Times New Roman" w:cs="Times New Roman"/>
          <w:sz w:val="24"/>
          <w:szCs w:val="24"/>
          <w:lang w:val="ru-RU"/>
        </w:rPr>
        <w:t xml:space="preserve"> от него срок на валидност на офертите</w:t>
      </w:r>
      <w:r w:rsidR="00256226">
        <w:rPr>
          <w:rFonts w:ascii="Times New Roman" w:hAnsi="Times New Roman" w:cs="Times New Roman"/>
          <w:sz w:val="24"/>
          <w:szCs w:val="24"/>
          <w:lang w:val="ru-RU"/>
        </w:rPr>
        <w:t xml:space="preserve"> в обявлението за поръчка</w:t>
      </w:r>
      <w:r w:rsidR="00880E2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034C" w:rsidRPr="00765EA4">
        <w:rPr>
          <w:rFonts w:ascii="Times New Roman" w:hAnsi="Times New Roman" w:cs="Times New Roman"/>
          <w:sz w:val="24"/>
          <w:szCs w:val="24"/>
          <w:lang w:val="ru-RU"/>
        </w:rPr>
        <w:t>и с проекта на договор.</w:t>
      </w:r>
    </w:p>
    <w:p w14:paraId="48548F96" w14:textId="77777777" w:rsidR="00FD034C" w:rsidRPr="00765EA4" w:rsidRDefault="00CA160D" w:rsidP="002243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8D79EB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D034C" w:rsidRPr="00CA160D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Съдър</w:t>
      </w:r>
      <w:r w:rsidRPr="00CA160D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жание на офертите и изисквания:</w:t>
      </w:r>
    </w:p>
    <w:p w14:paraId="6F154C33" w14:textId="77777777" w:rsidR="00CA160D" w:rsidRPr="006A0A78" w:rsidRDefault="00F9668B" w:rsidP="00CA16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8D79EB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B06553" w:rsidRPr="00765EA4">
        <w:rPr>
          <w:rFonts w:ascii="Times New Roman" w:hAnsi="Times New Roman" w:cs="Times New Roman"/>
          <w:sz w:val="24"/>
          <w:szCs w:val="24"/>
          <w:lang w:val="bg-BG"/>
        </w:rPr>
        <w:t>.1.</w:t>
      </w:r>
      <w:r w:rsidR="00CA160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D034C" w:rsidRPr="00E55DAB">
        <w:rPr>
          <w:rFonts w:ascii="Times New Roman" w:hAnsi="Times New Roman" w:cs="Times New Roman"/>
          <w:b/>
          <w:sz w:val="24"/>
          <w:szCs w:val="24"/>
          <w:lang w:val="bg-BG"/>
        </w:rPr>
        <w:t>Опис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на представените </w:t>
      </w:r>
      <w:r w:rsidR="00FD034C" w:rsidRPr="006A0A78">
        <w:rPr>
          <w:rFonts w:ascii="Times New Roman" w:hAnsi="Times New Roman" w:cs="Times New Roman"/>
          <w:sz w:val="24"/>
          <w:szCs w:val="24"/>
          <w:lang w:val="bg-BG"/>
        </w:rPr>
        <w:t>документи</w:t>
      </w:r>
      <w:r w:rsidR="00CA160D" w:rsidRPr="006A0A78">
        <w:rPr>
          <w:rFonts w:ascii="Times New Roman" w:hAnsi="Times New Roman" w:cs="Times New Roman"/>
          <w:sz w:val="24"/>
          <w:szCs w:val="24"/>
          <w:lang w:val="bg-BG"/>
        </w:rPr>
        <w:t xml:space="preserve"> (включително на представените в плик „Предлагани ценови параметри“)</w:t>
      </w:r>
      <w:r w:rsidR="001817CE">
        <w:rPr>
          <w:rFonts w:ascii="Times New Roman" w:hAnsi="Times New Roman" w:cs="Times New Roman"/>
          <w:sz w:val="24"/>
          <w:szCs w:val="24"/>
          <w:lang w:val="bg-BG"/>
        </w:rPr>
        <w:t xml:space="preserve"> – в свободен текст</w:t>
      </w:r>
      <w:r w:rsidR="00FD034C" w:rsidRPr="006A0A7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1F193126" w14:textId="77777777" w:rsidR="00CA160D" w:rsidRPr="006A0A78" w:rsidRDefault="00F9668B" w:rsidP="00CA16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6A0A78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8D79EB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CA160D" w:rsidRPr="006A0A78">
        <w:rPr>
          <w:rFonts w:ascii="Times New Roman" w:hAnsi="Times New Roman" w:cs="Times New Roman"/>
          <w:sz w:val="24"/>
          <w:szCs w:val="24"/>
          <w:lang w:val="bg-BG"/>
        </w:rPr>
        <w:t xml:space="preserve">.2. </w:t>
      </w:r>
      <w:r w:rsidR="00CA160D" w:rsidRPr="006A0A78">
        <w:rPr>
          <w:rFonts w:ascii="Times New Roman" w:hAnsi="Times New Roman" w:cs="Times New Roman"/>
          <w:b/>
          <w:bCs/>
          <w:sz w:val="24"/>
          <w:szCs w:val="24"/>
          <w:lang w:val="bg-BG"/>
        </w:rPr>
        <w:t>Заявление за участие, съдържащо:</w:t>
      </w:r>
    </w:p>
    <w:p w14:paraId="247F3295" w14:textId="77777777" w:rsidR="00CA160D" w:rsidRPr="006A0A78" w:rsidRDefault="00CA160D" w:rsidP="00CA160D">
      <w:pPr>
        <w:pStyle w:val="a8"/>
        <w:numPr>
          <w:ilvl w:val="0"/>
          <w:numId w:val="18"/>
        </w:num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6A0A78">
        <w:rPr>
          <w:rFonts w:ascii="Times New Roman" w:hAnsi="Times New Roman" w:cs="Times New Roman"/>
          <w:sz w:val="24"/>
          <w:szCs w:val="24"/>
        </w:rPr>
        <w:t>Единен европейски документ за обществени поръчки (ЕЕДОП) за участника</w:t>
      </w:r>
      <w:r w:rsidRPr="006A0A7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A0A78">
        <w:rPr>
          <w:rFonts w:ascii="Times New Roman" w:hAnsi="Times New Roman" w:cs="Times New Roman"/>
          <w:sz w:val="24"/>
          <w:szCs w:val="24"/>
        </w:rPr>
        <w:t xml:space="preserve"> в съответствие с изискванията на закона и условията на възложителя. Съгласно чл. 67, ал. 4 от ЗОП, вр. с §29, т. 5, б. „а“ от Преходните и заключителни разпоредби на ЗОП, в сила от 1 април 2018 г. ЕЕДОП се представя задължително в електронен вид, по образец утвърден с акт на Европейската комисия.</w:t>
      </w:r>
    </w:p>
    <w:p w14:paraId="3EC44550" w14:textId="77777777" w:rsidR="00CA160D" w:rsidRPr="006A0A78" w:rsidRDefault="00CA160D" w:rsidP="00CA160D">
      <w:pPr>
        <w:pStyle w:val="a8"/>
        <w:numPr>
          <w:ilvl w:val="0"/>
          <w:numId w:val="18"/>
        </w:num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6A0A78">
        <w:rPr>
          <w:rFonts w:ascii="Times New Roman" w:hAnsi="Times New Roman" w:cs="Times New Roman"/>
          <w:sz w:val="24"/>
          <w:szCs w:val="24"/>
        </w:rPr>
        <w:t>Документи по чл. 45, ал. 2 от ППЗОП за доказване на предприети мерки за надеждност, ако е приложимо (</w:t>
      </w:r>
      <w:r w:rsidRPr="006A0A78">
        <w:rPr>
          <w:rFonts w:ascii="Times New Roman" w:hAnsi="Times New Roman" w:cs="Times New Roman"/>
          <w:i/>
          <w:iCs/>
          <w:sz w:val="24"/>
          <w:szCs w:val="24"/>
        </w:rPr>
        <w:t>при участник, за когото са налице основания по чл. 54, ал. 1 от ЗОП и посочените от възложителя обстоятелства по чл. 55, ал. 1 от ЗОП</w:t>
      </w:r>
      <w:r w:rsidRPr="006A0A78">
        <w:rPr>
          <w:rFonts w:ascii="Times New Roman" w:hAnsi="Times New Roman" w:cs="Times New Roman"/>
          <w:sz w:val="24"/>
          <w:szCs w:val="24"/>
        </w:rPr>
        <w:t>).</w:t>
      </w:r>
    </w:p>
    <w:p w14:paraId="0AA3D6F9" w14:textId="77777777" w:rsidR="00CA160D" w:rsidRPr="006A0A78" w:rsidRDefault="00CA160D" w:rsidP="00CA160D">
      <w:pPr>
        <w:pStyle w:val="a8"/>
        <w:numPr>
          <w:ilvl w:val="0"/>
          <w:numId w:val="18"/>
        </w:num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6A0A78">
        <w:rPr>
          <w:rFonts w:ascii="Times New Roman" w:hAnsi="Times New Roman" w:cs="Times New Roman"/>
          <w:sz w:val="24"/>
          <w:szCs w:val="24"/>
        </w:rPr>
        <w:t xml:space="preserve">Документът по чл. 37, ал. 4 от ППЗОП, ако е приложимо </w:t>
      </w:r>
      <w:r w:rsidRPr="006A0A78">
        <w:rPr>
          <w:rFonts w:ascii="Times New Roman" w:hAnsi="Times New Roman" w:cs="Times New Roman"/>
          <w:i/>
          <w:iCs/>
          <w:sz w:val="24"/>
          <w:szCs w:val="24"/>
        </w:rPr>
        <w:t xml:space="preserve">(участник-обединение, което не е юридическо лице, следва да представи копие от документ, от който да е видно правното основание за създаване на обединението, както и следната информация </w:t>
      </w:r>
      <w:proofErr w:type="spellStart"/>
      <w:r w:rsidRPr="006A0A78">
        <w:rPr>
          <w:rFonts w:ascii="Times New Roman" w:hAnsi="Times New Roman" w:cs="Times New Roman"/>
          <w:i/>
          <w:iCs/>
          <w:sz w:val="24"/>
          <w:szCs w:val="24"/>
        </w:rPr>
        <w:t>въввръзка</w:t>
      </w:r>
      <w:proofErr w:type="spellEnd"/>
      <w:r w:rsidRPr="006A0A78">
        <w:rPr>
          <w:rFonts w:ascii="Times New Roman" w:hAnsi="Times New Roman" w:cs="Times New Roman"/>
          <w:i/>
          <w:iCs/>
          <w:sz w:val="24"/>
          <w:szCs w:val="24"/>
        </w:rPr>
        <w:t xml:space="preserve"> с конкретната обществена поръчка: 1. Правата и задълженията на участниците в обединението; 2. Разпределението на отговорността между членовете на обединението; 3. Дейностите, които ще изпълнява всеки член на обединението)</w:t>
      </w:r>
      <w:r w:rsidRPr="006A0A78">
        <w:rPr>
          <w:rFonts w:ascii="Times New Roman" w:hAnsi="Times New Roman" w:cs="Times New Roman"/>
          <w:sz w:val="24"/>
          <w:szCs w:val="24"/>
        </w:rPr>
        <w:t>.</w:t>
      </w:r>
    </w:p>
    <w:p w14:paraId="4A7AB7D1" w14:textId="77777777" w:rsidR="00CA160D" w:rsidRDefault="00CA160D" w:rsidP="00CA16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0EAB0F4" w14:textId="77777777" w:rsidR="00E55DAB" w:rsidRDefault="00E55DAB" w:rsidP="00CA16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  <w:b/>
          <w:bCs/>
          <w:sz w:val="24"/>
          <w:szCs w:val="24"/>
          <w:lang w:val="bg-BG"/>
        </w:rPr>
      </w:pPr>
    </w:p>
    <w:p w14:paraId="26936D4A" w14:textId="77777777" w:rsidR="00CA160D" w:rsidRDefault="00E55DAB" w:rsidP="00CA16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  <w:lang w:val="bg-BG"/>
        </w:rPr>
        <w:t>ОБЩИ УКАЗАНИЯ ЗА ПОПЪЛВАНЕ НА ЕЕДОП</w:t>
      </w:r>
    </w:p>
    <w:p w14:paraId="00D471E6" w14:textId="77777777" w:rsidR="00FD034C" w:rsidRPr="00E55DAB" w:rsidRDefault="00FD034C" w:rsidP="00CA16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55DAB">
        <w:rPr>
          <w:rFonts w:ascii="Times New Roman" w:hAnsi="Times New Roman" w:cs="Times New Roman"/>
          <w:sz w:val="24"/>
          <w:szCs w:val="24"/>
          <w:lang w:val="bg-BG"/>
        </w:rPr>
        <w:t>В изпълнение на чл. 67, ал.4 от Закона за обществените</w:t>
      </w:r>
      <w:r w:rsidR="000126D9" w:rsidRPr="00E55DAB">
        <w:rPr>
          <w:rFonts w:ascii="Times New Roman" w:hAnsi="Times New Roman" w:cs="Times New Roman"/>
          <w:sz w:val="24"/>
          <w:szCs w:val="24"/>
          <w:lang w:val="bg-BG"/>
        </w:rPr>
        <w:t xml:space="preserve"> поръчки, считано от 01.04.2018</w:t>
      </w:r>
      <w:r w:rsidR="00E55DA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55DAB">
        <w:rPr>
          <w:rFonts w:ascii="Times New Roman" w:hAnsi="Times New Roman" w:cs="Times New Roman"/>
          <w:sz w:val="24"/>
          <w:szCs w:val="24"/>
          <w:lang w:val="bg-BG"/>
        </w:rPr>
        <w:t xml:space="preserve">г. Единният европейски </w:t>
      </w:r>
      <w:r w:rsidR="00E55DAB">
        <w:rPr>
          <w:rFonts w:ascii="Times New Roman" w:hAnsi="Times New Roman" w:cs="Times New Roman"/>
          <w:sz w:val="24"/>
          <w:szCs w:val="24"/>
          <w:lang w:val="bg-BG"/>
        </w:rPr>
        <w:t>документ за обществени поръчки (</w:t>
      </w:r>
      <w:r w:rsidRPr="00E55DAB">
        <w:rPr>
          <w:rFonts w:ascii="Times New Roman" w:hAnsi="Times New Roman" w:cs="Times New Roman"/>
          <w:sz w:val="24"/>
          <w:szCs w:val="24"/>
          <w:lang w:val="bg-BG"/>
        </w:rPr>
        <w:t>ЕЕДОП</w:t>
      </w:r>
      <w:r w:rsidR="00E55DAB">
        <w:rPr>
          <w:rFonts w:ascii="Times New Roman" w:hAnsi="Times New Roman" w:cs="Times New Roman"/>
          <w:sz w:val="24"/>
          <w:szCs w:val="24"/>
          <w:lang w:val="bg-BG"/>
        </w:rPr>
        <w:t>)</w:t>
      </w:r>
      <w:r w:rsidRPr="00E55DAB">
        <w:rPr>
          <w:rFonts w:ascii="Times New Roman" w:hAnsi="Times New Roman" w:cs="Times New Roman"/>
          <w:sz w:val="24"/>
          <w:szCs w:val="24"/>
          <w:lang w:val="bg-BG"/>
        </w:rPr>
        <w:t xml:space="preserve"> се предоставя в електронен вид по образец, утвърден с акт на Европейската комисия. Участниците задължително предоставят ЕЕДОП в електронен вид, като той трябва да бъде цифрово подписан и приложен на подходящ оптичен носител към пакета документи за участие в процедурата. Форматът, в който се предоставя документът не следва да позволява редактиране на неговото съдържание.</w:t>
      </w:r>
    </w:p>
    <w:p w14:paraId="71223900" w14:textId="77777777" w:rsidR="00C01EFA" w:rsidRPr="00E55DAB" w:rsidRDefault="00C01EFA" w:rsidP="0022431F">
      <w:pPr>
        <w:pStyle w:val="a8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/>
        <w:ind w:left="0"/>
        <w:contextualSpacing/>
        <w:rPr>
          <w:rFonts w:ascii="Times New Roman" w:hAnsi="Times New Roman" w:cs="Times New Roman"/>
          <w:b/>
          <w:bCs/>
          <w:i/>
          <w:sz w:val="24"/>
          <w:szCs w:val="24"/>
          <w:lang w:eastAsia="bg-BG"/>
        </w:rPr>
      </w:pPr>
      <w:r w:rsidRPr="00E55DAB">
        <w:rPr>
          <w:rFonts w:ascii="Times New Roman" w:eastAsia="Batang" w:hAnsi="Times New Roman" w:cs="Times New Roman"/>
          <w:b/>
          <w:i/>
          <w:sz w:val="24"/>
          <w:szCs w:val="24"/>
          <w:lang w:eastAsia="bg-BG"/>
        </w:rPr>
        <w:t>ЕЕДОП е представен в настоящата документация</w:t>
      </w:r>
      <w:r w:rsidRPr="00E55DAB">
        <w:rPr>
          <w:rFonts w:ascii="Times New Roman" w:hAnsi="Times New Roman" w:cs="Times New Roman"/>
          <w:b/>
          <w:bCs/>
          <w:i/>
          <w:sz w:val="24"/>
          <w:szCs w:val="24"/>
          <w:lang w:eastAsia="bg-BG"/>
        </w:rPr>
        <w:t xml:space="preserve"> във формат </w:t>
      </w:r>
      <w:r w:rsidRPr="00E55DAB">
        <w:rPr>
          <w:rFonts w:ascii="Times New Roman" w:hAnsi="Times New Roman" w:cs="Times New Roman"/>
          <w:bCs/>
          <w:i/>
          <w:sz w:val="24"/>
          <w:szCs w:val="24"/>
          <w:lang w:eastAsia="bg-BG"/>
        </w:rPr>
        <w:t>"</w:t>
      </w:r>
      <w:r w:rsidRPr="00E55DAB">
        <w:rPr>
          <w:rFonts w:ascii="Times New Roman" w:hAnsi="Times New Roman" w:cs="Times New Roman"/>
          <w:b/>
          <w:bCs/>
          <w:i/>
          <w:sz w:val="24"/>
          <w:szCs w:val="24"/>
          <w:lang w:eastAsia="bg-BG"/>
        </w:rPr>
        <w:t>espd-request.xml</w:t>
      </w:r>
      <w:r w:rsidRPr="00E55DAB">
        <w:rPr>
          <w:rFonts w:ascii="Times New Roman" w:hAnsi="Times New Roman" w:cs="Times New Roman"/>
          <w:bCs/>
          <w:i/>
          <w:sz w:val="24"/>
          <w:szCs w:val="24"/>
          <w:lang w:eastAsia="bg-BG"/>
        </w:rPr>
        <w:t>"</w:t>
      </w:r>
      <w:r w:rsidRPr="00E55DAB">
        <w:rPr>
          <w:rFonts w:ascii="Times New Roman" w:eastAsia="Batang" w:hAnsi="Times New Roman" w:cs="Times New Roman"/>
          <w:b/>
          <w:i/>
          <w:sz w:val="24"/>
          <w:szCs w:val="24"/>
          <w:lang w:eastAsia="bg-BG"/>
        </w:rPr>
        <w:t xml:space="preserve">, но е допустимо да бъде използван и образеца в </w:t>
      </w:r>
      <w:r w:rsidRPr="00E55DAB">
        <w:rPr>
          <w:rFonts w:ascii="Times New Roman" w:hAnsi="Times New Roman" w:cs="Times New Roman"/>
          <w:b/>
          <w:bCs/>
          <w:i/>
          <w:sz w:val="24"/>
          <w:szCs w:val="24"/>
          <w:lang w:eastAsia="bg-BG"/>
        </w:rPr>
        <w:t xml:space="preserve">*.doc формат, публично достъпен чрез сайта на АОП. </w:t>
      </w:r>
    </w:p>
    <w:p w14:paraId="48F1BAE6" w14:textId="77777777" w:rsidR="00CA205D" w:rsidRPr="00736A63" w:rsidRDefault="00CA205D" w:rsidP="00CA2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trike/>
          <w:sz w:val="24"/>
          <w:szCs w:val="24"/>
        </w:rPr>
      </w:pPr>
      <w:r w:rsidRPr="00736A63">
        <w:rPr>
          <w:rFonts w:ascii="TimesNewRomanPSMT" w:hAnsi="TimesNewRomanPSMT" w:cs="TimesNewRomanPSMT"/>
          <w:sz w:val="24"/>
          <w:szCs w:val="24"/>
          <w:lang w:val="bg-BG"/>
        </w:rPr>
        <w:t>Достъп без регистрация до услугата „</w:t>
      </w:r>
      <w:proofErr w:type="spellStart"/>
      <w:r w:rsidRPr="00736A63">
        <w:rPr>
          <w:rFonts w:ascii="TimesNewRomanPSMT" w:hAnsi="TimesNewRomanPSMT" w:cs="TimesNewRomanPSMT"/>
          <w:sz w:val="24"/>
          <w:szCs w:val="24"/>
          <w:lang w:val="bg-BG"/>
        </w:rPr>
        <w:t>Единeн</w:t>
      </w:r>
      <w:proofErr w:type="spellEnd"/>
      <w:r w:rsidRPr="00736A63">
        <w:rPr>
          <w:rFonts w:ascii="TimesNewRomanPSMT" w:hAnsi="TimesNewRomanPSMT" w:cs="TimesNewRomanPSMT"/>
          <w:sz w:val="24"/>
          <w:szCs w:val="24"/>
          <w:lang w:val="bg-BG"/>
        </w:rPr>
        <w:t xml:space="preserve"> електронен документ за обществени поръчки“ (ЕЕДОП) - задължението за използване на ЕЕДОП може да бъде изпълнявано чрез предоставяния от АОП интернет адрес: </w:t>
      </w:r>
      <w:hyperlink r:id="rId8" w:history="1">
        <w:r w:rsidRPr="00736A63">
          <w:rPr>
            <w:rStyle w:val="af7"/>
            <w:rFonts w:ascii="TimesNewRomanPSMT" w:hAnsi="TimesNewRomanPSMT" w:cs="TimesNewRomanPSMT"/>
            <w:color w:val="auto"/>
            <w:sz w:val="24"/>
            <w:szCs w:val="24"/>
            <w:lang w:val="bg-BG"/>
          </w:rPr>
          <w:t>https://espd.eop.bg/espd-web/filter?lang=bg</w:t>
        </w:r>
      </w:hyperlink>
      <w:r w:rsidRPr="00736A63">
        <w:rPr>
          <w:rFonts w:ascii="TimesNewRomanPSMT" w:hAnsi="TimesNewRomanPSMT" w:cs="TimesNewRomanPSMT"/>
          <w:sz w:val="24"/>
          <w:szCs w:val="24"/>
          <w:lang w:val="bg-BG"/>
        </w:rPr>
        <w:t>, без необходимост от предварителна регистрация.</w:t>
      </w:r>
    </w:p>
    <w:p w14:paraId="7C9BDF58" w14:textId="77777777" w:rsidR="00C01EFA" w:rsidRPr="00736A63" w:rsidRDefault="00C01EFA" w:rsidP="0022431F">
      <w:pPr>
        <w:pStyle w:val="a8"/>
        <w:spacing w:after="0"/>
        <w:ind w:left="0"/>
        <w:contextualSpacing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36A6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Освен с указанията на Възложителя участниците следва да се запознаят с информацията, свързана с еЕЕДОП, в рубриката „Въпроси и отговори” на сайта на АОП и с методическите указания на АОП относно еЕЕДОП, достъпни съответно на адрес: </w:t>
      </w:r>
      <w:hyperlink r:id="rId9" w:history="1">
        <w:r w:rsidRPr="00736A63">
          <w:rPr>
            <w:rStyle w:val="af7"/>
            <w:rFonts w:ascii="Times New Roman" w:hAnsi="Times New Roman" w:cs="Times New Roman"/>
            <w:bCs/>
            <w:i/>
            <w:color w:val="auto"/>
            <w:sz w:val="24"/>
            <w:szCs w:val="24"/>
          </w:rPr>
          <w:t>http://rop3-app1.aop.bg:7778/portal/page?_pageid=93,1660363&amp;_dad=portal&amp;_schema=PORTAL</w:t>
        </w:r>
      </w:hyperlink>
      <w:r w:rsidRPr="00736A6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02D4325A" w14:textId="77777777" w:rsidR="00C01EFA" w:rsidRPr="00736A63" w:rsidRDefault="00C01EFA" w:rsidP="0022431F">
      <w:pPr>
        <w:pStyle w:val="a8"/>
        <w:spacing w:after="0"/>
        <w:ind w:left="0"/>
        <w:contextualSpacing/>
        <w:rPr>
          <w:rFonts w:ascii="Times New Roman" w:hAnsi="Times New Roman" w:cs="Times New Roman"/>
          <w:bCs/>
          <w:i/>
          <w:sz w:val="24"/>
          <w:szCs w:val="24"/>
        </w:rPr>
      </w:pPr>
      <w:r w:rsidRPr="00736A63">
        <w:rPr>
          <w:rFonts w:ascii="Times New Roman" w:hAnsi="Times New Roman" w:cs="Times New Roman"/>
          <w:bCs/>
          <w:i/>
          <w:sz w:val="24"/>
          <w:szCs w:val="24"/>
        </w:rPr>
        <w:t xml:space="preserve">и </w:t>
      </w:r>
      <w:hyperlink r:id="rId10" w:history="1">
        <w:r w:rsidRPr="00736A63">
          <w:rPr>
            <w:rStyle w:val="af7"/>
            <w:rFonts w:ascii="Times New Roman" w:hAnsi="Times New Roman" w:cs="Times New Roman"/>
            <w:bCs/>
            <w:i/>
            <w:color w:val="auto"/>
            <w:sz w:val="24"/>
            <w:szCs w:val="24"/>
          </w:rPr>
          <w:t>http://www.aop.bg/fckedit2/user/File/bg/practika/MU4_2018.pdf</w:t>
        </w:r>
      </w:hyperlink>
      <w:r w:rsidRPr="00736A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A6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219C5215" w14:textId="77777777" w:rsidR="000B47D5" w:rsidRDefault="000B47D5" w:rsidP="0022431F">
      <w:pPr>
        <w:pStyle w:val="a8"/>
        <w:spacing w:after="0"/>
        <w:ind w:left="0"/>
        <w:contextualSpacing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0505A9A1" w14:textId="77777777" w:rsidR="00C01EFA" w:rsidRPr="00980AB1" w:rsidRDefault="00C01EFA" w:rsidP="0022431F">
      <w:pPr>
        <w:pStyle w:val="a8"/>
        <w:spacing w:after="0"/>
        <w:ind w:left="0"/>
        <w:contextualSpacing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80AB1">
        <w:rPr>
          <w:rFonts w:ascii="Times New Roman" w:hAnsi="Times New Roman" w:cs="Times New Roman"/>
          <w:bCs/>
          <w:sz w:val="24"/>
          <w:szCs w:val="24"/>
          <w:u w:val="single"/>
        </w:rPr>
        <w:t>За да попълните предоставения образец на еЕЕДОП</w:t>
      </w:r>
      <w:r w:rsidR="00CA205D" w:rsidRPr="00980AB1">
        <w:rPr>
          <w:rFonts w:ascii="Times New Roman" w:hAnsi="Times New Roman" w:cs="Times New Roman"/>
          <w:bCs/>
          <w:sz w:val="24"/>
          <w:szCs w:val="24"/>
          <w:u w:val="single"/>
        </w:rPr>
        <w:t>,</w:t>
      </w:r>
      <w:r w:rsidRPr="00980AB1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е необходимо да преминете през следните стъпки:</w:t>
      </w:r>
    </w:p>
    <w:p w14:paraId="4549403B" w14:textId="77777777" w:rsidR="00C01EFA" w:rsidRPr="00980AB1" w:rsidRDefault="00C01EFA" w:rsidP="00CA205D">
      <w:pPr>
        <w:pStyle w:val="a8"/>
        <w:numPr>
          <w:ilvl w:val="0"/>
          <w:numId w:val="22"/>
        </w:numPr>
        <w:spacing w:after="0"/>
        <w:ind w:left="0" w:firstLine="357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980AB1">
        <w:rPr>
          <w:rFonts w:ascii="Times New Roman" w:hAnsi="Times New Roman" w:cs="Times New Roman"/>
          <w:bCs/>
          <w:sz w:val="24"/>
          <w:szCs w:val="24"/>
        </w:rPr>
        <w:t>Изтеглете приложе</w:t>
      </w:r>
      <w:r w:rsidR="00CA205D" w:rsidRPr="00980AB1">
        <w:rPr>
          <w:rFonts w:ascii="Times New Roman" w:hAnsi="Times New Roman" w:cs="Times New Roman"/>
          <w:bCs/>
          <w:sz w:val="24"/>
          <w:szCs w:val="24"/>
        </w:rPr>
        <w:t xml:space="preserve">ният към документацията </w:t>
      </w:r>
      <w:r w:rsidR="00980AB1" w:rsidRPr="00980AB1">
        <w:rPr>
          <w:rFonts w:ascii="Times New Roman" w:hAnsi="Times New Roman" w:cs="Times New Roman"/>
          <w:bCs/>
          <w:sz w:val="24"/>
          <w:szCs w:val="24"/>
        </w:rPr>
        <w:t xml:space="preserve">„espd-request“ </w:t>
      </w:r>
      <w:r w:rsidR="00CA205D" w:rsidRPr="00980AB1">
        <w:rPr>
          <w:rFonts w:ascii="Times New Roman" w:hAnsi="Times New Roman" w:cs="Times New Roman"/>
          <w:bCs/>
          <w:sz w:val="24"/>
          <w:szCs w:val="24"/>
        </w:rPr>
        <w:t xml:space="preserve">файл </w:t>
      </w:r>
      <w:r w:rsidR="00980AB1" w:rsidRPr="00980AB1">
        <w:rPr>
          <w:rFonts w:ascii="Times New Roman" w:hAnsi="Times New Roman" w:cs="Times New Roman"/>
          <w:bCs/>
          <w:sz w:val="24"/>
          <w:szCs w:val="24"/>
        </w:rPr>
        <w:t>и го съхранете на компютъра си;</w:t>
      </w:r>
    </w:p>
    <w:p w14:paraId="263200DC" w14:textId="77777777" w:rsidR="00C01EFA" w:rsidRPr="00980AB1" w:rsidRDefault="00C01EFA" w:rsidP="00CA205D">
      <w:pPr>
        <w:pStyle w:val="a8"/>
        <w:numPr>
          <w:ilvl w:val="0"/>
          <w:numId w:val="22"/>
        </w:numPr>
        <w:spacing w:after="0"/>
        <w:ind w:left="0" w:firstLine="357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980AB1">
        <w:rPr>
          <w:rFonts w:ascii="Times New Roman" w:hAnsi="Times New Roman" w:cs="Times New Roman"/>
          <w:bCs/>
          <w:sz w:val="24"/>
          <w:szCs w:val="24"/>
        </w:rPr>
        <w:t>Отворете интер</w:t>
      </w:r>
      <w:r w:rsidR="00980AB1" w:rsidRPr="00980AB1">
        <w:rPr>
          <w:rFonts w:ascii="Times New Roman" w:hAnsi="Times New Roman" w:cs="Times New Roman"/>
          <w:bCs/>
          <w:sz w:val="24"/>
          <w:szCs w:val="24"/>
        </w:rPr>
        <w:t>нет страницата на системата за ЕЕДОП и изберете български език;</w:t>
      </w:r>
    </w:p>
    <w:p w14:paraId="6757C133" w14:textId="77777777" w:rsidR="00C01EFA" w:rsidRPr="00980AB1" w:rsidRDefault="00C01EFA" w:rsidP="00CA205D">
      <w:pPr>
        <w:pStyle w:val="a8"/>
        <w:numPr>
          <w:ilvl w:val="0"/>
          <w:numId w:val="22"/>
        </w:numPr>
        <w:spacing w:after="0"/>
        <w:ind w:left="0" w:firstLine="357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980AB1">
        <w:rPr>
          <w:rFonts w:ascii="Times New Roman" w:hAnsi="Times New Roman" w:cs="Times New Roman"/>
          <w:bCs/>
          <w:sz w:val="24"/>
          <w:szCs w:val="24"/>
        </w:rPr>
        <w:t>В долната част на отвори</w:t>
      </w:r>
      <w:r w:rsidR="00980AB1" w:rsidRPr="00980AB1">
        <w:rPr>
          <w:rFonts w:ascii="Times New Roman" w:hAnsi="Times New Roman" w:cs="Times New Roman"/>
          <w:bCs/>
          <w:sz w:val="24"/>
          <w:szCs w:val="24"/>
        </w:rPr>
        <w:t>лата се страницата под въпроса „Вие сте</w:t>
      </w:r>
      <w:r w:rsidRPr="00980AB1">
        <w:rPr>
          <w:rFonts w:ascii="Times New Roman" w:hAnsi="Times New Roman" w:cs="Times New Roman"/>
          <w:bCs/>
          <w:sz w:val="24"/>
          <w:szCs w:val="24"/>
        </w:rPr>
        <w:t>?</w:t>
      </w:r>
      <w:r w:rsidR="00980AB1" w:rsidRPr="00980AB1">
        <w:rPr>
          <w:rFonts w:ascii="Times New Roman" w:hAnsi="Times New Roman" w:cs="Times New Roman"/>
          <w:bCs/>
          <w:sz w:val="24"/>
          <w:szCs w:val="24"/>
        </w:rPr>
        <w:t>“</w:t>
      </w:r>
      <w:r w:rsidRPr="00980AB1">
        <w:rPr>
          <w:rFonts w:ascii="Times New Roman" w:hAnsi="Times New Roman" w:cs="Times New Roman"/>
          <w:bCs/>
          <w:sz w:val="24"/>
          <w:szCs w:val="24"/>
        </w:rPr>
        <w:t xml:space="preserve"> маркирайт</w:t>
      </w:r>
      <w:r w:rsidR="00980AB1" w:rsidRPr="00980AB1">
        <w:rPr>
          <w:rFonts w:ascii="Times New Roman" w:hAnsi="Times New Roman" w:cs="Times New Roman"/>
          <w:bCs/>
          <w:sz w:val="24"/>
          <w:szCs w:val="24"/>
        </w:rPr>
        <w:t>е „</w:t>
      </w:r>
      <w:r w:rsidRPr="00980AB1">
        <w:rPr>
          <w:rFonts w:ascii="Times New Roman" w:hAnsi="Times New Roman" w:cs="Times New Roman"/>
          <w:bCs/>
          <w:sz w:val="24"/>
          <w:szCs w:val="24"/>
        </w:rPr>
        <w:t>Икономически оператор</w:t>
      </w:r>
      <w:r w:rsidR="00980AB1" w:rsidRPr="00980AB1">
        <w:rPr>
          <w:rFonts w:ascii="Times New Roman" w:hAnsi="Times New Roman" w:cs="Times New Roman"/>
          <w:bCs/>
          <w:sz w:val="24"/>
          <w:szCs w:val="24"/>
        </w:rPr>
        <w:t>“;</w:t>
      </w:r>
    </w:p>
    <w:p w14:paraId="2C9BB418" w14:textId="77777777" w:rsidR="00C01EFA" w:rsidRPr="00980AB1" w:rsidRDefault="00980AB1" w:rsidP="00CA205D">
      <w:pPr>
        <w:pStyle w:val="a8"/>
        <w:numPr>
          <w:ilvl w:val="0"/>
          <w:numId w:val="22"/>
        </w:numPr>
        <w:spacing w:after="0"/>
        <w:ind w:left="0" w:firstLine="357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980AB1">
        <w:rPr>
          <w:rFonts w:ascii="Times New Roman" w:hAnsi="Times New Roman" w:cs="Times New Roman"/>
          <w:bCs/>
          <w:sz w:val="24"/>
          <w:szCs w:val="24"/>
        </w:rPr>
        <w:t>В новопоявилото се поле „Искате да“ маркирайте „Заредите файл ЕЕДОП“;</w:t>
      </w:r>
    </w:p>
    <w:p w14:paraId="6C58CC24" w14:textId="77777777" w:rsidR="00C01EFA" w:rsidRPr="00980AB1" w:rsidRDefault="00980AB1" w:rsidP="00CA205D">
      <w:pPr>
        <w:pStyle w:val="a8"/>
        <w:numPr>
          <w:ilvl w:val="0"/>
          <w:numId w:val="22"/>
        </w:numPr>
        <w:spacing w:after="0"/>
        <w:ind w:left="0" w:firstLine="357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новопоявилото се поле „</w:t>
      </w:r>
      <w:r w:rsidR="00C01EFA" w:rsidRPr="00980AB1">
        <w:rPr>
          <w:rFonts w:ascii="Times New Roman" w:hAnsi="Times New Roman" w:cs="Times New Roman"/>
          <w:bCs/>
          <w:sz w:val="24"/>
          <w:szCs w:val="24"/>
        </w:rPr>
        <w:t>Качите документ</w:t>
      </w:r>
      <w:r>
        <w:rPr>
          <w:rFonts w:ascii="Times New Roman" w:hAnsi="Times New Roman" w:cs="Times New Roman"/>
          <w:bCs/>
          <w:sz w:val="24"/>
          <w:szCs w:val="24"/>
        </w:rPr>
        <w:t>“ натиснете бутона „</w:t>
      </w:r>
      <w:r w:rsidR="00C01EFA" w:rsidRPr="00980AB1">
        <w:rPr>
          <w:rFonts w:ascii="Times New Roman" w:hAnsi="Times New Roman" w:cs="Times New Roman"/>
          <w:bCs/>
          <w:sz w:val="24"/>
          <w:szCs w:val="24"/>
        </w:rPr>
        <w:t>Избор на файл</w:t>
      </w:r>
      <w:r>
        <w:rPr>
          <w:rFonts w:ascii="Times New Roman" w:hAnsi="Times New Roman" w:cs="Times New Roman"/>
          <w:bCs/>
          <w:sz w:val="24"/>
          <w:szCs w:val="24"/>
        </w:rPr>
        <w:t>“</w:t>
      </w:r>
      <w:r w:rsidR="00C01EFA" w:rsidRPr="00980AB1">
        <w:rPr>
          <w:rFonts w:ascii="Times New Roman" w:hAnsi="Times New Roman" w:cs="Times New Roman"/>
          <w:bCs/>
          <w:sz w:val="24"/>
          <w:szCs w:val="24"/>
        </w:rPr>
        <w:t>, след което намерете и изберете файла, който запазихте на компютъра си в стъпка</w:t>
      </w:r>
      <w:r>
        <w:rPr>
          <w:rFonts w:ascii="Times New Roman" w:hAnsi="Times New Roman" w:cs="Times New Roman"/>
          <w:bCs/>
          <w:sz w:val="24"/>
          <w:szCs w:val="24"/>
        </w:rPr>
        <w:t xml:space="preserve"> „1)“;</w:t>
      </w:r>
    </w:p>
    <w:p w14:paraId="259C6F99" w14:textId="77777777" w:rsidR="00C01EFA" w:rsidRPr="00980AB1" w:rsidRDefault="00C01EFA" w:rsidP="00CA205D">
      <w:pPr>
        <w:pStyle w:val="a8"/>
        <w:numPr>
          <w:ilvl w:val="0"/>
          <w:numId w:val="22"/>
        </w:numPr>
        <w:spacing w:after="0"/>
        <w:ind w:left="0" w:firstLine="357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980AB1">
        <w:rPr>
          <w:rFonts w:ascii="Times New Roman" w:hAnsi="Times New Roman" w:cs="Times New Roman"/>
          <w:bCs/>
          <w:sz w:val="24"/>
          <w:szCs w:val="24"/>
        </w:rPr>
        <w:t xml:space="preserve">В новопоявилото се поле изберете мястото на дейност на </w:t>
      </w:r>
      <w:r w:rsidR="00980AB1" w:rsidRPr="00980AB1">
        <w:rPr>
          <w:rFonts w:ascii="Times New Roman" w:hAnsi="Times New Roman" w:cs="Times New Roman"/>
          <w:bCs/>
          <w:sz w:val="24"/>
          <w:szCs w:val="24"/>
        </w:rPr>
        <w:t xml:space="preserve">Вашето </w:t>
      </w:r>
      <w:r w:rsidR="00980AB1">
        <w:rPr>
          <w:rFonts w:ascii="Times New Roman" w:hAnsi="Times New Roman" w:cs="Times New Roman"/>
          <w:bCs/>
          <w:sz w:val="24"/>
          <w:szCs w:val="24"/>
        </w:rPr>
        <w:t>предприятие и натиснете бутона „</w:t>
      </w:r>
      <w:r w:rsidRPr="00980AB1">
        <w:rPr>
          <w:rFonts w:ascii="Times New Roman" w:hAnsi="Times New Roman" w:cs="Times New Roman"/>
          <w:bCs/>
          <w:sz w:val="24"/>
          <w:szCs w:val="24"/>
        </w:rPr>
        <w:t>Напред</w:t>
      </w:r>
      <w:r w:rsidR="00980AB1">
        <w:rPr>
          <w:rFonts w:ascii="Times New Roman" w:hAnsi="Times New Roman" w:cs="Times New Roman"/>
          <w:bCs/>
          <w:sz w:val="24"/>
          <w:szCs w:val="24"/>
        </w:rPr>
        <w:t>“;</w:t>
      </w:r>
    </w:p>
    <w:p w14:paraId="7D72176C" w14:textId="77777777" w:rsidR="00C01EFA" w:rsidRPr="00D70373" w:rsidRDefault="00980AB1" w:rsidP="00CA205D">
      <w:pPr>
        <w:pStyle w:val="a8"/>
        <w:numPr>
          <w:ilvl w:val="0"/>
          <w:numId w:val="22"/>
        </w:numPr>
        <w:spacing w:after="0"/>
        <w:ind w:left="0" w:firstLine="357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Ще се зареди </w:t>
      </w:r>
      <w:r w:rsidR="00C01EFA" w:rsidRPr="00980AB1">
        <w:rPr>
          <w:rFonts w:ascii="Times New Roman" w:hAnsi="Times New Roman" w:cs="Times New Roman"/>
          <w:bCs/>
          <w:sz w:val="24"/>
          <w:szCs w:val="24"/>
        </w:rPr>
        <w:t>ЕЕДОП, който можете да започнете да попълвате онлайн. След попълване на всеки раздел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C01EFA" w:rsidRPr="00980AB1">
        <w:rPr>
          <w:rFonts w:ascii="Times New Roman" w:hAnsi="Times New Roman" w:cs="Times New Roman"/>
          <w:bCs/>
          <w:sz w:val="24"/>
          <w:szCs w:val="24"/>
        </w:rPr>
        <w:t xml:space="preserve"> се преминава към следващия чрез натискане н</w:t>
      </w:r>
      <w:r>
        <w:rPr>
          <w:rFonts w:ascii="Times New Roman" w:hAnsi="Times New Roman" w:cs="Times New Roman"/>
          <w:bCs/>
          <w:sz w:val="24"/>
          <w:szCs w:val="24"/>
        </w:rPr>
        <w:t>а бутона „Напред“</w:t>
      </w:r>
      <w:r w:rsidR="00C01EFA" w:rsidRPr="00980AB1">
        <w:rPr>
          <w:rFonts w:ascii="Times New Roman" w:hAnsi="Times New Roman" w:cs="Times New Roman"/>
          <w:bCs/>
          <w:sz w:val="24"/>
          <w:szCs w:val="24"/>
        </w:rPr>
        <w:t>. Когато попълните целия документ, на последната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му страница ще се появи бутон „Преглед“</w:t>
      </w:r>
      <w:r w:rsidR="00C01EFA" w:rsidRPr="00980AB1">
        <w:rPr>
          <w:rFonts w:ascii="Times New Roman" w:hAnsi="Times New Roman" w:cs="Times New Roman"/>
          <w:bCs/>
          <w:sz w:val="24"/>
          <w:szCs w:val="24"/>
        </w:rPr>
        <w:t xml:space="preserve">, чрез натискането на който се </w:t>
      </w:r>
      <w:r w:rsidR="00C01EFA" w:rsidRPr="00D70373">
        <w:rPr>
          <w:rFonts w:ascii="Times New Roman" w:hAnsi="Times New Roman" w:cs="Times New Roman"/>
          <w:bCs/>
          <w:sz w:val="24"/>
          <w:szCs w:val="24"/>
        </w:rPr>
        <w:t>зарежда цел</w:t>
      </w:r>
      <w:r w:rsidR="00BC6C34" w:rsidRPr="00D70373">
        <w:rPr>
          <w:rFonts w:ascii="Times New Roman" w:hAnsi="Times New Roman" w:cs="Times New Roman"/>
          <w:bCs/>
          <w:sz w:val="24"/>
          <w:szCs w:val="24"/>
        </w:rPr>
        <w:t xml:space="preserve">ият попълнен </w:t>
      </w:r>
      <w:r w:rsidR="004003B4" w:rsidRPr="00D70373">
        <w:rPr>
          <w:rFonts w:ascii="Times New Roman" w:hAnsi="Times New Roman" w:cs="Times New Roman"/>
          <w:bCs/>
          <w:sz w:val="24"/>
          <w:szCs w:val="24"/>
        </w:rPr>
        <w:t>ЕЕДОП;</w:t>
      </w:r>
    </w:p>
    <w:p w14:paraId="1CF97815" w14:textId="77777777" w:rsidR="00C01EFA" w:rsidRPr="00D70373" w:rsidRDefault="00C01EFA" w:rsidP="00CA205D">
      <w:pPr>
        <w:pStyle w:val="a8"/>
        <w:numPr>
          <w:ilvl w:val="0"/>
          <w:numId w:val="22"/>
        </w:numPr>
        <w:spacing w:after="0"/>
        <w:ind w:left="0" w:firstLine="357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70373">
        <w:rPr>
          <w:rFonts w:ascii="Times New Roman" w:hAnsi="Times New Roman" w:cs="Times New Roman"/>
          <w:bCs/>
          <w:sz w:val="24"/>
          <w:szCs w:val="24"/>
        </w:rPr>
        <w:t xml:space="preserve">След </w:t>
      </w:r>
      <w:r w:rsidR="00A95D1C" w:rsidRPr="00D70373">
        <w:rPr>
          <w:rFonts w:ascii="Times New Roman" w:hAnsi="Times New Roman" w:cs="Times New Roman"/>
          <w:bCs/>
          <w:sz w:val="24"/>
          <w:szCs w:val="24"/>
        </w:rPr>
        <w:t xml:space="preserve">зареждане на целия файл </w:t>
      </w:r>
      <w:r w:rsidRPr="00D70373">
        <w:rPr>
          <w:rFonts w:ascii="Times New Roman" w:hAnsi="Times New Roman" w:cs="Times New Roman"/>
          <w:bCs/>
          <w:sz w:val="24"/>
          <w:szCs w:val="24"/>
        </w:rPr>
        <w:t>ЕЕДОП, в края</w:t>
      </w:r>
      <w:r w:rsidR="00A95D1C" w:rsidRPr="00D70373">
        <w:rPr>
          <w:rFonts w:ascii="Times New Roman" w:hAnsi="Times New Roman" w:cs="Times New Roman"/>
          <w:bCs/>
          <w:sz w:val="24"/>
          <w:szCs w:val="24"/>
        </w:rPr>
        <w:t xml:space="preserve"> на документа се появява бутон „</w:t>
      </w:r>
      <w:r w:rsidRPr="00D70373">
        <w:rPr>
          <w:rFonts w:ascii="Times New Roman" w:hAnsi="Times New Roman" w:cs="Times New Roman"/>
          <w:bCs/>
          <w:sz w:val="24"/>
          <w:szCs w:val="24"/>
        </w:rPr>
        <w:t>Изтегляне като</w:t>
      </w:r>
      <w:r w:rsidR="00A95D1C" w:rsidRPr="00D70373">
        <w:rPr>
          <w:rFonts w:ascii="Times New Roman" w:hAnsi="Times New Roman" w:cs="Times New Roman"/>
          <w:bCs/>
          <w:sz w:val="24"/>
          <w:szCs w:val="24"/>
        </w:rPr>
        <w:t>“</w:t>
      </w:r>
      <w:r w:rsidRPr="00D70373">
        <w:rPr>
          <w:rFonts w:ascii="Times New Roman" w:hAnsi="Times New Roman" w:cs="Times New Roman"/>
          <w:bCs/>
          <w:sz w:val="24"/>
          <w:szCs w:val="24"/>
        </w:rPr>
        <w:t>, чрез натискането на който се появяват опциите за изтегляне на документа. Препоръчително е да съхраните и двата формата (*.xml и *.pdf) на компютъра си, тъй като форматът *.xml позволява повторно редактиране на документа.</w:t>
      </w:r>
    </w:p>
    <w:p w14:paraId="29807C32" w14:textId="77777777" w:rsidR="00C01EFA" w:rsidRPr="00D70373" w:rsidRDefault="00C01EFA" w:rsidP="00CA205D">
      <w:pPr>
        <w:pStyle w:val="a8"/>
        <w:numPr>
          <w:ilvl w:val="0"/>
          <w:numId w:val="22"/>
        </w:numPr>
        <w:spacing w:after="0"/>
        <w:ind w:left="0" w:firstLine="357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70373">
        <w:rPr>
          <w:rFonts w:ascii="Times New Roman" w:hAnsi="Times New Roman" w:cs="Times New Roman"/>
          <w:bCs/>
          <w:sz w:val="24"/>
          <w:szCs w:val="24"/>
        </w:rPr>
        <w:t xml:space="preserve">Единствено изтегленият *.pdf файл се подписва електронно с </w:t>
      </w:r>
      <w:r w:rsidRPr="00D70373">
        <w:rPr>
          <w:rFonts w:ascii="Times New Roman" w:hAnsi="Times New Roman" w:cs="Times New Roman"/>
          <w:b/>
          <w:bCs/>
          <w:sz w:val="24"/>
          <w:szCs w:val="24"/>
        </w:rPr>
        <w:t>квалифициран електронен подпис</w:t>
      </w:r>
      <w:r w:rsidRPr="00D70373">
        <w:rPr>
          <w:rFonts w:ascii="Times New Roman" w:hAnsi="Times New Roman" w:cs="Times New Roman"/>
          <w:bCs/>
          <w:sz w:val="24"/>
          <w:szCs w:val="24"/>
        </w:rPr>
        <w:t xml:space="preserve"> от всички задължени лица</w:t>
      </w:r>
      <w:r w:rsidR="00A95D1C" w:rsidRPr="00D70373">
        <w:rPr>
          <w:rFonts w:ascii="Times New Roman" w:hAnsi="Times New Roman" w:cs="Times New Roman"/>
          <w:bCs/>
          <w:sz w:val="24"/>
          <w:szCs w:val="24"/>
        </w:rPr>
        <w:t xml:space="preserve"> (по смисъла на чл. 40 от ППЗОП) и се пред</w:t>
      </w:r>
      <w:r w:rsidRPr="00D70373">
        <w:rPr>
          <w:rFonts w:ascii="Times New Roman" w:hAnsi="Times New Roman" w:cs="Times New Roman"/>
          <w:bCs/>
          <w:sz w:val="24"/>
          <w:szCs w:val="24"/>
        </w:rPr>
        <w:t>ставя към документите за участие в процедурата на подходящ носител  или по електронен път на електронния адрес на Възложителя</w:t>
      </w:r>
      <w:r w:rsidR="002C5868" w:rsidRPr="00D70373">
        <w:rPr>
          <w:rFonts w:ascii="Times New Roman" w:hAnsi="Times New Roman" w:cs="Times New Roman"/>
          <w:bCs/>
          <w:sz w:val="24"/>
          <w:szCs w:val="24"/>
        </w:rPr>
        <w:t>, посочен в обявлението за поръчка</w:t>
      </w:r>
      <w:r w:rsidRPr="00D70373">
        <w:rPr>
          <w:rFonts w:ascii="Times New Roman" w:hAnsi="Times New Roman" w:cs="Times New Roman"/>
          <w:bCs/>
          <w:sz w:val="24"/>
          <w:szCs w:val="24"/>
        </w:rPr>
        <w:t xml:space="preserve">. В случай, че участникът представя ЕЕДОП по електронен път на посочения от Възложителя електронен адрес, то той следва да бъде изпратен до изтичане крайния срок за подаване на оферти, заложен в </w:t>
      </w:r>
      <w:r w:rsidRPr="00D70373">
        <w:rPr>
          <w:rFonts w:ascii="Times New Roman" w:hAnsi="Times New Roman" w:cs="Times New Roman"/>
          <w:bCs/>
          <w:sz w:val="24"/>
          <w:szCs w:val="24"/>
        </w:rPr>
        <w:lastRenderedPageBreak/>
        <w:t>обявлението за обществената поръчка. Следва да се има предвид, че няма пречка всяко лице да подпише отделен ЕЕДОП, независимо че декларираните обстоятелства са едни и същи.</w:t>
      </w:r>
    </w:p>
    <w:p w14:paraId="41295757" w14:textId="77777777" w:rsidR="00C01EFA" w:rsidRPr="00E55DAB" w:rsidRDefault="00C01EFA" w:rsidP="0022431F">
      <w:pPr>
        <w:pStyle w:val="a8"/>
        <w:spacing w:after="0"/>
        <w:ind w:left="0"/>
        <w:contextualSpacing/>
        <w:rPr>
          <w:rFonts w:ascii="Times New Roman" w:hAnsi="Times New Roman" w:cs="Times New Roman"/>
          <w:bCs/>
          <w:i/>
          <w:sz w:val="24"/>
          <w:szCs w:val="24"/>
        </w:rPr>
      </w:pPr>
      <w:r w:rsidRPr="00E55DAB">
        <w:rPr>
          <w:rFonts w:ascii="Times New Roman" w:hAnsi="Times New Roman" w:cs="Times New Roman"/>
          <w:b/>
          <w:bCs/>
          <w:i/>
          <w:sz w:val="24"/>
          <w:szCs w:val="24"/>
        </w:rPr>
        <w:t>Важно!</w:t>
      </w:r>
      <w:r w:rsidRPr="00E55DAB">
        <w:rPr>
          <w:rFonts w:ascii="Times New Roman" w:hAnsi="Times New Roman" w:cs="Times New Roman"/>
          <w:bCs/>
          <w:i/>
          <w:sz w:val="24"/>
          <w:szCs w:val="24"/>
        </w:rPr>
        <w:t xml:space="preserve"> Системата за еЕЕДОП е онлайн приложение и не може да съхранява данни, предвид което еЕЕДОП в XML или PDF формат винаги трябва да се запазва и да се съхранява локално на компютъра на участника.</w:t>
      </w:r>
    </w:p>
    <w:p w14:paraId="6A0881E4" w14:textId="77777777" w:rsidR="000B47D5" w:rsidRDefault="000B47D5" w:rsidP="0022431F">
      <w:pPr>
        <w:pStyle w:val="a8"/>
        <w:spacing w:after="0"/>
        <w:ind w:left="0"/>
        <w:contextualSpacing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36BE723" w14:textId="77777777" w:rsidR="00C01EFA" w:rsidRPr="000B47D5" w:rsidRDefault="00C01EFA" w:rsidP="0022431F">
      <w:pPr>
        <w:pStyle w:val="a8"/>
        <w:spacing w:after="0"/>
        <w:ind w:left="0"/>
        <w:contextualSpacing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B47D5">
        <w:rPr>
          <w:rFonts w:ascii="Times New Roman" w:hAnsi="Times New Roman" w:cs="Times New Roman"/>
          <w:bCs/>
          <w:sz w:val="24"/>
          <w:szCs w:val="24"/>
          <w:u w:val="single"/>
        </w:rPr>
        <w:t>Подготовка на ЕЕДОП чрез използване на образеца във формат *.doc:</w:t>
      </w:r>
    </w:p>
    <w:p w14:paraId="3D8F055A" w14:textId="77777777" w:rsidR="00C01EFA" w:rsidRPr="005C6553" w:rsidRDefault="000B47D5" w:rsidP="0022431F">
      <w:pPr>
        <w:pStyle w:val="a8"/>
        <w:spacing w:after="0"/>
        <w:ind w:left="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сайта  на АОП е публично достъпен образец</w:t>
      </w:r>
      <w:r w:rsidR="00C01EFA" w:rsidRPr="000B47D5">
        <w:rPr>
          <w:rFonts w:ascii="Times New Roman" w:hAnsi="Times New Roman" w:cs="Times New Roman"/>
          <w:bCs/>
          <w:sz w:val="24"/>
          <w:szCs w:val="24"/>
        </w:rPr>
        <w:t xml:space="preserve"> на ЕЕДОП във формат *.doc, който може да бъде попълнен и подписан с </w:t>
      </w:r>
      <w:r w:rsidR="00C01EFA" w:rsidRPr="000B47D5">
        <w:rPr>
          <w:rFonts w:ascii="Times New Roman" w:hAnsi="Times New Roman" w:cs="Times New Roman"/>
          <w:b/>
          <w:bCs/>
          <w:sz w:val="24"/>
          <w:szCs w:val="24"/>
        </w:rPr>
        <w:t>квалифициран</w:t>
      </w:r>
      <w:r w:rsidR="00C01EFA" w:rsidRPr="000B47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1EFA" w:rsidRPr="000B47D5">
        <w:rPr>
          <w:rFonts w:ascii="Times New Roman" w:hAnsi="Times New Roman" w:cs="Times New Roman"/>
          <w:b/>
          <w:bCs/>
          <w:sz w:val="24"/>
          <w:szCs w:val="24"/>
        </w:rPr>
        <w:t>електронен</w:t>
      </w:r>
      <w:r w:rsidR="00C01EFA" w:rsidRPr="000B47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1EFA" w:rsidRPr="000B47D5">
        <w:rPr>
          <w:rFonts w:ascii="Times New Roman" w:hAnsi="Times New Roman" w:cs="Times New Roman"/>
          <w:b/>
          <w:bCs/>
          <w:sz w:val="24"/>
          <w:szCs w:val="24"/>
        </w:rPr>
        <w:t>подпис</w:t>
      </w:r>
      <w:r w:rsidR="00C01EFA" w:rsidRPr="000B47D5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1EFA" w:rsidRPr="005C6553">
        <w:rPr>
          <w:rFonts w:ascii="Times New Roman" w:hAnsi="Times New Roman" w:cs="Times New Roman"/>
          <w:bCs/>
          <w:sz w:val="24"/>
          <w:szCs w:val="24"/>
        </w:rPr>
        <w:t>Образецът е приложен и към настоящата документация.</w:t>
      </w:r>
    </w:p>
    <w:p w14:paraId="32CD2D28" w14:textId="77777777" w:rsidR="00C01EFA" w:rsidRPr="00542E89" w:rsidRDefault="00C01EFA" w:rsidP="0022431F">
      <w:pPr>
        <w:pStyle w:val="a8"/>
        <w:spacing w:after="0"/>
        <w:ind w:left="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542E89">
        <w:rPr>
          <w:rFonts w:ascii="Times New Roman" w:hAnsi="Times New Roman" w:cs="Times New Roman"/>
          <w:bCs/>
          <w:sz w:val="24"/>
          <w:szCs w:val="24"/>
        </w:rPr>
        <w:t>Данните, които се попълват в ЕЕДОП</w:t>
      </w:r>
      <w:r w:rsidR="000B47D5" w:rsidRPr="00542E89">
        <w:rPr>
          <w:rFonts w:ascii="Times New Roman" w:hAnsi="Times New Roman" w:cs="Times New Roman"/>
          <w:bCs/>
          <w:sz w:val="24"/>
          <w:szCs w:val="24"/>
        </w:rPr>
        <w:t>,</w:t>
      </w:r>
      <w:r w:rsidRPr="00542E89">
        <w:rPr>
          <w:rFonts w:ascii="Times New Roman" w:hAnsi="Times New Roman" w:cs="Times New Roman"/>
          <w:bCs/>
          <w:sz w:val="24"/>
          <w:szCs w:val="24"/>
        </w:rPr>
        <w:t xml:space="preserve"> зависят от формата на участие и обстоятелствата, свързани с конкретния подател на документа.</w:t>
      </w:r>
    </w:p>
    <w:p w14:paraId="044A1ABF" w14:textId="77777777" w:rsidR="00C01EFA" w:rsidRPr="000B47D5" w:rsidRDefault="00C01EFA" w:rsidP="0022431F">
      <w:pPr>
        <w:pStyle w:val="a8"/>
        <w:spacing w:after="0"/>
        <w:ind w:left="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542E89">
        <w:rPr>
          <w:rFonts w:ascii="Times New Roman" w:hAnsi="Times New Roman" w:cs="Times New Roman"/>
          <w:bCs/>
          <w:sz w:val="24"/>
          <w:szCs w:val="24"/>
        </w:rPr>
        <w:t>След попълване на образеца</w:t>
      </w:r>
      <w:r w:rsidR="000B47D5" w:rsidRPr="00542E89">
        <w:rPr>
          <w:rFonts w:ascii="Times New Roman" w:hAnsi="Times New Roman" w:cs="Times New Roman"/>
          <w:bCs/>
          <w:sz w:val="24"/>
          <w:szCs w:val="24"/>
        </w:rPr>
        <w:t>,</w:t>
      </w:r>
      <w:r w:rsidRPr="00542E89">
        <w:rPr>
          <w:rFonts w:ascii="Times New Roman" w:hAnsi="Times New Roman" w:cs="Times New Roman"/>
          <w:bCs/>
          <w:sz w:val="24"/>
          <w:szCs w:val="24"/>
        </w:rPr>
        <w:t xml:space="preserve"> същият се запаметява във формат, който </w:t>
      </w:r>
      <w:r w:rsidRPr="00542E89">
        <w:rPr>
          <w:rFonts w:ascii="Times New Roman" w:hAnsi="Times New Roman" w:cs="Times New Roman"/>
          <w:bCs/>
          <w:sz w:val="24"/>
          <w:szCs w:val="24"/>
          <w:u w:val="single"/>
        </w:rPr>
        <w:t>не позволява редактиране на неговото съдържание</w:t>
      </w:r>
      <w:r w:rsidRPr="00542E89">
        <w:rPr>
          <w:rFonts w:ascii="Times New Roman" w:hAnsi="Times New Roman" w:cs="Times New Roman"/>
          <w:bCs/>
          <w:sz w:val="24"/>
          <w:szCs w:val="24"/>
        </w:rPr>
        <w:t xml:space="preserve">, подписва се електронно с </w:t>
      </w:r>
      <w:r w:rsidRPr="00542E89">
        <w:rPr>
          <w:rFonts w:ascii="Times New Roman" w:hAnsi="Times New Roman" w:cs="Times New Roman"/>
          <w:b/>
          <w:bCs/>
          <w:sz w:val="24"/>
          <w:szCs w:val="24"/>
        </w:rPr>
        <w:t>квалифициран електронен подпис</w:t>
      </w:r>
      <w:r w:rsidRPr="00542E89">
        <w:rPr>
          <w:rFonts w:ascii="Times New Roman" w:hAnsi="Times New Roman" w:cs="Times New Roman"/>
          <w:bCs/>
          <w:sz w:val="24"/>
          <w:szCs w:val="24"/>
        </w:rPr>
        <w:t xml:space="preserve"> от всички задължени лица и се предоставя към документите за участие в процедурата на подходящ носител или по електронен път на електрон</w:t>
      </w:r>
      <w:r w:rsidR="000B47D5" w:rsidRPr="00542E89">
        <w:rPr>
          <w:rFonts w:ascii="Times New Roman" w:hAnsi="Times New Roman" w:cs="Times New Roman"/>
          <w:bCs/>
          <w:sz w:val="24"/>
          <w:szCs w:val="24"/>
        </w:rPr>
        <w:t>ния адрес на Възложителя</w:t>
      </w:r>
      <w:r w:rsidR="00542E89" w:rsidRPr="00542E89">
        <w:rPr>
          <w:rFonts w:ascii="Times New Roman" w:hAnsi="Times New Roman" w:cs="Times New Roman"/>
          <w:bCs/>
          <w:sz w:val="24"/>
          <w:szCs w:val="24"/>
        </w:rPr>
        <w:t>, посочен в обявлението за поръчка</w:t>
      </w:r>
      <w:r w:rsidR="000B47D5" w:rsidRPr="00542E89">
        <w:rPr>
          <w:rFonts w:ascii="Times New Roman" w:hAnsi="Times New Roman" w:cs="Times New Roman"/>
          <w:bCs/>
          <w:sz w:val="24"/>
          <w:szCs w:val="24"/>
        </w:rPr>
        <w:t>.</w:t>
      </w:r>
    </w:p>
    <w:p w14:paraId="29F0C23E" w14:textId="77777777" w:rsidR="000B47D5" w:rsidRDefault="000B47D5" w:rsidP="0022431F">
      <w:pPr>
        <w:pStyle w:val="a8"/>
        <w:spacing w:after="0"/>
        <w:ind w:left="0"/>
        <w:contextualSpacing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1458887D" w14:textId="77777777" w:rsidR="00C01EFA" w:rsidRPr="000B47D5" w:rsidRDefault="00C01EFA" w:rsidP="0022431F">
      <w:pPr>
        <w:pStyle w:val="a8"/>
        <w:spacing w:after="0"/>
        <w:ind w:left="0"/>
        <w:contextualSpacing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B47D5">
        <w:rPr>
          <w:rFonts w:ascii="Times New Roman" w:hAnsi="Times New Roman" w:cs="Times New Roman"/>
          <w:bCs/>
          <w:sz w:val="24"/>
          <w:szCs w:val="24"/>
          <w:u w:val="single"/>
        </w:rPr>
        <w:t>Представяне на ЕЕДОП чрез осигурен от уча</w:t>
      </w:r>
      <w:r w:rsidR="000B47D5">
        <w:rPr>
          <w:rFonts w:ascii="Times New Roman" w:hAnsi="Times New Roman" w:cs="Times New Roman"/>
          <w:bCs/>
          <w:sz w:val="24"/>
          <w:szCs w:val="24"/>
          <w:u w:val="single"/>
        </w:rPr>
        <w:t>стника достъп по електронен път:</w:t>
      </w:r>
    </w:p>
    <w:p w14:paraId="2378CD39" w14:textId="77777777" w:rsidR="00FD034C" w:rsidRPr="005C6553" w:rsidRDefault="00C01EFA" w:rsidP="0022431F">
      <w:pPr>
        <w:pStyle w:val="a8"/>
        <w:autoSpaceDE w:val="0"/>
        <w:autoSpaceDN w:val="0"/>
        <w:adjustRightInd w:val="0"/>
        <w:spacing w:after="0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0B47D5">
        <w:rPr>
          <w:rFonts w:ascii="Times New Roman" w:hAnsi="Times New Roman" w:cs="Times New Roman"/>
          <w:bCs/>
          <w:sz w:val="24"/>
          <w:szCs w:val="24"/>
        </w:rPr>
        <w:t xml:space="preserve">Друга възможност за предоставяне е чрез осигурен достъп по електронен път до изготвения и подписан електронно с </w:t>
      </w:r>
      <w:r w:rsidRPr="000B47D5">
        <w:rPr>
          <w:rFonts w:ascii="Times New Roman" w:hAnsi="Times New Roman" w:cs="Times New Roman"/>
          <w:b/>
          <w:bCs/>
          <w:sz w:val="24"/>
          <w:szCs w:val="24"/>
        </w:rPr>
        <w:t>квалифициран електронен подпис</w:t>
      </w:r>
      <w:r w:rsidRPr="000B47D5">
        <w:rPr>
          <w:rFonts w:ascii="Times New Roman" w:hAnsi="Times New Roman" w:cs="Times New Roman"/>
          <w:bCs/>
          <w:sz w:val="24"/>
          <w:szCs w:val="24"/>
        </w:rPr>
        <w:t xml:space="preserve"> ЕЕДОП. В този случай</w:t>
      </w:r>
      <w:r w:rsidR="0010594F">
        <w:rPr>
          <w:rFonts w:ascii="Times New Roman" w:hAnsi="Times New Roman" w:cs="Times New Roman"/>
          <w:bCs/>
          <w:sz w:val="24"/>
          <w:szCs w:val="24"/>
        </w:rPr>
        <w:t>,</w:t>
      </w:r>
      <w:r w:rsidRPr="000B47D5">
        <w:rPr>
          <w:rFonts w:ascii="Times New Roman" w:hAnsi="Times New Roman" w:cs="Times New Roman"/>
          <w:bCs/>
          <w:sz w:val="24"/>
          <w:szCs w:val="24"/>
        </w:rPr>
        <w:t xml:space="preserve"> документът следва да е снабден с т.нар. времеви печат, който да удостоверява, че ЕЕДОП е подписан и качен на интернет адреса, към който се препраща, преди крайния срок за получаване на офертите. На второ място, форматът, в който се предоставя документът, следва да </w:t>
      </w:r>
      <w:r w:rsidRPr="000B47D5">
        <w:rPr>
          <w:rFonts w:ascii="Times New Roman" w:hAnsi="Times New Roman" w:cs="Times New Roman"/>
          <w:bCs/>
          <w:sz w:val="24"/>
          <w:szCs w:val="24"/>
          <w:u w:val="single"/>
        </w:rPr>
        <w:t>не позволява последващо редактиране</w:t>
      </w:r>
      <w:r w:rsidRPr="000B47D5">
        <w:rPr>
          <w:rFonts w:ascii="Times New Roman" w:hAnsi="Times New Roman" w:cs="Times New Roman"/>
          <w:bCs/>
          <w:sz w:val="24"/>
          <w:szCs w:val="24"/>
        </w:rPr>
        <w:t xml:space="preserve"> на неговото съдържание.</w:t>
      </w:r>
      <w:r w:rsidRPr="000B47D5">
        <w:rPr>
          <w:rFonts w:ascii="Times New Roman" w:hAnsi="Times New Roman" w:cs="Times New Roman"/>
          <w:sz w:val="24"/>
          <w:szCs w:val="24"/>
        </w:rPr>
        <w:t xml:space="preserve"> В тези случаи, на основание </w:t>
      </w:r>
      <w:r w:rsidRPr="00017628">
        <w:rPr>
          <w:rFonts w:ascii="Times New Roman" w:hAnsi="Times New Roman" w:cs="Times New Roman"/>
          <w:sz w:val="24"/>
          <w:szCs w:val="24"/>
        </w:rPr>
        <w:t>чл. 44, ал. 2</w:t>
      </w:r>
      <w:r w:rsidRPr="000B47D5">
        <w:rPr>
          <w:rFonts w:ascii="Times New Roman" w:hAnsi="Times New Roman" w:cs="Times New Roman"/>
          <w:sz w:val="24"/>
          <w:szCs w:val="24"/>
        </w:rPr>
        <w:t xml:space="preserve"> от ППЗОП, се представя декларация, с която се потвърждава актуалността на данните и автентичността на подписите в публикувания ЕЕДОП, и се посочва адресът, на който е </w:t>
      </w:r>
      <w:r w:rsidRPr="005C6553">
        <w:rPr>
          <w:rFonts w:ascii="Times New Roman" w:hAnsi="Times New Roman" w:cs="Times New Roman"/>
          <w:sz w:val="24"/>
          <w:szCs w:val="24"/>
        </w:rPr>
        <w:t>осигурен достъп до документа.</w:t>
      </w:r>
    </w:p>
    <w:p w14:paraId="6C65C4D1" w14:textId="77777777" w:rsidR="00FD034C" w:rsidRPr="005C6553" w:rsidRDefault="00F9668B" w:rsidP="00A36D40">
      <w:pPr>
        <w:pStyle w:val="a8"/>
        <w:autoSpaceDE w:val="0"/>
        <w:autoSpaceDN w:val="0"/>
        <w:adjustRightInd w:val="0"/>
        <w:spacing w:after="0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5C6553">
        <w:rPr>
          <w:rFonts w:ascii="Times New Roman" w:hAnsi="Times New Roman" w:cs="Times New Roman"/>
          <w:sz w:val="24"/>
          <w:szCs w:val="24"/>
        </w:rPr>
        <w:t>2</w:t>
      </w:r>
      <w:r w:rsidR="00114CA8" w:rsidRPr="005C6553">
        <w:rPr>
          <w:rFonts w:ascii="Times New Roman" w:hAnsi="Times New Roman" w:cs="Times New Roman"/>
          <w:sz w:val="24"/>
          <w:szCs w:val="24"/>
        </w:rPr>
        <w:t>3</w:t>
      </w:r>
      <w:r w:rsidR="00A36D40" w:rsidRPr="005C6553">
        <w:rPr>
          <w:rFonts w:ascii="Times New Roman" w:hAnsi="Times New Roman" w:cs="Times New Roman"/>
          <w:sz w:val="24"/>
          <w:szCs w:val="24"/>
        </w:rPr>
        <w:t xml:space="preserve">.3. </w:t>
      </w:r>
      <w:r w:rsidR="00CB607C" w:rsidRPr="005C6553">
        <w:rPr>
          <w:rFonts w:ascii="Times New Roman" w:hAnsi="Times New Roman" w:cs="Times New Roman"/>
          <w:b/>
          <w:sz w:val="24"/>
          <w:szCs w:val="24"/>
        </w:rPr>
        <w:t xml:space="preserve">Образец №1 - </w:t>
      </w:r>
      <w:r w:rsidR="00FD034C" w:rsidRPr="005C6553">
        <w:rPr>
          <w:rFonts w:ascii="Times New Roman" w:hAnsi="Times New Roman" w:cs="Times New Roman"/>
          <w:b/>
          <w:sz w:val="24"/>
          <w:szCs w:val="24"/>
        </w:rPr>
        <w:t>Техническо предложение</w:t>
      </w:r>
      <w:r w:rsidR="00FD034C" w:rsidRPr="005C6553">
        <w:rPr>
          <w:rFonts w:ascii="Times New Roman" w:hAnsi="Times New Roman" w:cs="Times New Roman"/>
          <w:sz w:val="24"/>
          <w:szCs w:val="24"/>
        </w:rPr>
        <w:t>, съдържащо:</w:t>
      </w:r>
    </w:p>
    <w:p w14:paraId="173C8036" w14:textId="77777777" w:rsidR="00FD034C" w:rsidRPr="005C6553" w:rsidRDefault="00FD034C" w:rsidP="00CB607C">
      <w:pPr>
        <w:pStyle w:val="a8"/>
        <w:numPr>
          <w:ilvl w:val="0"/>
          <w:numId w:val="24"/>
        </w:numPr>
        <w:autoSpaceDE w:val="0"/>
        <w:autoSpaceDN w:val="0"/>
        <w:adjustRightInd w:val="0"/>
        <w:spacing w:after="0"/>
        <w:ind w:left="0" w:firstLine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C6553">
        <w:rPr>
          <w:rFonts w:ascii="Times New Roman" w:hAnsi="Times New Roman" w:cs="Times New Roman"/>
          <w:sz w:val="24"/>
          <w:szCs w:val="24"/>
        </w:rPr>
        <w:t>Предложение за изпълнение на поръчката, в съответствие с техническите спецификации и изискванията на възложителя</w:t>
      </w:r>
      <w:r w:rsidR="00CB607C" w:rsidRPr="005C6553">
        <w:rPr>
          <w:rFonts w:ascii="Times New Roman" w:hAnsi="Times New Roman" w:cs="Times New Roman"/>
          <w:sz w:val="24"/>
          <w:szCs w:val="24"/>
        </w:rPr>
        <w:t>.</w:t>
      </w:r>
    </w:p>
    <w:p w14:paraId="070F5BE1" w14:textId="77777777" w:rsidR="00FD034C" w:rsidRPr="00765EA4" w:rsidRDefault="00FD034C" w:rsidP="00CB60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C6553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114CA8" w:rsidRPr="005C6553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5C6553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CB607C" w:rsidRPr="005C6553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5C6553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CB607C" w:rsidRPr="005C6553">
        <w:rPr>
          <w:rFonts w:ascii="TimesNewRomanPSMT" w:hAnsi="TimesNewRomanPSMT" w:cs="TimesNewRomanPSMT"/>
          <w:sz w:val="24"/>
          <w:szCs w:val="24"/>
          <w:lang w:val="bg-BG"/>
        </w:rPr>
        <w:t xml:space="preserve">Плик с надпис „Предлагани ценови параметри“, съдържащ ценово предложение - </w:t>
      </w:r>
      <w:r w:rsidR="00CB607C" w:rsidRPr="005C6553">
        <w:rPr>
          <w:rFonts w:ascii="TimesNewRomanPS-BoldMT" w:hAnsi="TimesNewRomanPS-BoldMT" w:cs="TimesNewRomanPS-BoldMT"/>
          <w:b/>
          <w:bCs/>
          <w:sz w:val="24"/>
          <w:szCs w:val="24"/>
          <w:lang w:val="bg-BG"/>
        </w:rPr>
        <w:t>Образец №2.</w:t>
      </w:r>
    </w:p>
    <w:p w14:paraId="73448C6B" w14:textId="77777777" w:rsidR="00F9668B" w:rsidRPr="00A8798C" w:rsidRDefault="00B37FD4" w:rsidP="00B37FD4">
      <w:pPr>
        <w:autoSpaceDE w:val="0"/>
        <w:autoSpaceDN w:val="0"/>
        <w:adjustRightInd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8798C">
        <w:rPr>
          <w:rFonts w:ascii="Times New Roman" w:hAnsi="Times New Roman" w:cs="Times New Roman"/>
          <w:sz w:val="24"/>
          <w:szCs w:val="24"/>
          <w:lang w:val="bg-BG"/>
        </w:rPr>
        <w:t xml:space="preserve">Цените следва да включват всички разходи на участника по изпълнение на поръчката, да са в лева, с точност до два знака след десетичната запетая, без начислен ДДС </w:t>
      </w:r>
      <w:r w:rsidRPr="00A8798C"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(изискването е с оглед на това, че счетоводните правила не предвиждат работа с цифри след втория десетичен знак, както и не може да бъде извършвано плащане на цени след втория десетичен знак с оглед съществуващите номинали на парични средства на територията на страната). </w:t>
      </w:r>
      <w:r w:rsidRPr="00A8798C">
        <w:rPr>
          <w:rFonts w:ascii="Times New Roman" w:hAnsi="Times New Roman" w:cs="Times New Roman"/>
          <w:sz w:val="24"/>
          <w:szCs w:val="24"/>
          <w:lang w:val="bg-BG"/>
        </w:rPr>
        <w:t>Участникът е единствено отговорен за евентуално допуснати грешки или пропуски в изчисленият</w:t>
      </w:r>
      <w:r w:rsidR="00F9668B" w:rsidRPr="00A8798C">
        <w:rPr>
          <w:rFonts w:ascii="Times New Roman" w:hAnsi="Times New Roman" w:cs="Times New Roman"/>
          <w:sz w:val="24"/>
          <w:szCs w:val="24"/>
          <w:lang w:val="bg-BG"/>
        </w:rPr>
        <w:t>а на предложените от него цени.</w:t>
      </w:r>
    </w:p>
    <w:p w14:paraId="27CBE23A" w14:textId="77777777" w:rsidR="00B37FD4" w:rsidRPr="00A8798C" w:rsidRDefault="00B37FD4" w:rsidP="00B37FD4">
      <w:pPr>
        <w:autoSpaceDE w:val="0"/>
        <w:autoSpaceDN w:val="0"/>
        <w:adjustRightInd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8798C">
        <w:rPr>
          <w:rFonts w:ascii="Times New Roman" w:hAnsi="Times New Roman" w:cs="Times New Roman"/>
          <w:sz w:val="24"/>
          <w:szCs w:val="24"/>
          <w:u w:val="single"/>
          <w:lang w:val="bg-BG"/>
        </w:rPr>
        <w:t>Допускането на грешки и/или пропуски в Ценовото предложение е основание за отстраняване на участника от процедурата!</w:t>
      </w:r>
    </w:p>
    <w:p w14:paraId="53B2A090" w14:textId="77777777" w:rsidR="00B37FD4" w:rsidRPr="00A8798C" w:rsidRDefault="00B37FD4" w:rsidP="00B37FD4">
      <w:pPr>
        <w:autoSpaceDE w:val="0"/>
        <w:autoSpaceDN w:val="0"/>
        <w:adjustRightInd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A8798C">
        <w:rPr>
          <w:rFonts w:ascii="Times New Roman" w:hAnsi="Times New Roman" w:cs="Times New Roman"/>
          <w:sz w:val="24"/>
          <w:szCs w:val="24"/>
          <w:u w:val="single"/>
          <w:lang w:val="bg-BG"/>
        </w:rPr>
        <w:t>Извън плика с надпис „Предлагани ценови параметри” не трябва да е посочена никаква информация относно цената. Участници, които по какъвто и да е начин са включили някъде в офертата си извън плика „Предлагани ценови параметри” елементи, свързани с предлаганата цена (или части от нея), ще бъдат отстранени от участие в процедурата.</w:t>
      </w:r>
    </w:p>
    <w:p w14:paraId="06C697D2" w14:textId="77777777" w:rsidR="00FD034C" w:rsidRPr="00B37FD4" w:rsidRDefault="00154170" w:rsidP="002243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Style w:val="af7"/>
          <w:rFonts w:ascii="Times New Roman" w:hAnsi="Times New Roman" w:cs="Times New Roman"/>
          <w:b/>
          <w:bCs/>
          <w:i/>
          <w:sz w:val="24"/>
          <w:szCs w:val="24"/>
          <w:lang w:val="bg-BG" w:eastAsia="zh-CN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:lang w:val="bg-BG"/>
        </w:rPr>
        <w:t>*Забележка:</w:t>
      </w: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</w:t>
      </w:r>
      <w:r w:rsidR="00FD034C" w:rsidRPr="00765EA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zh-CN"/>
        </w:rPr>
        <w:t>При подготовка на своите оферти и попълване на ЕЕДОП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zh-CN"/>
        </w:rPr>
        <w:t>,</w:t>
      </w:r>
      <w:r w:rsidR="00FD034C" w:rsidRPr="00765EA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zh-CN"/>
        </w:rPr>
        <w:t xml:space="preserve"> участниците следва да се придържат към изискванията, поставени в ЗОП, Документацията за </w:t>
      </w:r>
      <w:r w:rsidRPr="0007003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zh-CN"/>
        </w:rPr>
        <w:t>обществена поръчка</w:t>
      </w:r>
      <w:r w:rsidR="00FD034C" w:rsidRPr="0007003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zh-CN"/>
        </w:rPr>
        <w:t>,</w:t>
      </w:r>
      <w:r w:rsidR="00FD034C" w:rsidRPr="00765EA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zh-CN"/>
        </w:rPr>
        <w:t xml:space="preserve"> обявлението за обществената поръчка, а при необходимост могат </w:t>
      </w:r>
      <w:r w:rsidR="00FD034C" w:rsidRPr="00765EA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zh-CN"/>
        </w:rPr>
        <w:lastRenderedPageBreak/>
        <w:t xml:space="preserve">да следват инструкциите за попълване на стандартния образец, приети от Европейската комисия и Регламент за изпълнение (ЕС) 2016/7 на Комисията от 5 януари 2016 година за установяване на стандартния образец за единния европейски документ за обществени поръчки, достъпни на електронен адрес: </w:t>
      </w:r>
      <w:hyperlink r:id="rId11" w:history="1">
        <w:r w:rsidR="00FD034C" w:rsidRPr="00765EA4">
          <w:rPr>
            <w:rStyle w:val="af7"/>
            <w:rFonts w:ascii="Times New Roman" w:hAnsi="Times New Roman" w:cs="Times New Roman"/>
            <w:b/>
            <w:bCs/>
            <w:i/>
            <w:sz w:val="24"/>
            <w:szCs w:val="24"/>
            <w:lang w:eastAsia="zh-CN"/>
          </w:rPr>
          <w:t>http://eur-lex.europa.eu/legal-content/BG/TXT/?uri=CELEX%3A32016R0007</w:t>
        </w:r>
      </w:hyperlink>
      <w:r w:rsidR="00B37FD4" w:rsidRPr="00B37FD4">
        <w:rPr>
          <w:rStyle w:val="af7"/>
          <w:rFonts w:ascii="Times New Roman" w:hAnsi="Times New Roman" w:cs="Times New Roman"/>
          <w:b/>
          <w:bCs/>
          <w:i/>
          <w:sz w:val="24"/>
          <w:szCs w:val="24"/>
          <w:u w:val="none"/>
          <w:lang w:val="bg-BG" w:eastAsia="zh-CN"/>
        </w:rPr>
        <w:t>.</w:t>
      </w:r>
    </w:p>
    <w:p w14:paraId="0BBB0F29" w14:textId="77777777" w:rsidR="005E357D" w:rsidRDefault="005E357D" w:rsidP="00F9668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2415065" w14:textId="77777777" w:rsidR="00F9668B" w:rsidRDefault="00F9668B" w:rsidP="00F9668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070036">
        <w:rPr>
          <w:rFonts w:ascii="Times New Roman" w:hAnsi="Times New Roman" w:cs="Times New Roman"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F9668B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Подаване на оферта:</w:t>
      </w:r>
    </w:p>
    <w:p w14:paraId="3EB5E485" w14:textId="77777777" w:rsidR="00F9668B" w:rsidRPr="00B56EF4" w:rsidRDefault="00F9668B" w:rsidP="00F9668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070036">
        <w:rPr>
          <w:rFonts w:ascii="Times New Roman" w:hAnsi="Times New Roman" w:cs="Times New Roman"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.1. </w:t>
      </w:r>
      <w:proofErr w:type="spellStart"/>
      <w:r w:rsidR="00FD034C" w:rsidRPr="00F9668B"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 w:rsidR="00FD034C" w:rsidRPr="00F966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D034C" w:rsidRPr="00F9668B">
        <w:rPr>
          <w:rFonts w:ascii="Times New Roman" w:hAnsi="Times New Roman" w:cs="Times New Roman"/>
          <w:sz w:val="24"/>
          <w:szCs w:val="24"/>
        </w:rPr>
        <w:t>свързани</w:t>
      </w:r>
      <w:proofErr w:type="spellEnd"/>
      <w:r w:rsidR="00FD034C" w:rsidRPr="00F9668B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FD034C" w:rsidRPr="00F9668B">
        <w:rPr>
          <w:rFonts w:ascii="Times New Roman" w:hAnsi="Times New Roman" w:cs="Times New Roman"/>
          <w:sz w:val="24"/>
          <w:szCs w:val="24"/>
        </w:rPr>
        <w:t>участието</w:t>
      </w:r>
      <w:proofErr w:type="spellEnd"/>
      <w:r w:rsidR="00FC1F64" w:rsidRPr="00F9668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FC1F64" w:rsidRPr="00F9668B">
        <w:rPr>
          <w:rFonts w:ascii="Times New Roman" w:hAnsi="Times New Roman" w:cs="Times New Roman"/>
          <w:sz w:val="24"/>
          <w:szCs w:val="24"/>
        </w:rPr>
        <w:t>процедурата</w:t>
      </w:r>
      <w:proofErr w:type="spellEnd"/>
      <w:r w:rsidRPr="00F9668B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FC1F64" w:rsidRPr="00F9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F64" w:rsidRPr="00F9668B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FC1F64" w:rsidRPr="00F9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F64" w:rsidRPr="00F9668B">
        <w:rPr>
          <w:rFonts w:ascii="Times New Roman" w:hAnsi="Times New Roman" w:cs="Times New Roman"/>
          <w:sz w:val="24"/>
          <w:szCs w:val="24"/>
        </w:rPr>
        <w:t>представят</w:t>
      </w:r>
      <w:proofErr w:type="spellEnd"/>
      <w:r w:rsidR="00FC1F64" w:rsidRPr="00F9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F64" w:rsidRPr="00F9668B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F966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FD034C" w:rsidRPr="00F9668B">
        <w:rPr>
          <w:rFonts w:ascii="Times New Roman" w:hAnsi="Times New Roman" w:cs="Times New Roman"/>
          <w:sz w:val="24"/>
          <w:szCs w:val="24"/>
        </w:rPr>
        <w:t>участника</w:t>
      </w:r>
      <w:proofErr w:type="spellEnd"/>
      <w:r w:rsidR="00FD034C" w:rsidRPr="00F9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F9668B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FD034C" w:rsidRPr="00F9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F9668B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FD034C" w:rsidRPr="00F9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F9668B">
        <w:rPr>
          <w:rFonts w:ascii="Times New Roman" w:hAnsi="Times New Roman" w:cs="Times New Roman"/>
          <w:sz w:val="24"/>
          <w:szCs w:val="24"/>
        </w:rPr>
        <w:t>упълномощен</w:t>
      </w:r>
      <w:proofErr w:type="spellEnd"/>
      <w:r w:rsidR="00FD034C" w:rsidRPr="00F9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F9668B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FD034C" w:rsidRPr="00F9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F9668B">
        <w:rPr>
          <w:rFonts w:ascii="Times New Roman" w:hAnsi="Times New Roman" w:cs="Times New Roman"/>
          <w:sz w:val="24"/>
          <w:szCs w:val="24"/>
        </w:rPr>
        <w:t>него</w:t>
      </w:r>
      <w:proofErr w:type="spellEnd"/>
      <w:r w:rsidR="00FD034C" w:rsidRPr="00F966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F9668B">
        <w:rPr>
          <w:rFonts w:ascii="Times New Roman" w:hAnsi="Times New Roman" w:cs="Times New Roman"/>
          <w:sz w:val="24"/>
          <w:szCs w:val="24"/>
        </w:rPr>
        <w:t>представител</w:t>
      </w:r>
      <w:proofErr w:type="spellEnd"/>
      <w:r w:rsidR="00FD034C" w:rsidRPr="00F966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proofErr w:type="spellStart"/>
      <w:r w:rsidR="00FD034C" w:rsidRPr="00F9668B">
        <w:rPr>
          <w:rFonts w:ascii="Times New Roman" w:hAnsi="Times New Roman" w:cs="Times New Roman"/>
          <w:sz w:val="24"/>
          <w:szCs w:val="24"/>
        </w:rPr>
        <w:t>лично</w:t>
      </w:r>
      <w:proofErr w:type="spellEnd"/>
      <w:r w:rsidR="00FD034C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765EA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FD034C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765EA4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="00FD034C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765EA4">
        <w:rPr>
          <w:rFonts w:ascii="Times New Roman" w:hAnsi="Times New Roman" w:cs="Times New Roman"/>
          <w:sz w:val="24"/>
          <w:szCs w:val="24"/>
        </w:rPr>
        <w:t>пощенска</w:t>
      </w:r>
      <w:proofErr w:type="spellEnd"/>
      <w:r w:rsidR="00FD034C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765EA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FD034C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765EA4">
        <w:rPr>
          <w:rFonts w:ascii="Times New Roman" w:hAnsi="Times New Roman" w:cs="Times New Roman"/>
          <w:sz w:val="24"/>
          <w:szCs w:val="24"/>
        </w:rPr>
        <w:t>друга</w:t>
      </w:r>
      <w:proofErr w:type="spellEnd"/>
      <w:r w:rsidR="00FD034C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765EA4">
        <w:rPr>
          <w:rFonts w:ascii="Times New Roman" w:hAnsi="Times New Roman" w:cs="Times New Roman"/>
          <w:sz w:val="24"/>
          <w:szCs w:val="24"/>
        </w:rPr>
        <w:t>куриерска</w:t>
      </w:r>
      <w:proofErr w:type="spellEnd"/>
      <w:r w:rsidR="00FD034C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765EA4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="00FD034C" w:rsidRPr="00765EA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FD034C" w:rsidRPr="00765EA4">
        <w:rPr>
          <w:rFonts w:ascii="Times New Roman" w:hAnsi="Times New Roman" w:cs="Times New Roman"/>
          <w:sz w:val="24"/>
          <w:szCs w:val="24"/>
        </w:rPr>
        <w:t>препоръчана</w:t>
      </w:r>
      <w:proofErr w:type="spellEnd"/>
      <w:r w:rsidR="00FD034C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765EA4">
        <w:rPr>
          <w:rFonts w:ascii="Times New Roman" w:hAnsi="Times New Roman" w:cs="Times New Roman"/>
          <w:sz w:val="24"/>
          <w:szCs w:val="24"/>
        </w:rPr>
        <w:t>пратка</w:t>
      </w:r>
      <w:proofErr w:type="spellEnd"/>
      <w:r w:rsidR="00FD034C" w:rsidRPr="00765EA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FD034C" w:rsidRPr="00765EA4">
        <w:rPr>
          <w:rFonts w:ascii="Times New Roman" w:hAnsi="Times New Roman" w:cs="Times New Roman"/>
          <w:sz w:val="24"/>
          <w:szCs w:val="24"/>
        </w:rPr>
        <w:t>обратна</w:t>
      </w:r>
      <w:proofErr w:type="spellEnd"/>
      <w:r w:rsidR="00FD034C" w:rsidRPr="00765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034C" w:rsidRPr="00765EA4">
        <w:rPr>
          <w:rFonts w:ascii="Times New Roman" w:hAnsi="Times New Roman" w:cs="Times New Roman"/>
          <w:sz w:val="24"/>
          <w:szCs w:val="24"/>
        </w:rPr>
        <w:t>разписка</w:t>
      </w:r>
      <w:proofErr w:type="spellEnd"/>
      <w:r w:rsidR="00FD034C" w:rsidRPr="00765EA4">
        <w:rPr>
          <w:rFonts w:ascii="Times New Roman" w:hAnsi="Times New Roman" w:cs="Times New Roman"/>
          <w:sz w:val="24"/>
          <w:szCs w:val="24"/>
        </w:rPr>
        <w:t xml:space="preserve">, </w:t>
      </w:r>
      <w:r w:rsidR="00BD1DC2" w:rsidRPr="00B56EF4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мястото посочено в обявлението за поръчка.</w:t>
      </w:r>
    </w:p>
    <w:p w14:paraId="630C9423" w14:textId="77777777" w:rsidR="005E357D" w:rsidRPr="00017628" w:rsidRDefault="00F9668B" w:rsidP="005E357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255457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F9668B">
        <w:rPr>
          <w:rFonts w:ascii="Times New Roman" w:hAnsi="Times New Roman" w:cs="Times New Roman"/>
          <w:sz w:val="24"/>
          <w:szCs w:val="24"/>
          <w:lang w:val="bg-BG"/>
        </w:rPr>
        <w:t xml:space="preserve">.2. </w:t>
      </w:r>
      <w:r w:rsidR="00FD034C" w:rsidRPr="00F9668B">
        <w:rPr>
          <w:rFonts w:ascii="Times New Roman" w:hAnsi="Times New Roman" w:cs="Times New Roman"/>
          <w:sz w:val="24"/>
          <w:szCs w:val="24"/>
          <w:lang w:val="bg-BG"/>
        </w:rPr>
        <w:t>Документите</w:t>
      </w:r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свързани с участието в процедурата</w:t>
      </w:r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се представят от участника в </w:t>
      </w:r>
      <w:r w:rsidR="00FD034C" w:rsidRPr="0085377F">
        <w:rPr>
          <w:rFonts w:ascii="Times New Roman" w:hAnsi="Times New Roman" w:cs="Times New Roman"/>
          <w:b/>
          <w:sz w:val="24"/>
          <w:szCs w:val="24"/>
          <w:lang w:val="bg-BG"/>
        </w:rPr>
        <w:t>запечатана непрозрачна опаковка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>, върху която се посочва</w:t>
      </w:r>
      <w:r w:rsidR="000D7F22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>: наименованието на участника, включително участниците в обединението, когато е приложимо; адрес за кореспонденция, телефон</w:t>
      </w:r>
      <w:r w:rsidR="000D7F22">
        <w:rPr>
          <w:rFonts w:ascii="Times New Roman" w:hAnsi="Times New Roman" w:cs="Times New Roman"/>
          <w:sz w:val="24"/>
          <w:szCs w:val="24"/>
          <w:lang w:val="bg-BG"/>
        </w:rPr>
        <w:t>, електронен адрес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и по възможност факс; наименованието на поръчката</w:t>
      </w:r>
      <w:r w:rsidR="00B56EF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749BEA0A" w14:textId="77777777" w:rsidR="00B516E5" w:rsidRDefault="005E357D" w:rsidP="00B516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trike/>
          <w:color w:val="FF0000"/>
          <w:sz w:val="24"/>
          <w:szCs w:val="24"/>
        </w:rPr>
      </w:pPr>
      <w:r w:rsidRPr="005E357D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255457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5E357D">
        <w:rPr>
          <w:rFonts w:ascii="Times New Roman" w:hAnsi="Times New Roman" w:cs="Times New Roman"/>
          <w:sz w:val="24"/>
          <w:szCs w:val="24"/>
          <w:lang w:val="bg-BG"/>
        </w:rPr>
        <w:t xml:space="preserve">.3. </w:t>
      </w:r>
      <w:r w:rsidR="00FD034C" w:rsidRPr="005E357D">
        <w:rPr>
          <w:rFonts w:ascii="Times New Roman" w:hAnsi="Times New Roman" w:cs="Times New Roman"/>
          <w:sz w:val="24"/>
          <w:szCs w:val="24"/>
          <w:lang w:val="bg-BG"/>
        </w:rPr>
        <w:t xml:space="preserve">Опаковката включва документите </w:t>
      </w:r>
      <w:r>
        <w:rPr>
          <w:rFonts w:ascii="Times New Roman" w:hAnsi="Times New Roman" w:cs="Times New Roman"/>
          <w:sz w:val="24"/>
          <w:szCs w:val="24"/>
          <w:lang w:val="bg-BG"/>
        </w:rPr>
        <w:t>по т. 21</w:t>
      </w:r>
      <w:r w:rsidR="00FD034C" w:rsidRPr="005E357D">
        <w:rPr>
          <w:rFonts w:ascii="Times New Roman" w:hAnsi="Times New Roman" w:cs="Times New Roman"/>
          <w:sz w:val="24"/>
          <w:szCs w:val="24"/>
          <w:lang w:val="bg-BG"/>
        </w:rPr>
        <w:t xml:space="preserve"> от настоящата </w:t>
      </w:r>
      <w:r w:rsidRPr="005E357D">
        <w:rPr>
          <w:rFonts w:ascii="Times New Roman" w:hAnsi="Times New Roman" w:cs="Times New Roman"/>
          <w:sz w:val="24"/>
          <w:szCs w:val="24"/>
          <w:lang w:val="bg-BG"/>
        </w:rPr>
        <w:t xml:space="preserve">Документация </w:t>
      </w:r>
      <w:r w:rsidR="00FD034C" w:rsidRPr="005E357D">
        <w:rPr>
          <w:rFonts w:ascii="Times New Roman" w:hAnsi="Times New Roman" w:cs="Times New Roman"/>
          <w:sz w:val="24"/>
          <w:szCs w:val="24"/>
          <w:lang w:val="bg-BG"/>
        </w:rPr>
        <w:t xml:space="preserve">и техният опис, </w:t>
      </w:r>
      <w:r w:rsidR="00FD034C" w:rsidRPr="005E357D">
        <w:rPr>
          <w:rFonts w:ascii="Times New Roman" w:eastAsia="Times New Roman" w:hAnsi="Times New Roman" w:cs="Times New Roman"/>
          <w:sz w:val="24"/>
          <w:szCs w:val="24"/>
          <w:lang w:val="bg-BG"/>
        </w:rPr>
        <w:t>електронен</w:t>
      </w:r>
      <w:r w:rsidR="00FD034C" w:rsidRPr="00765EA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носител с ЦИФРОВО ПОДПИСАН ЕЕДОП</w:t>
      </w:r>
      <w:r w:rsidR="00FD034C" w:rsidRPr="00765EA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както и </w:t>
      </w:r>
      <w:r w:rsidR="00FD034C" w:rsidRPr="00765EA4">
        <w:rPr>
          <w:rFonts w:ascii="Times New Roman" w:hAnsi="Times New Roman" w:cs="Times New Roman"/>
          <w:b/>
          <w:sz w:val="24"/>
          <w:szCs w:val="24"/>
          <w:lang w:val="bg-BG"/>
        </w:rPr>
        <w:t>отделен запечатан непрозрачен плик с надпис "Предлагани ценови параметри", който съдържа предложението на участника, относно цената</w:t>
      </w:r>
      <w:r w:rsidR="009A15B5" w:rsidRPr="00765EA4">
        <w:rPr>
          <w:rFonts w:ascii="Times New Roman" w:hAnsi="Times New Roman" w:cs="Times New Roman"/>
          <w:sz w:val="24"/>
          <w:szCs w:val="24"/>
          <w:lang w:val="bg-BG"/>
        </w:rPr>
        <w:t>, съгласно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D034C" w:rsidRPr="00765EA4">
        <w:rPr>
          <w:rFonts w:ascii="Times New Roman" w:hAnsi="Times New Roman" w:cs="Times New Roman"/>
          <w:b/>
          <w:i/>
          <w:sz w:val="24"/>
          <w:szCs w:val="24"/>
          <w:lang w:val="bg-BG"/>
        </w:rPr>
        <w:t>Образец №2</w:t>
      </w:r>
      <w:r w:rsidR="003125F2" w:rsidRPr="00765EA4">
        <w:rPr>
          <w:rFonts w:ascii="Times New Roman" w:hAnsi="Times New Roman" w:cs="Times New Roman"/>
          <w:b/>
          <w:i/>
          <w:sz w:val="24"/>
          <w:szCs w:val="24"/>
          <w:lang w:val="bg-BG"/>
        </w:rPr>
        <w:t>.</w:t>
      </w:r>
    </w:p>
    <w:p w14:paraId="1C6E6DFB" w14:textId="77777777" w:rsidR="00FD034C" w:rsidRPr="00B516E5" w:rsidRDefault="00B516E5" w:rsidP="00B516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trike/>
          <w:color w:val="FF0000"/>
          <w:sz w:val="24"/>
          <w:szCs w:val="24"/>
        </w:rPr>
      </w:pPr>
      <w:r w:rsidRPr="00122180">
        <w:rPr>
          <w:rFonts w:ascii="Times New Roman" w:hAnsi="Times New Roman" w:cs="Times New Roman"/>
          <w:bCs/>
          <w:sz w:val="24"/>
          <w:szCs w:val="24"/>
          <w:lang w:val="bg-BG"/>
        </w:rPr>
        <w:t>24.4.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Участниците </w:t>
      </w:r>
      <w:r w:rsidR="00FD034C" w:rsidRPr="00765EA4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групират/обособяват и подвързват в отделна/и папка/и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документите за подбор и техническото предложение;</w:t>
      </w:r>
    </w:p>
    <w:p w14:paraId="537E02D6" w14:textId="77777777" w:rsidR="00FD034C" w:rsidRPr="00765EA4" w:rsidRDefault="00B516E5" w:rsidP="00B516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24.5.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Не се приемат оферти, които са представени след изтичане на крайния срок за получаване или в </w:t>
      </w:r>
      <w:proofErr w:type="spellStart"/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>незапечатана</w:t>
      </w:r>
      <w:proofErr w:type="spellEnd"/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или скъсана опаковка;</w:t>
      </w:r>
    </w:p>
    <w:p w14:paraId="243F9E9D" w14:textId="77777777" w:rsidR="00FD034C" w:rsidRPr="00765EA4" w:rsidRDefault="00122180" w:rsidP="0012218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24.6.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>Когато към момента на изтичане на крайния срок за получаване на оферти пред мястото, определено за тяхното подаване, все още има чакащи лица, те се включват в списък, който се подписва от представител на възложителя и от присъстващите лица. Офертите на лицата от списъка се завеждат в регистъра, като не се допуска приемане на оферти от лица, които не са включени в списъка. Получените оферти се предават на председателя на комисията, за което се съставя протокол с данните. Протоколът се подписва от предаващото лице и от председателя на комисията.</w:t>
      </w:r>
    </w:p>
    <w:p w14:paraId="37B4C2D4" w14:textId="77777777" w:rsidR="00FD034C" w:rsidRPr="00122180" w:rsidRDefault="00122180" w:rsidP="0012218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25. </w:t>
      </w:r>
      <w:r w:rsidR="00FD034C" w:rsidRPr="00122180">
        <w:rPr>
          <w:rFonts w:ascii="Times New Roman" w:hAnsi="Times New Roman" w:cs="Times New Roman"/>
          <w:sz w:val="24"/>
          <w:szCs w:val="24"/>
          <w:lang w:val="bg-BG"/>
        </w:rPr>
        <w:t>Разглеждане и оценка на офертите:</w:t>
      </w:r>
    </w:p>
    <w:p w14:paraId="2CA31808" w14:textId="77777777" w:rsidR="00FD034C" w:rsidRPr="00122180" w:rsidRDefault="00B06553" w:rsidP="002243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22180">
        <w:rPr>
          <w:rFonts w:ascii="Times New Roman" w:hAnsi="Times New Roman" w:cs="Times New Roman"/>
          <w:sz w:val="24"/>
          <w:szCs w:val="24"/>
          <w:lang w:val="bg-BG"/>
        </w:rPr>
        <w:t xml:space="preserve">            2</w:t>
      </w:r>
      <w:r w:rsidR="00122180" w:rsidRPr="00122180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122180">
        <w:rPr>
          <w:rFonts w:ascii="Times New Roman" w:hAnsi="Times New Roman" w:cs="Times New Roman"/>
          <w:sz w:val="24"/>
          <w:szCs w:val="24"/>
          <w:lang w:val="bg-BG"/>
        </w:rPr>
        <w:t>.1</w:t>
      </w:r>
      <w:r w:rsidR="009A15B5" w:rsidRPr="00122180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D034C" w:rsidRPr="00122180">
        <w:rPr>
          <w:rFonts w:ascii="Times New Roman" w:hAnsi="Times New Roman" w:cs="Times New Roman"/>
          <w:sz w:val="24"/>
          <w:szCs w:val="24"/>
          <w:lang w:val="bg-BG"/>
        </w:rPr>
        <w:t>Получените оферти се отварят на публично заседание, на което могат да присъстват участниците в процедурата или техни упълномощени представители, както и представители на средствата за масово осведомяване, съгласно чл.54, ал.1 от ППЗОП;</w:t>
      </w:r>
    </w:p>
    <w:p w14:paraId="07DDBCA8" w14:textId="77777777" w:rsidR="00FD034C" w:rsidRPr="00765EA4" w:rsidRDefault="009A15B5" w:rsidP="002243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22180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122180" w:rsidRPr="00122180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122180">
        <w:rPr>
          <w:rFonts w:ascii="Times New Roman" w:hAnsi="Times New Roman" w:cs="Times New Roman"/>
          <w:sz w:val="24"/>
          <w:szCs w:val="24"/>
          <w:lang w:val="bg-BG"/>
        </w:rPr>
        <w:t>.2.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>Офертите ще бъдат отворени, разгледани, оценен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и и класирани от комисия, която</w:t>
      </w:r>
      <w:r w:rsidR="00C250E9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ще започне своята работа в посочения в Обявлението за обществена поръчка час и дата, в сградата на </w:t>
      </w:r>
      <w:r w:rsidR="009B46FA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РИОСВ – </w:t>
      </w:r>
      <w:r w:rsidR="008F1F3D" w:rsidRPr="00765EA4">
        <w:rPr>
          <w:rFonts w:ascii="Times New Roman" w:hAnsi="Times New Roman" w:cs="Times New Roman"/>
          <w:sz w:val="24"/>
          <w:szCs w:val="24"/>
          <w:lang w:val="bg-BG"/>
        </w:rPr>
        <w:t>Бургас</w:t>
      </w:r>
      <w:r w:rsidR="009B46FA" w:rsidRPr="00765EA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8F1F3D" w:rsidRPr="00765EA4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="008F1F3D" w:rsidRPr="00765EA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F1F3D" w:rsidRPr="00765EA4">
        <w:rPr>
          <w:rFonts w:ascii="Times New Roman" w:hAnsi="Times New Roman" w:cs="Times New Roman"/>
          <w:sz w:val="24"/>
          <w:szCs w:val="24"/>
        </w:rPr>
        <w:t>гр.Бургас</w:t>
      </w:r>
      <w:proofErr w:type="spellEnd"/>
      <w:r w:rsidR="008F1F3D" w:rsidRPr="00765E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F1F3D" w:rsidRPr="00765EA4">
        <w:rPr>
          <w:rFonts w:ascii="Times New Roman" w:hAnsi="Times New Roman" w:cs="Times New Roman"/>
          <w:sz w:val="24"/>
          <w:szCs w:val="24"/>
        </w:rPr>
        <w:t>ж.к</w:t>
      </w:r>
      <w:proofErr w:type="spellEnd"/>
      <w:r w:rsidR="008F1F3D" w:rsidRPr="00765EA4">
        <w:rPr>
          <w:rFonts w:ascii="Times New Roman" w:hAnsi="Times New Roman" w:cs="Times New Roman"/>
          <w:sz w:val="24"/>
          <w:szCs w:val="24"/>
        </w:rPr>
        <w:t>. „</w:t>
      </w:r>
      <w:proofErr w:type="spellStart"/>
      <w:r w:rsidR="008F1F3D" w:rsidRPr="00765EA4">
        <w:rPr>
          <w:rFonts w:ascii="Times New Roman" w:hAnsi="Times New Roman" w:cs="Times New Roman"/>
          <w:sz w:val="24"/>
          <w:szCs w:val="24"/>
        </w:rPr>
        <w:t>Лазур</w:t>
      </w:r>
      <w:proofErr w:type="spellEnd"/>
      <w:r w:rsidR="008F1F3D" w:rsidRPr="00765EA4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8F1F3D" w:rsidRPr="00765EA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8F1F3D" w:rsidRPr="00765EA4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r w:rsidR="008F1F3D" w:rsidRPr="00765EA4">
        <w:rPr>
          <w:rFonts w:ascii="Times New Roman" w:hAnsi="Times New Roman" w:cs="Times New Roman"/>
          <w:sz w:val="24"/>
          <w:szCs w:val="24"/>
        </w:rPr>
        <w:t>Перущица</w:t>
      </w:r>
      <w:proofErr w:type="spellEnd"/>
      <w:r w:rsidR="008F1F3D" w:rsidRPr="00765EA4">
        <w:rPr>
          <w:rFonts w:ascii="Times New Roman" w:hAnsi="Times New Roman" w:cs="Times New Roman"/>
          <w:sz w:val="24"/>
          <w:szCs w:val="24"/>
        </w:rPr>
        <w:t>” № 67, ет.3,</w:t>
      </w:r>
      <w:r w:rsidR="009B46FA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B46FA" w:rsidRPr="007A450F">
        <w:rPr>
          <w:rFonts w:ascii="Times New Roman" w:hAnsi="Times New Roman" w:cs="Times New Roman"/>
          <w:sz w:val="24"/>
          <w:szCs w:val="24"/>
          <w:lang w:val="bg-BG"/>
        </w:rPr>
        <w:t>стая №</w:t>
      </w:r>
      <w:r w:rsidR="007A450F" w:rsidRPr="007A450F">
        <w:rPr>
          <w:rFonts w:ascii="Times New Roman" w:hAnsi="Times New Roman" w:cs="Times New Roman"/>
          <w:sz w:val="24"/>
          <w:szCs w:val="24"/>
          <w:lang w:val="bg-BG"/>
        </w:rPr>
        <w:t>307</w:t>
      </w:r>
      <w:r w:rsidR="00FD034C" w:rsidRPr="007A450F">
        <w:rPr>
          <w:rFonts w:ascii="Times New Roman" w:hAnsi="Times New Roman" w:cs="Times New Roman"/>
          <w:sz w:val="24"/>
          <w:szCs w:val="24"/>
          <w:lang w:val="bg-BG"/>
        </w:rPr>
        <w:t xml:space="preserve"> Посочената дата, час или място могат да бъдат променени от Възложителя, като участниците ще бъдат уведомени за промяната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чрез „Профила на купувача“ най-малко 48 часа преди новоопределения час, съгласно чл.53 от ППЗОП.</w:t>
      </w:r>
    </w:p>
    <w:p w14:paraId="609B3306" w14:textId="77777777" w:rsidR="00FD034C" w:rsidRPr="00122180" w:rsidRDefault="00FC1F64" w:rsidP="002243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22180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122180" w:rsidRPr="00122180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122180">
        <w:rPr>
          <w:rFonts w:ascii="Times New Roman" w:hAnsi="Times New Roman" w:cs="Times New Roman"/>
          <w:sz w:val="24"/>
          <w:szCs w:val="24"/>
          <w:lang w:val="bg-BG"/>
        </w:rPr>
        <w:t>.3.</w:t>
      </w:r>
      <w:r w:rsidR="00FD034C" w:rsidRPr="00122180">
        <w:rPr>
          <w:rFonts w:ascii="Times New Roman" w:hAnsi="Times New Roman" w:cs="Times New Roman"/>
          <w:sz w:val="24"/>
          <w:szCs w:val="24"/>
          <w:lang w:val="bg-BG"/>
        </w:rPr>
        <w:t xml:space="preserve">Ценовите предложения ще бъдат отворени и </w:t>
      </w:r>
      <w:r w:rsidRPr="00122180">
        <w:rPr>
          <w:rFonts w:ascii="Times New Roman" w:hAnsi="Times New Roman" w:cs="Times New Roman"/>
          <w:sz w:val="24"/>
          <w:szCs w:val="24"/>
          <w:lang w:val="bg-BG"/>
        </w:rPr>
        <w:t>оповестени на място, ден и час,</w:t>
      </w:r>
      <w:r w:rsidR="00C250E9" w:rsidRPr="0012218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D034C" w:rsidRPr="00122180">
        <w:rPr>
          <w:rFonts w:ascii="Times New Roman" w:hAnsi="Times New Roman" w:cs="Times New Roman"/>
          <w:sz w:val="24"/>
          <w:szCs w:val="24"/>
          <w:lang w:val="bg-BG"/>
        </w:rPr>
        <w:t xml:space="preserve">обявени на интернет страницата на </w:t>
      </w:r>
      <w:r w:rsidR="008F1F3D" w:rsidRPr="00122180">
        <w:rPr>
          <w:rFonts w:ascii="Times New Roman" w:hAnsi="Times New Roman" w:cs="Times New Roman"/>
          <w:sz w:val="24"/>
          <w:szCs w:val="24"/>
          <w:lang w:val="bg-BG"/>
        </w:rPr>
        <w:t>РИОСВ - Бургас</w:t>
      </w:r>
      <w:r w:rsidR="009B46FA" w:rsidRPr="00122180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FD034C" w:rsidRPr="0012218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B46FA" w:rsidRPr="00122180">
        <w:rPr>
          <w:rFonts w:ascii="Times New Roman" w:hAnsi="Times New Roman" w:cs="Times New Roman"/>
          <w:sz w:val="24"/>
          <w:szCs w:val="24"/>
          <w:lang w:val="bg-BG"/>
        </w:rPr>
        <w:t xml:space="preserve">Раздел „Профил на купувача“ - </w:t>
      </w:r>
      <w:r w:rsidR="00FD034C" w:rsidRPr="00122180">
        <w:rPr>
          <w:rFonts w:ascii="Times New Roman" w:hAnsi="Times New Roman" w:cs="Times New Roman"/>
          <w:sz w:val="24"/>
          <w:szCs w:val="24"/>
          <w:lang w:val="bg-BG"/>
        </w:rPr>
        <w:t>най- малко два работни дни преди тяхното отваряне.</w:t>
      </w:r>
      <w:r w:rsidR="00F92297" w:rsidRPr="00122180">
        <w:rPr>
          <w:rFonts w:ascii="Times New Roman" w:hAnsi="Times New Roman" w:cs="Times New Roman"/>
          <w:b/>
          <w:color w:val="FF0000"/>
          <w:sz w:val="24"/>
          <w:szCs w:val="24"/>
          <w:lang w:val="bg-BG"/>
        </w:rPr>
        <w:t xml:space="preserve"> </w:t>
      </w:r>
    </w:p>
    <w:p w14:paraId="3D015DA6" w14:textId="77777777" w:rsidR="008E15E4" w:rsidRDefault="00A55DDB" w:rsidP="002243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22180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122180" w:rsidRPr="00122180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122180">
        <w:rPr>
          <w:rFonts w:ascii="Times New Roman" w:hAnsi="Times New Roman" w:cs="Times New Roman"/>
          <w:sz w:val="24"/>
          <w:szCs w:val="24"/>
          <w:lang w:val="bg-BG"/>
        </w:rPr>
        <w:t xml:space="preserve">.4. </w:t>
      </w:r>
      <w:r w:rsidR="00FA1448" w:rsidRPr="00122180">
        <w:rPr>
          <w:rFonts w:ascii="Times New Roman" w:hAnsi="Times New Roman" w:cs="Times New Roman"/>
          <w:sz w:val="24"/>
          <w:szCs w:val="24"/>
          <w:lang w:val="bg-BG"/>
        </w:rPr>
        <w:t>Ще бъдат отворени само Ценовите предложения на участници, чиито Технически предложения</w:t>
      </w:r>
      <w:r w:rsidR="00FA1448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съответстват на Техническата спецификация. Участници, чиито Технически предложения не съответстват на зададените в Техническата спецификация параметри към машината за косене и/или прилежащото </w:t>
      </w:r>
      <w:r w:rsidR="00FA1448" w:rsidRPr="00DC4726">
        <w:rPr>
          <w:rFonts w:ascii="Times New Roman" w:hAnsi="Times New Roman" w:cs="Times New Roman"/>
          <w:sz w:val="24"/>
          <w:szCs w:val="24"/>
          <w:lang w:val="bg-BG"/>
        </w:rPr>
        <w:t>оборудване</w:t>
      </w:r>
      <w:r w:rsidR="00DC4726" w:rsidRPr="00DC4726">
        <w:rPr>
          <w:rFonts w:ascii="Times New Roman" w:hAnsi="Times New Roman" w:cs="Times New Roman"/>
          <w:sz w:val="24"/>
          <w:szCs w:val="24"/>
        </w:rPr>
        <w:t xml:space="preserve"> </w:t>
      </w:r>
      <w:r w:rsidR="00FA1448" w:rsidRPr="00DC472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C4726" w:rsidRPr="00DC4726">
        <w:rPr>
          <w:rFonts w:ascii="Times New Roman" w:hAnsi="Times New Roman" w:cs="Times New Roman"/>
          <w:sz w:val="24"/>
          <w:szCs w:val="24"/>
          <w:lang w:val="bg-BG"/>
        </w:rPr>
        <w:t xml:space="preserve">и/или предложеният гаранционен срок е по-малък от изисквания от Възложителя или предложеният срок за доставка надвишава </w:t>
      </w:r>
      <w:proofErr w:type="spellStart"/>
      <w:r w:rsidR="00DC4726" w:rsidRPr="00DC4726">
        <w:rPr>
          <w:rFonts w:ascii="Times New Roman" w:hAnsi="Times New Roman" w:cs="Times New Roman"/>
          <w:sz w:val="24"/>
          <w:szCs w:val="24"/>
          <w:lang w:val="bg-BG"/>
        </w:rPr>
        <w:t>изискванияот</w:t>
      </w:r>
      <w:proofErr w:type="spellEnd"/>
      <w:r w:rsidR="00DC4726" w:rsidRPr="00DC4726">
        <w:rPr>
          <w:rFonts w:ascii="Times New Roman" w:hAnsi="Times New Roman" w:cs="Times New Roman"/>
          <w:sz w:val="24"/>
          <w:szCs w:val="24"/>
          <w:lang w:val="bg-BG"/>
        </w:rPr>
        <w:t xml:space="preserve"> Възложителя </w:t>
      </w:r>
      <w:r w:rsidR="00FA1448" w:rsidRPr="00DC4726">
        <w:rPr>
          <w:rFonts w:ascii="Times New Roman" w:hAnsi="Times New Roman" w:cs="Times New Roman"/>
          <w:sz w:val="24"/>
          <w:szCs w:val="24"/>
          <w:lang w:val="bg-BG"/>
        </w:rPr>
        <w:t>и/или Участникът</w:t>
      </w:r>
      <w:r w:rsidR="00FA1448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не посочи сервизна база и/или не посочи документ, който ще издаде на обучените от него за работа с машината за косене лица, ще бъдат </w:t>
      </w:r>
      <w:r w:rsidR="00FA1448" w:rsidRPr="00765EA4">
        <w:rPr>
          <w:rFonts w:ascii="Times New Roman" w:hAnsi="Times New Roman" w:cs="Times New Roman"/>
          <w:sz w:val="24"/>
          <w:szCs w:val="24"/>
          <w:lang w:val="bg-BG"/>
        </w:rPr>
        <w:lastRenderedPageBreak/>
        <w:t>предложени за отстраняване. Комисията може да изиска представяне на Техническа документация на предложената машина за косене на тръстика с прилежащо оборудване с цел удостоверяване съответствието с Техническата спецификация на Възложителя.</w:t>
      </w:r>
    </w:p>
    <w:p w14:paraId="7872756E" w14:textId="77777777" w:rsidR="00EC5A07" w:rsidRPr="00765EA4" w:rsidRDefault="00EC5A07" w:rsidP="0022431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A0FEBC7" w14:textId="77777777" w:rsidR="00FD034C" w:rsidRPr="00765EA4" w:rsidRDefault="00FD034C" w:rsidP="0022431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b/>
          <w:sz w:val="24"/>
          <w:szCs w:val="24"/>
        </w:rPr>
        <w:t>IX</w:t>
      </w:r>
      <w:r w:rsidRPr="00765EA4">
        <w:rPr>
          <w:rFonts w:ascii="Times New Roman" w:hAnsi="Times New Roman" w:cs="Times New Roman"/>
          <w:b/>
          <w:sz w:val="24"/>
          <w:szCs w:val="24"/>
          <w:lang w:val="bg-BG"/>
        </w:rPr>
        <w:t>. ГАРАНЦИИ ЗА ИЗПЪЛНЕНИЕ НА ДОГОВОРА И ОБЕЗПЕЧЕНИЯ</w:t>
      </w:r>
    </w:p>
    <w:p w14:paraId="2FD52402" w14:textId="77777777" w:rsidR="00FD034C" w:rsidRPr="00765EA4" w:rsidRDefault="00122180" w:rsidP="0012218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26. 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>Гаранция за изпълнение на договора – условия, размер и начин на плащане:</w:t>
      </w:r>
    </w:p>
    <w:p w14:paraId="1ED33E17" w14:textId="77777777" w:rsidR="00FD034C" w:rsidRPr="00765EA4" w:rsidRDefault="00ED7DA5" w:rsidP="0012218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26.1.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>Гаранцията за изпълнение се освобождава по начин, указан в проекта на договор към настоящата обществена поръчка.</w:t>
      </w:r>
    </w:p>
    <w:p w14:paraId="2901B845" w14:textId="77777777" w:rsidR="00EC3DDB" w:rsidRPr="00F92297" w:rsidRDefault="00ED7DA5" w:rsidP="00ED7DA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26.2.</w:t>
      </w:r>
      <w:r w:rsidR="00EC3DDB" w:rsidRPr="00F92297">
        <w:rPr>
          <w:rFonts w:ascii="Times New Roman" w:hAnsi="Times New Roman" w:cs="Times New Roman"/>
          <w:sz w:val="24"/>
          <w:szCs w:val="24"/>
          <w:lang w:val="bg-BG"/>
        </w:rPr>
        <w:t xml:space="preserve">Гаранцията за изпълнение е в размер на 5 /пет/ % от стойността на договора без ДДС, </w:t>
      </w:r>
      <w:r w:rsidR="00EC3DDB" w:rsidRPr="00F9229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</w:t>
      </w:r>
      <w:proofErr w:type="spellStart"/>
      <w:r w:rsidR="00EC3DDB" w:rsidRPr="00F92297">
        <w:rPr>
          <w:rFonts w:ascii="Times New Roman" w:eastAsia="Times New Roman" w:hAnsi="Times New Roman" w:cs="Times New Roman"/>
          <w:sz w:val="24"/>
          <w:szCs w:val="24"/>
          <w:lang w:eastAsia="bg-BG"/>
        </w:rPr>
        <w:t>която</w:t>
      </w:r>
      <w:proofErr w:type="spellEnd"/>
      <w:r w:rsidR="00EC3DDB" w:rsidRPr="00F9229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3% /три процента/</w:t>
      </w:r>
      <w:r w:rsidR="00EC3DDB" w:rsidRPr="00F922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EC3DDB" w:rsidRPr="00F92297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обезпечава</w:t>
      </w:r>
      <w:proofErr w:type="spellEnd"/>
      <w:r w:rsidR="00EC3DDB" w:rsidRPr="00F922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EC3DDB" w:rsidRPr="00F92297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</w:t>
      </w:r>
      <w:proofErr w:type="spellEnd"/>
      <w:r w:rsidR="00EC3DDB" w:rsidRPr="00F9229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доставката, а 2% /два процента/ е предназначена за обезпечаване на гаранционната поддръжка на доставката и се освобождават по начин, посочен в проекта на договора.</w:t>
      </w:r>
    </w:p>
    <w:p w14:paraId="42070695" w14:textId="77777777" w:rsidR="00FD034C" w:rsidRPr="00F92297" w:rsidRDefault="00ED7DA5" w:rsidP="00ED7DA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26.3.</w:t>
      </w:r>
      <w:r w:rsidR="00FD034C" w:rsidRPr="00F92297">
        <w:rPr>
          <w:rFonts w:ascii="Times New Roman" w:hAnsi="Times New Roman" w:cs="Times New Roman"/>
          <w:sz w:val="24"/>
          <w:szCs w:val="24"/>
          <w:lang w:val="bg-BG"/>
        </w:rPr>
        <w:t>Гаранцията за изпълнение се представя в една от следните форми:</w:t>
      </w:r>
    </w:p>
    <w:p w14:paraId="229461F7" w14:textId="77777777" w:rsidR="00FD034C" w:rsidRPr="00F92297" w:rsidRDefault="00A957E1" w:rsidP="0022431F">
      <w:pPr>
        <w:spacing w:after="0" w:line="240" w:lineRule="auto"/>
        <w:ind w:left="310" w:firstLine="567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26.3.1.</w:t>
      </w:r>
      <w:r w:rsidR="00FD034C" w:rsidRPr="00F92297">
        <w:rPr>
          <w:rFonts w:ascii="Times New Roman" w:hAnsi="Times New Roman" w:cs="Times New Roman"/>
          <w:sz w:val="24"/>
          <w:szCs w:val="24"/>
          <w:lang w:val="bg-BG"/>
        </w:rPr>
        <w:t>парична сума;</w:t>
      </w:r>
    </w:p>
    <w:p w14:paraId="317F006C" w14:textId="77777777" w:rsidR="00FD034C" w:rsidRPr="00F92297" w:rsidRDefault="00A957E1" w:rsidP="0022431F">
      <w:pPr>
        <w:spacing w:after="0" w:line="240" w:lineRule="auto"/>
        <w:ind w:left="310" w:firstLine="567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26.3.2.</w:t>
      </w:r>
      <w:r w:rsidR="00FD034C" w:rsidRPr="00F92297">
        <w:rPr>
          <w:rFonts w:ascii="Times New Roman" w:hAnsi="Times New Roman" w:cs="Times New Roman"/>
          <w:sz w:val="24"/>
          <w:szCs w:val="24"/>
          <w:lang w:val="bg-BG"/>
        </w:rPr>
        <w:t xml:space="preserve"> банкова гаранция;</w:t>
      </w:r>
    </w:p>
    <w:p w14:paraId="703FF1D8" w14:textId="77777777" w:rsidR="00FD034C" w:rsidRPr="00F92297" w:rsidRDefault="00A957E1" w:rsidP="0022431F">
      <w:pPr>
        <w:spacing w:after="0" w:line="240" w:lineRule="auto"/>
        <w:ind w:left="310" w:firstLine="567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26.3.3.</w:t>
      </w:r>
      <w:r w:rsidR="00FD034C" w:rsidRPr="00F92297">
        <w:rPr>
          <w:rFonts w:ascii="Times New Roman" w:hAnsi="Times New Roman" w:cs="Times New Roman"/>
          <w:sz w:val="24"/>
          <w:szCs w:val="24"/>
          <w:lang w:val="bg-BG"/>
        </w:rPr>
        <w:t xml:space="preserve"> застраховка, която обезпечава изпълнението чрез покритие на отговорността на изпълнителя. </w:t>
      </w:r>
    </w:p>
    <w:p w14:paraId="602DD7AA" w14:textId="77777777" w:rsidR="00FD034C" w:rsidRPr="00F92297" w:rsidRDefault="00CB35FB" w:rsidP="00CB35F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B39E1">
        <w:rPr>
          <w:rFonts w:ascii="Times New Roman" w:hAnsi="Times New Roman" w:cs="Times New Roman"/>
          <w:sz w:val="24"/>
          <w:szCs w:val="24"/>
          <w:lang w:val="bg-BG"/>
        </w:rPr>
        <w:t>26.4.</w:t>
      </w:r>
      <w:r w:rsidR="00C52F19" w:rsidRPr="00BB39E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FD034C" w:rsidRPr="00BB39E1">
        <w:rPr>
          <w:rFonts w:ascii="Times New Roman" w:hAnsi="Times New Roman" w:cs="Times New Roman"/>
          <w:sz w:val="24"/>
          <w:szCs w:val="24"/>
          <w:lang w:val="bg-BG"/>
        </w:rPr>
        <w:t>Гаранциятате</w:t>
      </w:r>
      <w:proofErr w:type="spellEnd"/>
      <w:r w:rsidR="00FD034C" w:rsidRPr="00BB39E1">
        <w:rPr>
          <w:rFonts w:ascii="Times New Roman" w:hAnsi="Times New Roman" w:cs="Times New Roman"/>
          <w:sz w:val="24"/>
          <w:szCs w:val="24"/>
          <w:lang w:val="bg-BG"/>
        </w:rPr>
        <w:t xml:space="preserve"> по т. 2</w:t>
      </w:r>
      <w:r w:rsidR="00C52F19" w:rsidRPr="00BB39E1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FD034C" w:rsidRPr="00BB39E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C52F19" w:rsidRPr="00BB39E1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FD034C" w:rsidRPr="00BB39E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BB39E1" w:rsidRPr="00BB39E1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FD034C" w:rsidRPr="00BB39E1">
        <w:rPr>
          <w:rFonts w:ascii="Times New Roman" w:hAnsi="Times New Roman" w:cs="Times New Roman"/>
          <w:sz w:val="24"/>
          <w:szCs w:val="24"/>
          <w:lang w:val="bg-BG"/>
        </w:rPr>
        <w:t xml:space="preserve"> или т. 2</w:t>
      </w:r>
      <w:r w:rsidR="00BB39E1" w:rsidRPr="00BB39E1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FD034C" w:rsidRPr="00BB39E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BB39E1" w:rsidRPr="00BB39E1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FD034C" w:rsidRPr="00BB39E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BB39E1" w:rsidRPr="00BB39E1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FD034C" w:rsidRPr="00BB39E1">
        <w:rPr>
          <w:rFonts w:ascii="Times New Roman" w:hAnsi="Times New Roman" w:cs="Times New Roman"/>
          <w:sz w:val="24"/>
          <w:szCs w:val="24"/>
          <w:lang w:val="bg-BG"/>
        </w:rPr>
        <w:t xml:space="preserve"> може да се предоставят от името на изпълнителя за сметка на трето лице – гарант.</w:t>
      </w:r>
    </w:p>
    <w:p w14:paraId="59B779AF" w14:textId="77777777" w:rsidR="00FD034C" w:rsidRPr="00F92297" w:rsidRDefault="00BB39E1" w:rsidP="00BB39E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26.5.</w:t>
      </w:r>
      <w:r w:rsidR="00FD034C" w:rsidRPr="00F92297">
        <w:rPr>
          <w:rFonts w:ascii="Times New Roman" w:hAnsi="Times New Roman" w:cs="Times New Roman"/>
          <w:sz w:val="24"/>
          <w:szCs w:val="24"/>
          <w:lang w:val="bg-BG"/>
        </w:rPr>
        <w:t>Участникът, определен за изпълнител, избира сам формата на гаранцията за изпълнение.</w:t>
      </w:r>
    </w:p>
    <w:p w14:paraId="6EC4221C" w14:textId="77777777" w:rsidR="00FD034C" w:rsidRPr="00F92297" w:rsidRDefault="00BB39E1" w:rsidP="00BB39E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26.7. </w:t>
      </w:r>
      <w:r w:rsidR="00FD034C" w:rsidRPr="00F92297">
        <w:rPr>
          <w:rFonts w:ascii="Times New Roman" w:hAnsi="Times New Roman" w:cs="Times New Roman"/>
          <w:sz w:val="24"/>
          <w:szCs w:val="24"/>
          <w:lang w:val="bg-BG"/>
        </w:rPr>
        <w:t>Когато избраният изпълнител е обединение, което не е юридическо лице, всеки от съдружниците в него може да е наредител по банковата гаранция, съответно вносител на сумата по гаранцията или титуляр на застраховката.</w:t>
      </w:r>
    </w:p>
    <w:p w14:paraId="755D8FD1" w14:textId="77777777" w:rsidR="00FD034C" w:rsidRPr="00F92297" w:rsidRDefault="00BB39E1" w:rsidP="00BB39E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26.8.</w:t>
      </w:r>
      <w:r w:rsidR="00FD034C" w:rsidRPr="00F92297">
        <w:rPr>
          <w:rFonts w:ascii="Times New Roman" w:hAnsi="Times New Roman" w:cs="Times New Roman"/>
          <w:sz w:val="24"/>
          <w:szCs w:val="24"/>
          <w:lang w:val="bg-BG"/>
        </w:rPr>
        <w:t>Условията за задържане и освобождаване на гаранцията са указани в Договора за изпълнение на обществената поръчка между Възложителя и Изпълнителя.</w:t>
      </w:r>
    </w:p>
    <w:p w14:paraId="21634AAD" w14:textId="77777777" w:rsidR="00FD034C" w:rsidRPr="00F92297" w:rsidRDefault="00BB39E1" w:rsidP="00BB39E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26.9.</w:t>
      </w:r>
      <w:r w:rsidR="00FD034C" w:rsidRPr="00F92297">
        <w:rPr>
          <w:rFonts w:ascii="Times New Roman" w:hAnsi="Times New Roman" w:cs="Times New Roman"/>
          <w:sz w:val="24"/>
          <w:szCs w:val="24"/>
          <w:lang w:val="bg-BG"/>
        </w:rPr>
        <w:t xml:space="preserve">При представяне на гаранцията във вид на платежно нареждане – паричните суми се внасят по </w:t>
      </w:r>
      <w:r w:rsidR="008B584A" w:rsidRPr="00F92297">
        <w:rPr>
          <w:rFonts w:ascii="Times New Roman" w:hAnsi="Times New Roman" w:cs="Times New Roman"/>
          <w:sz w:val="24"/>
          <w:szCs w:val="24"/>
          <w:lang w:val="bg-BG"/>
        </w:rPr>
        <w:t xml:space="preserve">банковата </w:t>
      </w:r>
      <w:r w:rsidR="00FD034C" w:rsidRPr="00F92297">
        <w:rPr>
          <w:rFonts w:ascii="Times New Roman" w:hAnsi="Times New Roman" w:cs="Times New Roman"/>
          <w:sz w:val="24"/>
          <w:szCs w:val="24"/>
          <w:lang w:val="bg-BG"/>
        </w:rPr>
        <w:t xml:space="preserve">сметка на </w:t>
      </w:r>
      <w:r w:rsidR="00860D77" w:rsidRPr="00F92297">
        <w:rPr>
          <w:rFonts w:ascii="Times New Roman" w:hAnsi="Times New Roman" w:cs="Times New Roman"/>
          <w:sz w:val="24"/>
          <w:szCs w:val="24"/>
          <w:lang w:val="bg-BG"/>
        </w:rPr>
        <w:t>РИОСВ - Бургас</w:t>
      </w:r>
      <w:r w:rsidR="00FD034C" w:rsidRPr="00F92297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79348B29" w14:textId="77777777" w:rsidR="00FD034C" w:rsidRPr="00576E67" w:rsidRDefault="00BB39E1" w:rsidP="00BB39E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26.10.</w:t>
      </w:r>
      <w:r w:rsidR="00FD034C" w:rsidRPr="00F92297">
        <w:rPr>
          <w:rFonts w:ascii="Times New Roman" w:hAnsi="Times New Roman" w:cs="Times New Roman"/>
          <w:sz w:val="24"/>
          <w:szCs w:val="24"/>
          <w:lang w:val="bg-BG"/>
        </w:rPr>
        <w:t>Когато участникът избере гаранцията за изпълнение да бъде банкова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гаранция, тогава ИЗПЪЛНИТЕЛЯТ предава на ВЪЗЛОЖИТЕЛЯ оригинален екземпляр на банкова гаранция, издадена в полза на ВЪЗЛОЖИТЕЛЯ, която трябва да отговаря на следните изисквания:</w:t>
      </w:r>
      <w:r w:rsidR="00FD034C" w:rsidRPr="00576E67">
        <w:rPr>
          <w:rFonts w:ascii="Times New Roman" w:hAnsi="Times New Roman" w:cs="Times New Roman"/>
          <w:sz w:val="24"/>
          <w:szCs w:val="24"/>
          <w:lang w:val="bg-BG"/>
        </w:rPr>
        <w:t xml:space="preserve"> да бъде безусловна и неотменяема банкова гаранция във форма, предварително съгласувана с ВЪЗЛОЖИТЕЛЯ, да съдържа задължение на банката - гарант да извърши плащане при първо писмено искане от ВЪЗЛОЖИТЕЛЯ, деклариращ, че е налице неизпълнение на задължение на ИЗПЪЛНИТЕЛЯ или друго основание за задържане на Гаранцията за изпълнение на Договора</w:t>
      </w:r>
      <w:r w:rsidR="0017584B" w:rsidRPr="00576E67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6FCBAC90" w14:textId="77777777" w:rsidR="00FD034C" w:rsidRPr="00765EA4" w:rsidRDefault="00D51F1C" w:rsidP="00BB39E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26.11.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>Когато участникът избере гаранцията за изпълнение да бъде застраховка, която обезпечава изпълнението чрез покритие на отговорността на изпълнителя трябва да отговаря на следните изисквания:</w:t>
      </w:r>
    </w:p>
    <w:p w14:paraId="73A7F623" w14:textId="77777777" w:rsidR="00FD034C" w:rsidRPr="00576E67" w:rsidRDefault="00FD034C" w:rsidP="00576E67">
      <w:pPr>
        <w:pStyle w:val="a8"/>
        <w:numPr>
          <w:ilvl w:val="0"/>
          <w:numId w:val="25"/>
        </w:num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trike/>
          <w:sz w:val="24"/>
          <w:szCs w:val="24"/>
        </w:rPr>
      </w:pPr>
      <w:r w:rsidRPr="00576E67">
        <w:rPr>
          <w:rFonts w:ascii="Times New Roman" w:hAnsi="Times New Roman" w:cs="Times New Roman"/>
          <w:sz w:val="24"/>
          <w:szCs w:val="24"/>
        </w:rPr>
        <w:t>Когато Гаранция за изпълнение се представя застраховка, ИЗПЪЛНИТЕЛЯТ предава на ВЪЗЛОЖИТЕЛЯ оригинален екземпляр на застрахователна полица, издадена в полза на ВЪЗЛОЖИТЕЛЯ в която ВЪЗЛОЖИТЕЛЯТ е посочен като трето ползващо се лице (</w:t>
      </w:r>
      <w:proofErr w:type="spellStart"/>
      <w:r w:rsidRPr="00576E67">
        <w:rPr>
          <w:rFonts w:ascii="Times New Roman" w:hAnsi="Times New Roman" w:cs="Times New Roman"/>
          <w:sz w:val="24"/>
          <w:szCs w:val="24"/>
        </w:rPr>
        <w:t>бенефициер</w:t>
      </w:r>
      <w:proofErr w:type="spellEnd"/>
      <w:r w:rsidRPr="00576E67">
        <w:rPr>
          <w:rFonts w:ascii="Times New Roman" w:hAnsi="Times New Roman" w:cs="Times New Roman"/>
          <w:sz w:val="24"/>
          <w:szCs w:val="24"/>
        </w:rPr>
        <w:t>), която трябва да обезпечава изпълнението на този Договор чрез покритие на отговорността на ИЗПЪЛНИТЕЛЯ</w:t>
      </w:r>
      <w:r w:rsidR="00C2397D" w:rsidRPr="00576E67">
        <w:rPr>
          <w:rFonts w:ascii="Times New Roman" w:hAnsi="Times New Roman" w:cs="Times New Roman"/>
          <w:sz w:val="24"/>
          <w:szCs w:val="24"/>
        </w:rPr>
        <w:t>.</w:t>
      </w:r>
      <w:r w:rsidRPr="00576E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9A973A" w14:textId="77777777" w:rsidR="00FD034C" w:rsidRPr="00576E67" w:rsidRDefault="00FD034C" w:rsidP="00576E67">
      <w:pPr>
        <w:pStyle w:val="a8"/>
        <w:numPr>
          <w:ilvl w:val="0"/>
          <w:numId w:val="25"/>
        </w:num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576E67">
        <w:rPr>
          <w:rFonts w:ascii="Times New Roman" w:hAnsi="Times New Roman" w:cs="Times New Roman"/>
          <w:sz w:val="24"/>
          <w:szCs w:val="24"/>
        </w:rPr>
        <w:t>Застрохователната</w:t>
      </w:r>
      <w:proofErr w:type="spellEnd"/>
      <w:r w:rsidRPr="00576E67">
        <w:rPr>
          <w:rFonts w:ascii="Times New Roman" w:hAnsi="Times New Roman" w:cs="Times New Roman"/>
          <w:sz w:val="24"/>
          <w:szCs w:val="24"/>
        </w:rPr>
        <w:t xml:space="preserve"> премия следва да е платима еднократно.</w:t>
      </w:r>
    </w:p>
    <w:p w14:paraId="7EA83EF1" w14:textId="77777777" w:rsidR="00FD034C" w:rsidRPr="00576E67" w:rsidRDefault="00FD034C" w:rsidP="00576E67">
      <w:pPr>
        <w:pStyle w:val="a8"/>
        <w:numPr>
          <w:ilvl w:val="0"/>
          <w:numId w:val="25"/>
        </w:numPr>
        <w:autoSpaceDE w:val="0"/>
        <w:autoSpaceDN w:val="0"/>
        <w:adjustRightInd w:val="0"/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576E67">
        <w:rPr>
          <w:rFonts w:ascii="Times New Roman" w:hAnsi="Times New Roman" w:cs="Times New Roman"/>
          <w:sz w:val="24"/>
          <w:szCs w:val="24"/>
        </w:rPr>
        <w:t>Застраховката се сключва от Изпълнителя, след одобрението й от страна на Възложителя.</w:t>
      </w:r>
    </w:p>
    <w:p w14:paraId="1783B092" w14:textId="77777777" w:rsidR="00134E20" w:rsidRPr="004F7E63" w:rsidRDefault="00134E20" w:rsidP="00576E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</w:t>
      </w:r>
      <w:proofErr w:type="spellStart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>случай</w:t>
      </w:r>
      <w:proofErr w:type="spellEnd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>че</w:t>
      </w:r>
      <w:proofErr w:type="spellEnd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ИЗПЪЛНИТЕЛЯТ</w:t>
      </w:r>
      <w:r w:rsidRPr="00F92297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 xml:space="preserve">, преди сключване на договора </w:t>
      </w:r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 </w:t>
      </w:r>
      <w:proofErr w:type="spellStart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>избрал</w:t>
      </w:r>
      <w:proofErr w:type="spellEnd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>да</w:t>
      </w:r>
      <w:proofErr w:type="spellEnd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>представи</w:t>
      </w:r>
      <w:proofErr w:type="spellEnd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>гаранция</w:t>
      </w:r>
      <w:proofErr w:type="spellEnd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>за</w:t>
      </w:r>
      <w:proofErr w:type="spellEnd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изпълнение </w:t>
      </w:r>
      <w:proofErr w:type="spellStart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>под</w:t>
      </w:r>
      <w:proofErr w:type="spellEnd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>формата</w:t>
      </w:r>
      <w:proofErr w:type="spellEnd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>на</w:t>
      </w:r>
      <w:proofErr w:type="spellEnd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>банкова</w:t>
      </w:r>
      <w:proofErr w:type="spellEnd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bCs/>
          <w:color w:val="000000"/>
          <w:sz w:val="24"/>
          <w:szCs w:val="24"/>
        </w:rPr>
        <w:t>гаранция</w:t>
      </w:r>
      <w:proofErr w:type="spellEnd"/>
      <w:r w:rsidRPr="00F92297"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 xml:space="preserve"> или </w:t>
      </w:r>
      <w:r w:rsidRPr="00F92297">
        <w:rPr>
          <w:rFonts w:ascii="Times New Roman" w:hAnsi="Times New Roman" w:cs="Times New Roman"/>
          <w:sz w:val="24"/>
          <w:szCs w:val="24"/>
          <w:lang w:val="bg-BG"/>
        </w:rPr>
        <w:t>застраховка, техният срок на валидност следва да бъде</w:t>
      </w:r>
      <w:r w:rsidRPr="00F9229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92297">
        <w:rPr>
          <w:rFonts w:ascii="Times New Roman" w:hAnsi="Times New Roman" w:cs="Times New Roman"/>
          <w:color w:val="000000"/>
          <w:sz w:val="24"/>
          <w:szCs w:val="24"/>
        </w:rPr>
        <w:t>не</w:t>
      </w:r>
      <w:proofErr w:type="spellEnd"/>
      <w:r w:rsidRPr="00F922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F92297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F92297">
        <w:rPr>
          <w:rFonts w:ascii="Times New Roman" w:hAnsi="Times New Roman" w:cs="Times New Roman"/>
          <w:color w:val="000000"/>
          <w:sz w:val="24"/>
          <w:szCs w:val="24"/>
        </w:rPr>
        <w:t>рано</w:t>
      </w:r>
      <w:proofErr w:type="spellEnd"/>
      <w:r w:rsidRPr="00F922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F92297">
        <w:rPr>
          <w:rFonts w:ascii="Times New Roman" w:hAnsi="Times New Roman" w:cs="Times New Roman"/>
          <w:color w:val="000000"/>
          <w:sz w:val="24"/>
          <w:szCs w:val="24"/>
        </w:rPr>
        <w:t xml:space="preserve"> 30 </w:t>
      </w:r>
      <w:proofErr w:type="spellStart"/>
      <w:r w:rsidRPr="00F92297">
        <w:rPr>
          <w:rFonts w:ascii="Times New Roman" w:hAnsi="Times New Roman" w:cs="Times New Roman"/>
          <w:color w:val="000000"/>
          <w:sz w:val="24"/>
          <w:szCs w:val="24"/>
        </w:rPr>
        <w:t>дни</w:t>
      </w:r>
      <w:proofErr w:type="spellEnd"/>
      <w:r w:rsidRPr="00F922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color w:val="000000"/>
          <w:sz w:val="24"/>
          <w:szCs w:val="24"/>
        </w:rPr>
        <w:t>след</w:t>
      </w:r>
      <w:proofErr w:type="spellEnd"/>
      <w:r w:rsidRPr="00F922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color w:val="000000"/>
          <w:sz w:val="24"/>
          <w:szCs w:val="24"/>
        </w:rPr>
        <w:t>изтичане</w:t>
      </w:r>
      <w:proofErr w:type="spellEnd"/>
      <w:r w:rsidRPr="00F922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срока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r w:rsidRPr="00F92297">
        <w:rPr>
          <w:rFonts w:ascii="Times New Roman" w:hAnsi="Times New Roman" w:cs="Times New Roman"/>
          <w:sz w:val="24"/>
          <w:szCs w:val="24"/>
          <w:lang w:val="bg-BG"/>
        </w:rPr>
        <w:t>за доставка</w:t>
      </w:r>
      <w:r w:rsidRPr="00F92297">
        <w:rPr>
          <w:rFonts w:ascii="Times New Roman" w:hAnsi="Times New Roman" w:cs="Times New Roman"/>
          <w:sz w:val="24"/>
          <w:szCs w:val="24"/>
        </w:rPr>
        <w:t xml:space="preserve">  –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отношение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гаранцията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3%,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обезпечаваща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изпълнението</w:t>
      </w:r>
      <w:proofErr w:type="spellEnd"/>
      <w:r w:rsidRPr="00F92297">
        <w:rPr>
          <w:rFonts w:ascii="Times New Roman" w:hAnsi="Times New Roman" w:cs="Times New Roman"/>
          <w:sz w:val="24"/>
          <w:szCs w:val="24"/>
          <w:lang w:val="bg-BG"/>
        </w:rPr>
        <w:t xml:space="preserve"> на доставката </w:t>
      </w:r>
      <w:r w:rsidRPr="00F92297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по-рано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дни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lastRenderedPageBreak/>
        <w:t>след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изтичане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гаранционния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предложен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изпълнителя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отношение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гаранцията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2%,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обезпечаваща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гаранционното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поддържане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. </w:t>
      </w:r>
      <w:r w:rsidRPr="00F92297">
        <w:rPr>
          <w:rFonts w:ascii="Times New Roman" w:hAnsi="Times New Roman" w:cs="Times New Roman"/>
          <w:sz w:val="24"/>
          <w:szCs w:val="24"/>
          <w:lang w:val="bg-BG"/>
        </w:rPr>
        <w:t xml:space="preserve">Избраният за </w:t>
      </w:r>
      <w:r w:rsidRPr="00F92297">
        <w:rPr>
          <w:rFonts w:ascii="Times New Roman" w:hAnsi="Times New Roman" w:cs="Times New Roman"/>
          <w:sz w:val="24"/>
          <w:szCs w:val="24"/>
        </w:rPr>
        <w:t xml:space="preserve">ИЗПЪЛНИТЕЛЯТ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задължава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най-късно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15 (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петнадесет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календарни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дни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преди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изтичане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срока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валидност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банковата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гаранция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изпълнение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eastAsia="Calibri" w:hAnsi="Times New Roman" w:cs="Times New Roman"/>
          <w:sz w:val="24"/>
          <w:szCs w:val="24"/>
        </w:rPr>
        <w:t>застраховката</w:t>
      </w:r>
      <w:proofErr w:type="spellEnd"/>
      <w:r w:rsidRPr="00F9229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92297">
        <w:rPr>
          <w:rFonts w:ascii="Times New Roman" w:eastAsia="Calibri" w:hAnsi="Times New Roman" w:cs="Times New Roman"/>
          <w:sz w:val="24"/>
          <w:szCs w:val="24"/>
        </w:rPr>
        <w:t>която</w:t>
      </w:r>
      <w:proofErr w:type="spellEnd"/>
      <w:r w:rsidRPr="00F92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eastAsia="Calibri" w:hAnsi="Times New Roman" w:cs="Times New Roman"/>
          <w:sz w:val="24"/>
          <w:szCs w:val="24"/>
        </w:rPr>
        <w:t>обезпечава</w:t>
      </w:r>
      <w:proofErr w:type="spellEnd"/>
      <w:r w:rsidRPr="00F92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eastAsia="Calibri" w:hAnsi="Times New Roman" w:cs="Times New Roman"/>
          <w:sz w:val="24"/>
          <w:szCs w:val="24"/>
        </w:rPr>
        <w:t>изпълнението</w:t>
      </w:r>
      <w:proofErr w:type="spellEnd"/>
      <w:r w:rsidRPr="00F92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eastAsia="Calibri" w:hAnsi="Times New Roman" w:cs="Times New Roman"/>
          <w:sz w:val="24"/>
          <w:szCs w:val="24"/>
        </w:rPr>
        <w:t>чрез</w:t>
      </w:r>
      <w:proofErr w:type="spellEnd"/>
      <w:r w:rsidRPr="00F92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eastAsia="Calibri" w:hAnsi="Times New Roman" w:cs="Times New Roman"/>
          <w:sz w:val="24"/>
          <w:szCs w:val="24"/>
        </w:rPr>
        <w:t>покритие</w:t>
      </w:r>
      <w:proofErr w:type="spellEnd"/>
      <w:r w:rsidRPr="00F92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F92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eastAsia="Calibri" w:hAnsi="Times New Roman" w:cs="Times New Roman"/>
          <w:sz w:val="24"/>
          <w:szCs w:val="24"/>
        </w:rPr>
        <w:t>отговорността</w:t>
      </w:r>
      <w:proofErr w:type="spellEnd"/>
      <w:r w:rsidRPr="00F92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F922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eastAsia="Calibri" w:hAnsi="Times New Roman" w:cs="Times New Roman"/>
          <w:sz w:val="24"/>
          <w:szCs w:val="24"/>
        </w:rPr>
        <w:t>изпълнителя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същ</w:t>
      </w:r>
      <w:r w:rsidRPr="00F92297">
        <w:rPr>
          <w:rFonts w:ascii="Times New Roman" w:hAnsi="Times New Roman" w:cs="Times New Roman"/>
          <w:sz w:val="24"/>
          <w:szCs w:val="24"/>
          <w:lang w:val="bg-BG"/>
        </w:rPr>
        <w:t>ите</w:t>
      </w:r>
      <w:proofErr w:type="spellEnd"/>
      <w:r w:rsidRPr="00F92297">
        <w:rPr>
          <w:rFonts w:ascii="Times New Roman" w:hAnsi="Times New Roman" w:cs="Times New Roman"/>
          <w:sz w:val="24"/>
          <w:szCs w:val="24"/>
          <w:lang w:val="bg-BG"/>
        </w:rPr>
        <w:t xml:space="preserve"> следва</w:t>
      </w:r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продълж</w:t>
      </w:r>
      <w:proofErr w:type="spellEnd"/>
      <w:r w:rsidRPr="00F92297">
        <w:rPr>
          <w:rFonts w:ascii="Times New Roman" w:hAnsi="Times New Roman" w:cs="Times New Roman"/>
          <w:sz w:val="24"/>
          <w:szCs w:val="24"/>
          <w:lang w:val="bg-BG"/>
        </w:rPr>
        <w:t>ат</w:t>
      </w:r>
      <w:r w:rsidRPr="00F922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съобразно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удължаване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времетраенето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9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2297">
        <w:rPr>
          <w:rFonts w:ascii="Times New Roman" w:hAnsi="Times New Roman" w:cs="Times New Roman"/>
          <w:sz w:val="24"/>
          <w:szCs w:val="24"/>
        </w:rPr>
        <w:t>договора</w:t>
      </w:r>
      <w:proofErr w:type="spellEnd"/>
      <w:r w:rsidRPr="00F92297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32197ED2" w14:textId="77777777" w:rsidR="00DA6A3E" w:rsidRPr="00765EA4" w:rsidRDefault="00D51F1C" w:rsidP="00D51F1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26.12.</w:t>
      </w:r>
      <w:r w:rsidR="00FD034C" w:rsidRPr="00765EA4">
        <w:rPr>
          <w:rFonts w:ascii="Times New Roman" w:hAnsi="Times New Roman" w:cs="Times New Roman"/>
          <w:sz w:val="24"/>
          <w:szCs w:val="24"/>
          <w:lang w:val="bg-BG"/>
        </w:rPr>
        <w:t>Възложителят ще освободи гаранцията за изпълнение, без да дължи лихви за периода, през който средствата законно са престояли при него.</w:t>
      </w:r>
    </w:p>
    <w:p w14:paraId="17231775" w14:textId="77777777" w:rsidR="00DA6A3E" w:rsidRPr="00765EA4" w:rsidRDefault="00D51F1C" w:rsidP="00D51F1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27.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>Гаранция за авансово плащане по договора – условия, размер и начин на плащане:</w:t>
      </w:r>
    </w:p>
    <w:p w14:paraId="38479CD3" w14:textId="77777777" w:rsidR="00DA6A3E" w:rsidRPr="00765EA4" w:rsidRDefault="00D51F1C" w:rsidP="00D51F1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27.1.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>Гаранцията за авансово плащане се освобождава по начин, указан в проекта на договор към настоящата обществена поръчка.</w:t>
      </w:r>
    </w:p>
    <w:p w14:paraId="2E5822C5" w14:textId="77777777" w:rsidR="00DA6A3E" w:rsidRPr="00765EA4" w:rsidRDefault="00D51F1C" w:rsidP="00D51F1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27.2.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>Гаранцията за авансово плащане е в размер на 100% от размера на съответното авансово плащане по договора с ДДС.</w:t>
      </w:r>
    </w:p>
    <w:p w14:paraId="063AAA6C" w14:textId="77777777" w:rsidR="00DA6A3E" w:rsidRPr="00765EA4" w:rsidRDefault="00D51F1C" w:rsidP="00D51F1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27.3.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>Гаранцията за авансово плащане се представя в една от следните форми:</w:t>
      </w:r>
    </w:p>
    <w:p w14:paraId="13A8B652" w14:textId="77777777" w:rsidR="00DA6A3E" w:rsidRPr="005E47A3" w:rsidRDefault="00DA6A3E" w:rsidP="0022431F">
      <w:pPr>
        <w:spacing w:after="0" w:line="240" w:lineRule="auto"/>
        <w:ind w:left="310" w:firstLine="567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E47A3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AC683B" w:rsidRPr="005E47A3">
        <w:rPr>
          <w:rFonts w:ascii="Times New Roman" w:hAnsi="Times New Roman" w:cs="Times New Roman"/>
          <w:sz w:val="24"/>
          <w:szCs w:val="24"/>
          <w:lang w:val="bg-BG"/>
        </w:rPr>
        <w:t>7</w:t>
      </w:r>
      <w:r w:rsidRPr="005E47A3">
        <w:rPr>
          <w:rFonts w:ascii="Times New Roman" w:hAnsi="Times New Roman" w:cs="Times New Roman"/>
          <w:sz w:val="24"/>
          <w:szCs w:val="24"/>
          <w:lang w:val="bg-BG"/>
        </w:rPr>
        <w:t>.3.1. парична сума;</w:t>
      </w:r>
    </w:p>
    <w:p w14:paraId="4A672D66" w14:textId="77777777" w:rsidR="00DA6A3E" w:rsidRPr="005E47A3" w:rsidRDefault="00DA6A3E" w:rsidP="0022431F">
      <w:pPr>
        <w:spacing w:after="0" w:line="240" w:lineRule="auto"/>
        <w:ind w:left="310" w:firstLine="567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E47A3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AC683B" w:rsidRPr="005E47A3">
        <w:rPr>
          <w:rFonts w:ascii="Times New Roman" w:hAnsi="Times New Roman" w:cs="Times New Roman"/>
          <w:sz w:val="24"/>
          <w:szCs w:val="24"/>
          <w:lang w:val="bg-BG"/>
        </w:rPr>
        <w:t>7</w:t>
      </w:r>
      <w:r w:rsidRPr="005E47A3">
        <w:rPr>
          <w:rFonts w:ascii="Times New Roman" w:hAnsi="Times New Roman" w:cs="Times New Roman"/>
          <w:sz w:val="24"/>
          <w:szCs w:val="24"/>
          <w:lang w:val="bg-BG"/>
        </w:rPr>
        <w:t>.3.2. банкова гаранция;</w:t>
      </w:r>
    </w:p>
    <w:p w14:paraId="73457213" w14:textId="77777777" w:rsidR="00DA6A3E" w:rsidRPr="005E47A3" w:rsidRDefault="00DA6A3E" w:rsidP="0022431F">
      <w:pPr>
        <w:spacing w:after="0" w:line="240" w:lineRule="auto"/>
        <w:ind w:left="310" w:firstLine="567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E47A3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AC683B" w:rsidRPr="005E47A3">
        <w:rPr>
          <w:rFonts w:ascii="Times New Roman" w:hAnsi="Times New Roman" w:cs="Times New Roman"/>
          <w:sz w:val="24"/>
          <w:szCs w:val="24"/>
          <w:lang w:val="bg-BG"/>
        </w:rPr>
        <w:t>7</w:t>
      </w:r>
      <w:r w:rsidRPr="005E47A3">
        <w:rPr>
          <w:rFonts w:ascii="Times New Roman" w:hAnsi="Times New Roman" w:cs="Times New Roman"/>
          <w:sz w:val="24"/>
          <w:szCs w:val="24"/>
          <w:lang w:val="bg-BG"/>
        </w:rPr>
        <w:t xml:space="preserve">.3.3. застраховка, която обезпечава изпълнението чрез покритие на отговорността на изпълнителя. </w:t>
      </w:r>
    </w:p>
    <w:p w14:paraId="4A3642CE" w14:textId="77777777" w:rsidR="00DA6A3E" w:rsidRPr="00765EA4" w:rsidRDefault="00AC683B" w:rsidP="00AC683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E47A3">
        <w:rPr>
          <w:rFonts w:ascii="Times New Roman" w:hAnsi="Times New Roman" w:cs="Times New Roman"/>
          <w:sz w:val="24"/>
          <w:szCs w:val="24"/>
          <w:lang w:val="bg-BG"/>
        </w:rPr>
        <w:t>27.4.</w:t>
      </w:r>
      <w:r w:rsidR="00DA6A3E" w:rsidRPr="005E47A3">
        <w:rPr>
          <w:rFonts w:ascii="Times New Roman" w:hAnsi="Times New Roman" w:cs="Times New Roman"/>
          <w:sz w:val="24"/>
          <w:szCs w:val="24"/>
          <w:lang w:val="bg-BG"/>
        </w:rPr>
        <w:t>Гаранциятате по т. 2</w:t>
      </w:r>
      <w:r w:rsidRPr="005E47A3"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DA6A3E" w:rsidRPr="005E47A3">
        <w:rPr>
          <w:rFonts w:ascii="Times New Roman" w:hAnsi="Times New Roman" w:cs="Times New Roman"/>
          <w:sz w:val="24"/>
          <w:szCs w:val="24"/>
          <w:lang w:val="bg-BG"/>
        </w:rPr>
        <w:t>.3.</w:t>
      </w:r>
      <w:r w:rsidR="005E47A3" w:rsidRPr="005E47A3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DA6A3E" w:rsidRPr="005E47A3">
        <w:rPr>
          <w:rFonts w:ascii="Times New Roman" w:hAnsi="Times New Roman" w:cs="Times New Roman"/>
          <w:sz w:val="24"/>
          <w:szCs w:val="24"/>
          <w:lang w:val="bg-BG"/>
        </w:rPr>
        <w:t xml:space="preserve"> или т. 2</w:t>
      </w:r>
      <w:r w:rsidR="005E47A3" w:rsidRPr="005E47A3"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DA6A3E" w:rsidRPr="005E47A3">
        <w:rPr>
          <w:rFonts w:ascii="Times New Roman" w:hAnsi="Times New Roman" w:cs="Times New Roman"/>
          <w:sz w:val="24"/>
          <w:szCs w:val="24"/>
          <w:lang w:val="bg-BG"/>
        </w:rPr>
        <w:t>.3.</w:t>
      </w:r>
      <w:r w:rsidR="005E47A3" w:rsidRPr="005E47A3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 може да се предоставят от името на изпълнителя за сметка на трето лице – гарант.</w:t>
      </w:r>
    </w:p>
    <w:p w14:paraId="1EADB513" w14:textId="77777777" w:rsidR="00DA6A3E" w:rsidRPr="00765EA4" w:rsidRDefault="005E47A3" w:rsidP="005E47A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27.5.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>Участникът, определен за изпълнител, избира сам формата на гаранцията за авансово плащане.</w:t>
      </w:r>
    </w:p>
    <w:p w14:paraId="09086462" w14:textId="77777777" w:rsidR="00DA6A3E" w:rsidRPr="00765EA4" w:rsidRDefault="005E47A3" w:rsidP="005E47A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27.6.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>Когато избраният изпълнител е обединение, което не е юридическо лице, всеки от съдружниците в него може да е наредител по банковата гаранция, съответно вносител на сумата по гаранцията или титуляр на застраховката.</w:t>
      </w:r>
    </w:p>
    <w:p w14:paraId="21FFCC36" w14:textId="77777777" w:rsidR="00DA6A3E" w:rsidRPr="00765EA4" w:rsidRDefault="005E47A3" w:rsidP="005E47A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27.7.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>Условията за задържане и освобождаване на гаранцията са указани в Договора за изпълнение на обществената поръчка между Възложителя и Изпълнителя.</w:t>
      </w:r>
    </w:p>
    <w:p w14:paraId="6D49E777" w14:textId="77777777" w:rsidR="005E47A3" w:rsidRDefault="005E47A3" w:rsidP="005E47A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27.8.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При представяне на гаранцията във вид на платежно нареждане – паричните суми се внасят по сметка на </w:t>
      </w:r>
      <w:r w:rsidR="00860D77" w:rsidRPr="004973D5">
        <w:rPr>
          <w:rFonts w:ascii="Times New Roman" w:hAnsi="Times New Roman" w:cs="Times New Roman"/>
          <w:sz w:val="24"/>
          <w:szCs w:val="24"/>
          <w:lang w:val="bg-BG"/>
        </w:rPr>
        <w:t>РИОСВ -  Бургас</w:t>
      </w:r>
      <w:r w:rsidR="004973D5" w:rsidRPr="004973D5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DA6A3E" w:rsidRPr="004973D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741B4BE" w14:textId="77777777" w:rsidR="00DA6A3E" w:rsidRPr="00765EA4" w:rsidRDefault="004973D5" w:rsidP="00A10B0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27.9.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>Когато участникът избере гаранцията за авансово плащане да бъде банкова гаранция, тогава ИЗПЪЛНИТЕЛЯТ предава на ВЪЗЛОЖИТЕЛЯ оригинален екземпляр на банкова гаранция, издадена в полза на ВЪЗЛОЖИТЕЛЯ, която трябва да отговаря на следните изисквания: да бъде безусловна и неотменяема банкова гаранция във форма, предварително съгласувана с ВЪЗЛОЖИТЕЛЯ, да съдържа задължение на банката - гарант да извърши плащане при първо писмено искане от ВЪЗЛОЖИТЕЛЯ, деклариращ, че е налице неизпълнение на задължение на ИЗПЪЛНИТЕЛЯ или друго основание за задържане на Гаранцията за авансово плащане по Договора и да бъде със срок на валидност 30/тридесет/ дни след изтичане срока на договора, като при необходимост срокът на валидност на банковата гаранция се удължава или се издава нова.</w:t>
      </w:r>
    </w:p>
    <w:p w14:paraId="3EBFC83F" w14:textId="77777777" w:rsidR="00DA6A3E" w:rsidRPr="00765EA4" w:rsidRDefault="00AD7E6B" w:rsidP="00A10B0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27.</w:t>
      </w:r>
      <w:r w:rsidR="0027065F">
        <w:rPr>
          <w:rFonts w:ascii="Times New Roman" w:hAnsi="Times New Roman" w:cs="Times New Roman"/>
          <w:sz w:val="24"/>
          <w:szCs w:val="24"/>
          <w:lang w:val="bg-BG"/>
        </w:rPr>
        <w:t>10.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>Когато участникът избере гаранцията за изпълнение да бъде застраховка, която обезпечава изпълнението чрез покритие на отговорността на изпълнителя трябва да отговаря на следните изисквания:</w:t>
      </w:r>
    </w:p>
    <w:p w14:paraId="5E71EFF4" w14:textId="77777777" w:rsidR="00DA6A3E" w:rsidRPr="00765EA4" w:rsidRDefault="00DA6A3E" w:rsidP="00DB319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E51DE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DB3192" w:rsidRPr="002E51DE">
        <w:rPr>
          <w:rFonts w:ascii="Times New Roman" w:hAnsi="Times New Roman" w:cs="Times New Roman"/>
          <w:sz w:val="24"/>
          <w:szCs w:val="24"/>
          <w:lang w:val="bg-BG"/>
        </w:rPr>
        <w:t>7</w:t>
      </w:r>
      <w:r w:rsidRPr="002E51DE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27065F">
        <w:rPr>
          <w:rFonts w:ascii="Times New Roman" w:hAnsi="Times New Roman" w:cs="Times New Roman"/>
          <w:sz w:val="24"/>
          <w:szCs w:val="24"/>
          <w:lang w:val="bg-BG"/>
        </w:rPr>
        <w:t>1</w:t>
      </w:r>
      <w:r w:rsidRPr="00765EA4">
        <w:rPr>
          <w:rFonts w:ascii="Times New Roman" w:hAnsi="Times New Roman" w:cs="Times New Roman"/>
          <w:sz w:val="24"/>
          <w:szCs w:val="24"/>
          <w:lang w:val="bg-BG"/>
        </w:rPr>
        <w:t>1. Когато Гаранция за изпълнение се представя застраховка, ИЗПЪЛНИТЕЛЯТ предава на ВЪЗЛОЖИТЕЛЯ оригинален екземпляр на застрахователна полица, издадена в полза на ВЪЗЛОЖИТЕЛЯ в която ВЪЗЛОЖИТЕЛЯТ е посочен като трето ползващо се лице (</w:t>
      </w:r>
      <w:proofErr w:type="spellStart"/>
      <w:r w:rsidRPr="00765EA4">
        <w:rPr>
          <w:rFonts w:ascii="Times New Roman" w:hAnsi="Times New Roman" w:cs="Times New Roman"/>
          <w:sz w:val="24"/>
          <w:szCs w:val="24"/>
          <w:lang w:val="bg-BG"/>
        </w:rPr>
        <w:t>бенефициер</w:t>
      </w:r>
      <w:proofErr w:type="spellEnd"/>
      <w:r w:rsidRPr="00765EA4">
        <w:rPr>
          <w:rFonts w:ascii="Times New Roman" w:hAnsi="Times New Roman" w:cs="Times New Roman"/>
          <w:sz w:val="24"/>
          <w:szCs w:val="24"/>
          <w:lang w:val="bg-BG"/>
        </w:rPr>
        <w:t>), която трябва да обезпечава изпълнението на този Договор чрез покритие на отговорността на ИЗПЪЛНИТЕЛЯ и да бъде със срок на валидност 30/тридесет/ дни след изтичане срока на договора, като при необходимост срокът на представената застраховка се удължава или се издава нова.</w:t>
      </w:r>
    </w:p>
    <w:p w14:paraId="540F4007" w14:textId="77777777" w:rsidR="00DA6A3E" w:rsidRPr="00765EA4" w:rsidRDefault="00E552D4" w:rsidP="00E552D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27.12.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>Застрохователната премия следва да е платима еднократно.</w:t>
      </w:r>
    </w:p>
    <w:p w14:paraId="681824F5" w14:textId="77777777" w:rsidR="00DA6A3E" w:rsidRPr="00765EA4" w:rsidRDefault="00E552D4" w:rsidP="00E552D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27.13.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>Застраховката се сключва от Изпълнителя, след одобрението й от страна на Възложителя.</w:t>
      </w:r>
    </w:p>
    <w:p w14:paraId="014EB1BC" w14:textId="77777777" w:rsidR="00DA6A3E" w:rsidRPr="00F92297" w:rsidRDefault="00DC739E" w:rsidP="00E552D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28.</w:t>
      </w:r>
      <w:r w:rsidR="00DA6A3E" w:rsidRPr="00765EA4">
        <w:rPr>
          <w:rFonts w:ascii="Times New Roman" w:hAnsi="Times New Roman" w:cs="Times New Roman"/>
          <w:sz w:val="24"/>
          <w:szCs w:val="24"/>
          <w:lang w:val="bg-BG"/>
        </w:rPr>
        <w:t xml:space="preserve">Възложителят ще освободи гаранцията за изпълнение, без да дължи лихви </w:t>
      </w:r>
      <w:r w:rsidR="00DA6A3E" w:rsidRPr="00F92297">
        <w:rPr>
          <w:rFonts w:ascii="Times New Roman" w:hAnsi="Times New Roman" w:cs="Times New Roman"/>
          <w:sz w:val="24"/>
          <w:szCs w:val="24"/>
          <w:lang w:val="bg-BG"/>
        </w:rPr>
        <w:t>за периода, през който средствата законно са престояли при него.</w:t>
      </w:r>
    </w:p>
    <w:p w14:paraId="43052DE6" w14:textId="77777777" w:rsidR="002927FC" w:rsidRDefault="00DC739E" w:rsidP="00DC73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29.</w:t>
      </w:r>
      <w:r w:rsidR="002927FC" w:rsidRPr="00F92297">
        <w:rPr>
          <w:rFonts w:ascii="Times New Roman" w:hAnsi="Times New Roman" w:cs="Times New Roman"/>
          <w:sz w:val="24"/>
          <w:szCs w:val="24"/>
          <w:lang w:val="bg-BG"/>
        </w:rPr>
        <w:t xml:space="preserve">Възложителят сключва писмен договор с определения изпълнител по реда и при условията на чл.112 от Закона на обществени поръчки. При подписване на договора определеният изпълнител е длъжен да представи документи в съответствие с чл. 112 ал. 1 от ЗОП, както и Декларация по чл. 59, ал. 1, т. 3  и по чл. 66, ал. 2 от Закона за мерките срещу изпирането на пари (ЗМИП), Декларация по </w:t>
      </w:r>
      <w:proofErr w:type="spellStart"/>
      <w:r w:rsidR="002927FC" w:rsidRPr="00F92297">
        <w:rPr>
          <w:rFonts w:ascii="Times New Roman" w:hAnsi="Times New Roman" w:cs="Times New Roman"/>
          <w:sz w:val="24"/>
          <w:szCs w:val="24"/>
          <w:lang w:val="bg-BG"/>
        </w:rPr>
        <w:t>по</w:t>
      </w:r>
      <w:proofErr w:type="spellEnd"/>
      <w:r w:rsidR="002927FC" w:rsidRPr="00F92297">
        <w:rPr>
          <w:rFonts w:ascii="Times New Roman" w:hAnsi="Times New Roman" w:cs="Times New Roman"/>
          <w:sz w:val="24"/>
          <w:szCs w:val="24"/>
          <w:lang w:val="bg-BG"/>
        </w:rPr>
        <w:t xml:space="preserve"> чл. 42, ал. 2, т. 2 от Закона за мерките срещу изпирането на пари (ЗМИП) и др.</w:t>
      </w:r>
    </w:p>
    <w:p w14:paraId="38BE97AA" w14:textId="77777777" w:rsidR="00EC5A07" w:rsidRPr="00F92297" w:rsidRDefault="00EC5A07" w:rsidP="00EC5A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2CD222A" w14:textId="77777777" w:rsidR="00FD034C" w:rsidRPr="00765EA4" w:rsidRDefault="00FD034C" w:rsidP="0022431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kern w:val="32"/>
          <w:sz w:val="24"/>
          <w:szCs w:val="24"/>
          <w:lang w:val="bg-BG"/>
        </w:rPr>
      </w:pPr>
      <w:r w:rsidRPr="00F92297">
        <w:rPr>
          <w:rFonts w:ascii="Times New Roman" w:hAnsi="Times New Roman" w:cs="Times New Roman"/>
          <w:b/>
          <w:bCs/>
          <w:kern w:val="32"/>
          <w:sz w:val="24"/>
          <w:szCs w:val="24"/>
          <w:lang w:val="bg-BG"/>
        </w:rPr>
        <w:t>X. ПРИЛОЖЕНИЯ, ОБРАЗЦИ НА ДОКУМЕНТИ</w:t>
      </w:r>
    </w:p>
    <w:p w14:paraId="12A44ABA" w14:textId="77777777" w:rsidR="00FD034C" w:rsidRPr="00765EA4" w:rsidRDefault="00FD034C" w:rsidP="0022431F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b/>
          <w:sz w:val="24"/>
          <w:szCs w:val="24"/>
          <w:lang w:val="bg-BG"/>
        </w:rPr>
        <w:t>Стандартен образец за единния европейски документ за обществени поръчки (ЕЕДОП);</w:t>
      </w:r>
    </w:p>
    <w:p w14:paraId="43D36E28" w14:textId="77777777" w:rsidR="00FD034C" w:rsidRPr="00765EA4" w:rsidRDefault="00FD034C" w:rsidP="0022431F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Техническо предложение, съгласно </w:t>
      </w:r>
      <w:r w:rsidRPr="00765EA4">
        <w:rPr>
          <w:rFonts w:ascii="Times New Roman" w:hAnsi="Times New Roman" w:cs="Times New Roman"/>
          <w:b/>
          <w:i/>
          <w:sz w:val="24"/>
          <w:szCs w:val="24"/>
          <w:lang w:val="bg-BG"/>
        </w:rPr>
        <w:t>Образец № 1;</w:t>
      </w:r>
    </w:p>
    <w:p w14:paraId="2135C1EF" w14:textId="77777777" w:rsidR="00FD034C" w:rsidRPr="00765EA4" w:rsidRDefault="00FD034C" w:rsidP="0022431F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Ценово предложение на участника, съгласно </w:t>
      </w:r>
      <w:r w:rsidRPr="00765EA4">
        <w:rPr>
          <w:rFonts w:ascii="Times New Roman" w:hAnsi="Times New Roman" w:cs="Times New Roman"/>
          <w:b/>
          <w:i/>
          <w:sz w:val="24"/>
          <w:szCs w:val="24"/>
          <w:lang w:val="bg-BG"/>
        </w:rPr>
        <w:t>Образец №2;</w:t>
      </w:r>
    </w:p>
    <w:p w14:paraId="265DB9A7" w14:textId="77777777" w:rsidR="00FD034C" w:rsidRPr="00765EA4" w:rsidRDefault="00FD034C" w:rsidP="0022431F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5EA4">
        <w:rPr>
          <w:rFonts w:ascii="Times New Roman" w:hAnsi="Times New Roman" w:cs="Times New Roman"/>
          <w:b/>
          <w:sz w:val="24"/>
          <w:szCs w:val="24"/>
          <w:lang w:val="bg-BG"/>
        </w:rPr>
        <w:t>Проект на договор – Образец №</w:t>
      </w:r>
      <w:r w:rsidR="00010437" w:rsidRPr="00765EA4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765EA4">
        <w:rPr>
          <w:rFonts w:ascii="Times New Roman" w:hAnsi="Times New Roman" w:cs="Times New Roman"/>
          <w:b/>
          <w:sz w:val="24"/>
          <w:szCs w:val="24"/>
          <w:lang w:val="bg-BG"/>
        </w:rPr>
        <w:t>;</w:t>
      </w:r>
    </w:p>
    <w:p w14:paraId="74A80E9C" w14:textId="77777777" w:rsidR="00FD034C" w:rsidRPr="00576E67" w:rsidRDefault="00FD034C" w:rsidP="0022431F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76E67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Приложение №1 – ТЕХНИЧЕСКИ СПЕЦИФИКАЦИИ; </w:t>
      </w:r>
      <w:bookmarkEnd w:id="0"/>
    </w:p>
    <w:sectPr w:rsidR="00FD034C" w:rsidRPr="00576E67" w:rsidSect="00886ADD">
      <w:headerReference w:type="default" r:id="rId12"/>
      <w:footerReference w:type="default" r:id="rId13"/>
      <w:pgSz w:w="11906" w:h="16838"/>
      <w:pgMar w:top="567" w:right="851" w:bottom="28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13521" w14:textId="77777777" w:rsidR="004C7504" w:rsidRDefault="004C7504" w:rsidP="00743CC8">
      <w:pPr>
        <w:spacing w:after="0" w:line="240" w:lineRule="auto"/>
      </w:pPr>
      <w:r>
        <w:separator/>
      </w:r>
    </w:p>
  </w:endnote>
  <w:endnote w:type="continuationSeparator" w:id="0">
    <w:p w14:paraId="7E749787" w14:textId="77777777" w:rsidR="004C7504" w:rsidRDefault="004C7504" w:rsidP="00743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58717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49446B" w14:textId="77777777" w:rsidR="00CA160D" w:rsidRDefault="00203CE3">
        <w:pPr>
          <w:pStyle w:val="af2"/>
          <w:jc w:val="right"/>
        </w:pPr>
        <w:r>
          <w:fldChar w:fldCharType="begin"/>
        </w:r>
        <w:r w:rsidR="00CA160D">
          <w:instrText xml:space="preserve"> PAGE   \* MERGEFORMAT </w:instrText>
        </w:r>
        <w:r>
          <w:fldChar w:fldCharType="separate"/>
        </w:r>
        <w:r w:rsidR="00B65BB2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4ED27E6F" w14:textId="77777777" w:rsidR="00CA160D" w:rsidRDefault="00CA160D">
    <w:pPr>
      <w:pStyle w:val="af2"/>
    </w:pPr>
  </w:p>
  <w:p w14:paraId="7C493FB0" w14:textId="77777777" w:rsidR="00CA160D" w:rsidRPr="000C7233" w:rsidRDefault="00CA160D" w:rsidP="00CB2EF2">
    <w:pPr>
      <w:pStyle w:val="af2"/>
      <w:jc w:val="center"/>
      <w:rPr>
        <w:rFonts w:ascii="Times New Roman" w:hAnsi="Times New Roman" w:cs="Times New Roman"/>
        <w:sz w:val="20"/>
        <w:szCs w:val="20"/>
        <w:lang w:val="bg-BG"/>
      </w:rPr>
    </w:pPr>
    <w:proofErr w:type="spellStart"/>
    <w:r w:rsidRPr="00772147">
      <w:rPr>
        <w:rFonts w:ascii="Times New Roman" w:hAnsi="Times New Roman" w:cs="Times New Roman"/>
        <w:sz w:val="20"/>
        <w:szCs w:val="20"/>
      </w:rPr>
      <w:t>Проект</w:t>
    </w:r>
    <w:proofErr w:type="spellEnd"/>
    <w:r w:rsidRPr="00772147">
      <w:rPr>
        <w:rFonts w:ascii="Times New Roman" w:hAnsi="Times New Roman" w:cs="Times New Roman"/>
        <w:sz w:val="20"/>
        <w:szCs w:val="20"/>
      </w:rPr>
      <w:t xml:space="preserve">: </w:t>
    </w:r>
    <w:r w:rsidRPr="00772147">
      <w:rPr>
        <w:rStyle w:val="filled-value"/>
        <w:rFonts w:ascii="Times New Roman" w:eastAsia="Calibri" w:hAnsi="Times New Roman" w:cs="Times New Roman"/>
        <w:sz w:val="20"/>
        <w:szCs w:val="20"/>
      </w:rPr>
      <w:t>„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Подобряване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на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водния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режим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и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управление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на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сукцесионните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процеси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във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влажн</w:t>
    </w:r>
    <w:r>
      <w:rPr>
        <w:rStyle w:val="filled-value"/>
        <w:rFonts w:ascii="Times New Roman" w:eastAsia="Calibri" w:hAnsi="Times New Roman" w:cs="Times New Roman"/>
        <w:sz w:val="20"/>
        <w:szCs w:val="20"/>
      </w:rPr>
      <w:t>и</w:t>
    </w:r>
    <w:proofErr w:type="spellEnd"/>
    <w:r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>
      <w:rPr>
        <w:rStyle w:val="filled-value"/>
        <w:rFonts w:ascii="Times New Roman" w:eastAsia="Calibri" w:hAnsi="Times New Roman" w:cs="Times New Roman"/>
        <w:sz w:val="20"/>
        <w:szCs w:val="20"/>
      </w:rPr>
      <w:t>зони</w:t>
    </w:r>
    <w:proofErr w:type="spellEnd"/>
    <w:r>
      <w:rPr>
        <w:rStyle w:val="filled-value"/>
        <w:rFonts w:ascii="Times New Roman" w:eastAsia="Calibri" w:hAnsi="Times New Roman" w:cs="Times New Roman"/>
        <w:sz w:val="20"/>
        <w:szCs w:val="20"/>
      </w:rPr>
      <w:t xml:space="preserve"> с </w:t>
    </w:r>
    <w:proofErr w:type="spellStart"/>
    <w:r>
      <w:rPr>
        <w:rStyle w:val="filled-value"/>
        <w:rFonts w:ascii="Times New Roman" w:eastAsia="Calibri" w:hAnsi="Times New Roman" w:cs="Times New Roman"/>
        <w:sz w:val="20"/>
        <w:szCs w:val="20"/>
      </w:rPr>
      <w:t>международно</w:t>
    </w:r>
    <w:proofErr w:type="spellEnd"/>
    <w:r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>
      <w:rPr>
        <w:rStyle w:val="filled-value"/>
        <w:rFonts w:ascii="Times New Roman" w:eastAsia="Calibri" w:hAnsi="Times New Roman" w:cs="Times New Roman"/>
        <w:sz w:val="20"/>
        <w:szCs w:val="20"/>
      </w:rPr>
      <w:t>значение</w:t>
    </w:r>
    <w:proofErr w:type="spellEnd"/>
    <w:r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r>
      <w:rPr>
        <w:rStyle w:val="filled-value"/>
        <w:rFonts w:ascii="Times New Roman" w:eastAsia="Calibri" w:hAnsi="Times New Roman" w:cs="Times New Roman"/>
        <w:sz w:val="20"/>
        <w:szCs w:val="20"/>
        <w:lang w:val="bg-BG"/>
      </w:rPr>
      <w:t>„</w:t>
    </w:r>
    <w:proofErr w:type="spellStart"/>
    <w:r>
      <w:rPr>
        <w:rStyle w:val="filled-value"/>
        <w:rFonts w:ascii="Times New Roman" w:eastAsia="Calibri" w:hAnsi="Times New Roman" w:cs="Times New Roman"/>
        <w:sz w:val="20"/>
        <w:szCs w:val="20"/>
      </w:rPr>
      <w:t>Комплекс</w:t>
    </w:r>
    <w:proofErr w:type="spellEnd"/>
    <w:r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>
      <w:rPr>
        <w:rStyle w:val="filled-value"/>
        <w:rFonts w:ascii="Times New Roman" w:eastAsia="Calibri" w:hAnsi="Times New Roman" w:cs="Times New Roman"/>
        <w:sz w:val="20"/>
        <w:szCs w:val="20"/>
      </w:rPr>
      <w:t>Ропотамо</w:t>
    </w:r>
    <w:proofErr w:type="spellEnd"/>
    <w:r>
      <w:rPr>
        <w:rStyle w:val="filled-value"/>
        <w:rFonts w:ascii="Times New Roman" w:eastAsia="Calibri" w:hAnsi="Times New Roman" w:cs="Times New Roman"/>
        <w:sz w:val="20"/>
        <w:szCs w:val="20"/>
        <w:lang w:val="bg-BG"/>
      </w:rPr>
      <w:t>“</w:t>
    </w:r>
    <w:r>
      <w:rPr>
        <w:rStyle w:val="filled-value"/>
        <w:rFonts w:ascii="Times New Roman" w:eastAsia="Calibri" w:hAnsi="Times New Roman" w:cs="Times New Roman"/>
        <w:sz w:val="20"/>
        <w:szCs w:val="20"/>
      </w:rPr>
      <w:t xml:space="preserve">, </w:t>
    </w:r>
    <w:r>
      <w:rPr>
        <w:rStyle w:val="filled-value"/>
        <w:rFonts w:ascii="Times New Roman" w:eastAsia="Calibri" w:hAnsi="Times New Roman" w:cs="Times New Roman"/>
        <w:sz w:val="20"/>
        <w:szCs w:val="20"/>
        <w:lang w:val="bg-BG"/>
      </w:rPr>
      <w:t>„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Местност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Пода</w:t>
    </w:r>
    <w:proofErr w:type="spellEnd"/>
    <w:r>
      <w:rPr>
        <w:rStyle w:val="filled-value"/>
        <w:rFonts w:ascii="Times New Roman" w:eastAsia="Calibri" w:hAnsi="Times New Roman" w:cs="Times New Roman"/>
        <w:sz w:val="20"/>
        <w:szCs w:val="20"/>
        <w:lang w:val="bg-BG"/>
      </w:rPr>
      <w:t>“</w:t>
    </w:r>
    <w:r>
      <w:rPr>
        <w:rStyle w:val="filled-value"/>
        <w:rFonts w:ascii="Times New Roman" w:eastAsia="Calibri" w:hAnsi="Times New Roman" w:cs="Times New Roman"/>
        <w:sz w:val="20"/>
        <w:szCs w:val="20"/>
      </w:rPr>
      <w:t xml:space="preserve"> и </w:t>
    </w:r>
    <w:r>
      <w:rPr>
        <w:rStyle w:val="filled-value"/>
        <w:rFonts w:ascii="Times New Roman" w:eastAsia="Calibri" w:hAnsi="Times New Roman" w:cs="Times New Roman"/>
        <w:sz w:val="20"/>
        <w:szCs w:val="20"/>
        <w:lang w:val="bg-BG"/>
      </w:rPr>
      <w:t>„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Езеро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Вая</w:t>
    </w:r>
    <w:proofErr w:type="spellEnd"/>
    <w:r>
      <w:rPr>
        <w:rStyle w:val="filled-value"/>
        <w:rFonts w:ascii="Times New Roman" w:eastAsia="Calibri" w:hAnsi="Times New Roman" w:cs="Times New Roman"/>
        <w:sz w:val="20"/>
        <w:szCs w:val="20"/>
        <w:lang w:val="bg-BG"/>
      </w:rPr>
      <w:t>“</w:t>
    </w:r>
  </w:p>
  <w:p w14:paraId="211D3B33" w14:textId="77777777" w:rsidR="00CA160D" w:rsidRPr="008C3290" w:rsidRDefault="00CA160D">
    <w:pPr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579CB" w14:textId="77777777" w:rsidR="004C7504" w:rsidRDefault="004C7504" w:rsidP="00743CC8">
      <w:pPr>
        <w:spacing w:after="0" w:line="240" w:lineRule="auto"/>
      </w:pPr>
      <w:r>
        <w:separator/>
      </w:r>
    </w:p>
  </w:footnote>
  <w:footnote w:type="continuationSeparator" w:id="0">
    <w:p w14:paraId="1102244E" w14:textId="77777777" w:rsidR="004C7504" w:rsidRDefault="004C7504" w:rsidP="00743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8E665" w14:textId="77777777" w:rsidR="00CA160D" w:rsidRDefault="00A3722A" w:rsidP="00EA15E2">
    <w:pPr>
      <w:pStyle w:val="a3"/>
    </w:pPr>
    <w:r>
      <w:rPr>
        <w:noProof/>
        <w:sz w:val="21"/>
        <w:szCs w:val="21"/>
        <w:lang w:val="en-US"/>
      </w:rPr>
      <w:drawing>
        <wp:anchor distT="0" distB="0" distL="114300" distR="114300" simplePos="0" relativeHeight="251657216" behindDoc="0" locked="0" layoutInCell="1" allowOverlap="1" wp14:anchorId="6F8CDFB3" wp14:editId="0A6EBE2E">
          <wp:simplePos x="0" y="0"/>
          <wp:positionH relativeFrom="column">
            <wp:posOffset>5337810</wp:posOffset>
          </wp:positionH>
          <wp:positionV relativeFrom="line">
            <wp:posOffset>-274955</wp:posOffset>
          </wp:positionV>
          <wp:extent cx="899160" cy="716280"/>
          <wp:effectExtent l="0" t="0" r="0" b="0"/>
          <wp:wrapNone/>
          <wp:docPr id="2" name="Картина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9525" t="7700" r="6123" b="6772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716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F6185">
      <w:rPr>
        <w:noProof/>
        <w:sz w:val="21"/>
        <w:szCs w:val="21"/>
      </w:rPr>
      <w:pict w14:anchorId="5582B0C5">
        <v:group id="_x0000_s2049" style="position:absolute;left:0;text-align:left;margin-left:-6.2pt;margin-top:-22.45pt;width:65.25pt;height:59.15pt;z-index:251658240;mso-position-horizontal-relative:text;mso-position-vertical-relative:line" coordsize="8286,7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5" o:spid="_x0000_s2050" type="#_x0000_t75" style="position:absolute;left:381;width:7524;height:4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SFlrDAAAA2gAAAA8AAABkcnMvZG93bnJldi54bWxEj0FrwkAUhO+F/oflFbw1GxVLia5ihYIU&#10;EUw96O2RfWZDsm9DdtXUX+8KBY/DzHzDzBa9bcSFOl85VjBMUhDEhdMVlwr2v9/vnyB8QNbYOCYF&#10;f+RhMX99mWGm3ZV3dMlDKSKEfYYKTAhtJqUvDFn0iWuJo3dyncUQZVdK3eE1wm0jR2n6IS1WHBcM&#10;trQyVNT52SrYbMe7L5m3P6sjypvhUX3qD7VSg7d+OQURqA/P8H97rRVM4HEl3gA5v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hIWWsMAAADaAAAADwAAAAAAAAAAAAAAAACf&#10;AgAAZHJzL2Rvd25yZXYueG1sUEsFBgAAAAAEAAQA9wAAAI8DAAAAAA==&#10;">
            <v:imagedata r:id="rId2" o:title="" cropbottom="21845f"/>
            <v:path arrowok="t"/>
          </v:shape>
          <v:shape id="Картина 16" o:spid="_x0000_s2051" type="#_x0000_t75" alt="ESIF" style="position:absolute;top:4953;width:8286;height:257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dX4jDAAAA2gAAAA8AAABkcnMvZG93bnJldi54bWxEj0+LwjAUxO+C3yE8wZumFnSlGkUU0T0o&#10;+Ofi7W3zti02L6WJWvfTG2HB4zAzv2Gm88aU4k61KywrGPQjEMSp1QVnCs6ndW8MwnlkjaVlUvAk&#10;B/NZuzXFRNsHH+h+9JkIEHYJKsi9rxIpXZqTQde3FXHwfm1t0AdZZ1LX+AhwU8o4ikbSYMFhIceK&#10;ljml1+PNKIiNwdvfYLf4Xq/w63CJh/vNz0WpbqdZTEB4avwn/N/eagUjeF8JN0DOX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p1fiMMAAADaAAAADwAAAAAAAAAAAAAAAACf&#10;AgAAZHJzL2Rvd25yZXYueG1sUEsFBgAAAAAEAAQA9wAAAI8DAAAAAA==&#10;">
            <v:imagedata r:id="rId3" o:title="ESIF" croptop="43376f" cropbottom="5744f" cropleft="2112f" cropright="1940f"/>
            <v:path arrowok="t"/>
          </v:shape>
        </v:group>
      </w:pict>
    </w:r>
    <w:r w:rsidR="00CA160D">
      <w:t xml:space="preserve">             </w:t>
    </w:r>
  </w:p>
  <w:tbl>
    <w:tblPr>
      <w:tblpPr w:leftFromText="142" w:rightFromText="142" w:vertAnchor="page" w:horzAnchor="page" w:tblpXSpec="center" w:tblpY="398"/>
      <w:tblW w:w="0" w:type="auto"/>
      <w:tblLayout w:type="fixed"/>
      <w:tblLook w:val="04A0" w:firstRow="1" w:lastRow="0" w:firstColumn="1" w:lastColumn="0" w:noHBand="0" w:noVBand="1"/>
    </w:tblPr>
    <w:tblGrid>
      <w:gridCol w:w="250"/>
      <w:gridCol w:w="7654"/>
      <w:gridCol w:w="1274"/>
    </w:tblGrid>
    <w:tr w:rsidR="00CA160D" w:rsidRPr="00BA3916" w14:paraId="1F835805" w14:textId="77777777" w:rsidTr="00772147">
      <w:trPr>
        <w:trHeight w:hRule="exact" w:val="1264"/>
      </w:trPr>
      <w:tc>
        <w:tcPr>
          <w:tcW w:w="250" w:type="dxa"/>
        </w:tcPr>
        <w:p w14:paraId="559B9F22" w14:textId="77777777" w:rsidR="00CA160D" w:rsidRPr="00202FFF" w:rsidRDefault="00CA160D" w:rsidP="00772147">
          <w:pPr>
            <w:ind w:left="-142" w:right="44"/>
            <w:rPr>
              <w:sz w:val="21"/>
              <w:szCs w:val="21"/>
            </w:rPr>
          </w:pPr>
        </w:p>
      </w:tc>
      <w:tc>
        <w:tcPr>
          <w:tcW w:w="7654" w:type="dxa"/>
          <w:tcMar>
            <w:left w:w="0" w:type="dxa"/>
            <w:right w:w="0" w:type="dxa"/>
          </w:tcMar>
        </w:tcPr>
        <w:p w14:paraId="4E34D183" w14:textId="77777777" w:rsidR="00CA160D" w:rsidRPr="00772147" w:rsidRDefault="00CA160D" w:rsidP="00A3722A">
          <w:pPr>
            <w:ind w:left="992" w:right="-1"/>
            <w:jc w:val="center"/>
            <w:rPr>
              <w:i/>
              <w:noProof/>
              <w:sz w:val="18"/>
              <w:szCs w:val="18"/>
              <w:lang w:val="bg-BG"/>
            </w:rPr>
          </w:pPr>
          <w:r w:rsidRPr="00772147">
            <w:rPr>
              <w:rFonts w:ascii="Times New Roman" w:hAnsi="Times New Roman" w:cs="Times New Roman"/>
              <w:i/>
              <w:noProof/>
              <w:sz w:val="18"/>
              <w:szCs w:val="18"/>
            </w:rPr>
            <w:t xml:space="preserve">Процедура </w:t>
          </w:r>
          <w:r w:rsidRPr="00E91FC2">
            <w:rPr>
              <w:rFonts w:ascii="Times New Roman" w:hAnsi="Times New Roman" w:cs="Times New Roman"/>
              <w:i/>
              <w:noProof/>
              <w:sz w:val="18"/>
              <w:szCs w:val="18"/>
            </w:rPr>
            <w:t>„Изпълнение на приоритетни мерки във влажни зони” по Оперативна програма „Околна среда 2014-2020 г.“, съфинансирана от Европейския съюз чрез Европейските структурни и инвестиционни фондове“</w:t>
          </w:r>
          <w:r w:rsidRPr="00E91FC2">
            <w:rPr>
              <w:rFonts w:ascii="Times New Roman" w:hAnsi="Times New Roman" w:cs="Times New Roman"/>
              <w:i/>
              <w:sz w:val="18"/>
              <w:szCs w:val="18"/>
            </w:rPr>
            <w:t>.</w:t>
          </w:r>
        </w:p>
      </w:tc>
      <w:tc>
        <w:tcPr>
          <w:tcW w:w="1274" w:type="dxa"/>
        </w:tcPr>
        <w:p w14:paraId="5B567996" w14:textId="77777777" w:rsidR="00CA160D" w:rsidRPr="00202FFF" w:rsidRDefault="00CA160D" w:rsidP="00693723"/>
      </w:tc>
    </w:tr>
  </w:tbl>
  <w:p w14:paraId="0CD47A35" w14:textId="77777777" w:rsidR="00CA160D" w:rsidRDefault="00CA160D" w:rsidP="00EA15E2">
    <w:pPr>
      <w:pStyle w:val="a3"/>
    </w:pPr>
    <w:r>
      <w:tab/>
      <w:t xml:space="preserve">                                   </w:t>
    </w:r>
  </w:p>
  <w:p w14:paraId="4E60F42E" w14:textId="77777777" w:rsidR="00CA160D" w:rsidRDefault="00CA160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57F4E"/>
    <w:multiLevelType w:val="hybridMultilevel"/>
    <w:tmpl w:val="42FE63E4"/>
    <w:lvl w:ilvl="0" w:tplc="0402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2D66BD8"/>
    <w:multiLevelType w:val="hybridMultilevel"/>
    <w:tmpl w:val="F3C8CDF0"/>
    <w:lvl w:ilvl="0" w:tplc="2482D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81AA3"/>
    <w:multiLevelType w:val="multilevel"/>
    <w:tmpl w:val="3D949FA4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5F543E2"/>
    <w:multiLevelType w:val="hybridMultilevel"/>
    <w:tmpl w:val="FD707CA8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B778C"/>
    <w:multiLevelType w:val="multilevel"/>
    <w:tmpl w:val="73F2718E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bullet"/>
      <w:lvlText w:val="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 w15:restartNumberingAfterBreak="0">
    <w:nsid w:val="07295DFF"/>
    <w:multiLevelType w:val="hybridMultilevel"/>
    <w:tmpl w:val="86E2FE22"/>
    <w:lvl w:ilvl="0" w:tplc="0402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0A2272E8"/>
    <w:multiLevelType w:val="multilevel"/>
    <w:tmpl w:val="555AB3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B333049"/>
    <w:multiLevelType w:val="multilevel"/>
    <w:tmpl w:val="5FE691E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22346552"/>
    <w:multiLevelType w:val="hybridMultilevel"/>
    <w:tmpl w:val="9030084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73D4A"/>
    <w:multiLevelType w:val="hybridMultilevel"/>
    <w:tmpl w:val="712C3AE4"/>
    <w:lvl w:ilvl="0" w:tplc="6D60992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 w15:restartNumberingAfterBreak="0">
    <w:nsid w:val="29B25AC2"/>
    <w:multiLevelType w:val="hybridMultilevel"/>
    <w:tmpl w:val="7E308E3A"/>
    <w:lvl w:ilvl="0" w:tplc="31B450B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52024"/>
    <w:multiLevelType w:val="hybridMultilevel"/>
    <w:tmpl w:val="40289936"/>
    <w:lvl w:ilvl="0" w:tplc="127A32E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3C4A3182"/>
    <w:multiLevelType w:val="hybridMultilevel"/>
    <w:tmpl w:val="AA702114"/>
    <w:lvl w:ilvl="0" w:tplc="9FFE794A">
      <w:start w:val="21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71F43F7"/>
    <w:multiLevelType w:val="multilevel"/>
    <w:tmpl w:val="3EF0FFC6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bullet"/>
      <w:lvlText w:val="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6" w15:restartNumberingAfterBreak="0">
    <w:nsid w:val="4E306018"/>
    <w:multiLevelType w:val="multilevel"/>
    <w:tmpl w:val="7604FF1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8" w15:restartNumberingAfterBreak="0">
    <w:nsid w:val="5F03480E"/>
    <w:multiLevelType w:val="multilevel"/>
    <w:tmpl w:val="E852461A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C4C6660"/>
    <w:multiLevelType w:val="hybridMultilevel"/>
    <w:tmpl w:val="6F5CBB1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833542"/>
    <w:multiLevelType w:val="hybridMultilevel"/>
    <w:tmpl w:val="BAE445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01AF0"/>
    <w:multiLevelType w:val="hybridMultilevel"/>
    <w:tmpl w:val="BECC38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702370"/>
    <w:multiLevelType w:val="hybridMultilevel"/>
    <w:tmpl w:val="88489B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B7E12"/>
    <w:multiLevelType w:val="hybridMultilevel"/>
    <w:tmpl w:val="3538FA46"/>
    <w:lvl w:ilvl="0" w:tplc="1AEAEAB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37" w:hanging="360"/>
      </w:pPr>
    </w:lvl>
    <w:lvl w:ilvl="2" w:tplc="0402001B" w:tentative="1">
      <w:start w:val="1"/>
      <w:numFmt w:val="lowerRoman"/>
      <w:lvlText w:val="%3."/>
      <w:lvlJc w:val="right"/>
      <w:pPr>
        <w:ind w:left="2157" w:hanging="180"/>
      </w:pPr>
    </w:lvl>
    <w:lvl w:ilvl="3" w:tplc="0402000F" w:tentative="1">
      <w:start w:val="1"/>
      <w:numFmt w:val="decimal"/>
      <w:lvlText w:val="%4."/>
      <w:lvlJc w:val="left"/>
      <w:pPr>
        <w:ind w:left="2877" w:hanging="360"/>
      </w:pPr>
    </w:lvl>
    <w:lvl w:ilvl="4" w:tplc="04020019" w:tentative="1">
      <w:start w:val="1"/>
      <w:numFmt w:val="lowerLetter"/>
      <w:lvlText w:val="%5."/>
      <w:lvlJc w:val="left"/>
      <w:pPr>
        <w:ind w:left="3597" w:hanging="360"/>
      </w:pPr>
    </w:lvl>
    <w:lvl w:ilvl="5" w:tplc="0402001B" w:tentative="1">
      <w:start w:val="1"/>
      <w:numFmt w:val="lowerRoman"/>
      <w:lvlText w:val="%6."/>
      <w:lvlJc w:val="right"/>
      <w:pPr>
        <w:ind w:left="4317" w:hanging="180"/>
      </w:pPr>
    </w:lvl>
    <w:lvl w:ilvl="6" w:tplc="0402000F" w:tentative="1">
      <w:start w:val="1"/>
      <w:numFmt w:val="decimal"/>
      <w:lvlText w:val="%7."/>
      <w:lvlJc w:val="left"/>
      <w:pPr>
        <w:ind w:left="5037" w:hanging="360"/>
      </w:pPr>
    </w:lvl>
    <w:lvl w:ilvl="7" w:tplc="04020019" w:tentative="1">
      <w:start w:val="1"/>
      <w:numFmt w:val="lowerLetter"/>
      <w:lvlText w:val="%8."/>
      <w:lvlJc w:val="left"/>
      <w:pPr>
        <w:ind w:left="5757" w:hanging="360"/>
      </w:pPr>
    </w:lvl>
    <w:lvl w:ilvl="8" w:tplc="0402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7"/>
  </w:num>
  <w:num w:numId="2">
    <w:abstractNumId w:val="14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1"/>
  </w:num>
  <w:num w:numId="6">
    <w:abstractNumId w:val="6"/>
  </w:num>
  <w:num w:numId="7">
    <w:abstractNumId w:val="19"/>
  </w:num>
  <w:num w:numId="8">
    <w:abstractNumId w:val="9"/>
  </w:num>
  <w:num w:numId="9">
    <w:abstractNumId w:val="12"/>
  </w:num>
  <w:num w:numId="10">
    <w:abstractNumId w:val="7"/>
  </w:num>
  <w:num w:numId="11">
    <w:abstractNumId w:val="15"/>
  </w:num>
  <w:num w:numId="12">
    <w:abstractNumId w:val="16"/>
  </w:num>
  <w:num w:numId="13">
    <w:abstractNumId w:val="4"/>
  </w:num>
  <w:num w:numId="14">
    <w:abstractNumId w:val="18"/>
  </w:num>
  <w:num w:numId="15">
    <w:abstractNumId w:val="2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2"/>
  </w:num>
  <w:num w:numId="19">
    <w:abstractNumId w:val="13"/>
  </w:num>
  <w:num w:numId="20">
    <w:abstractNumId w:val="5"/>
  </w:num>
  <w:num w:numId="21">
    <w:abstractNumId w:val="23"/>
  </w:num>
  <w:num w:numId="22">
    <w:abstractNumId w:val="8"/>
  </w:num>
  <w:num w:numId="23">
    <w:abstractNumId w:val="2"/>
  </w:num>
  <w:num w:numId="24">
    <w:abstractNumId w:val="3"/>
  </w:num>
  <w:num w:numId="25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425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FA7"/>
    <w:rsid w:val="0000200E"/>
    <w:rsid w:val="000024BC"/>
    <w:rsid w:val="00003B84"/>
    <w:rsid w:val="00004906"/>
    <w:rsid w:val="00004F8B"/>
    <w:rsid w:val="00005488"/>
    <w:rsid w:val="00010437"/>
    <w:rsid w:val="00010609"/>
    <w:rsid w:val="00010B7E"/>
    <w:rsid w:val="00010D1F"/>
    <w:rsid w:val="000116A4"/>
    <w:rsid w:val="000126D9"/>
    <w:rsid w:val="00014143"/>
    <w:rsid w:val="00014285"/>
    <w:rsid w:val="0001438A"/>
    <w:rsid w:val="00015116"/>
    <w:rsid w:val="00015271"/>
    <w:rsid w:val="00015E11"/>
    <w:rsid w:val="0001702A"/>
    <w:rsid w:val="00017628"/>
    <w:rsid w:val="00017B31"/>
    <w:rsid w:val="00020022"/>
    <w:rsid w:val="0002004E"/>
    <w:rsid w:val="0002453C"/>
    <w:rsid w:val="0002496A"/>
    <w:rsid w:val="000251F3"/>
    <w:rsid w:val="00025DE4"/>
    <w:rsid w:val="00032586"/>
    <w:rsid w:val="00032593"/>
    <w:rsid w:val="00032E84"/>
    <w:rsid w:val="00032FA8"/>
    <w:rsid w:val="000347B0"/>
    <w:rsid w:val="00034D72"/>
    <w:rsid w:val="00035ACD"/>
    <w:rsid w:val="00037D26"/>
    <w:rsid w:val="000418BB"/>
    <w:rsid w:val="0004191D"/>
    <w:rsid w:val="00044A10"/>
    <w:rsid w:val="00044D10"/>
    <w:rsid w:val="00045851"/>
    <w:rsid w:val="000463FA"/>
    <w:rsid w:val="00047198"/>
    <w:rsid w:val="00050159"/>
    <w:rsid w:val="00051937"/>
    <w:rsid w:val="0005214A"/>
    <w:rsid w:val="00052C25"/>
    <w:rsid w:val="00054CD0"/>
    <w:rsid w:val="00055A4B"/>
    <w:rsid w:val="000561D0"/>
    <w:rsid w:val="00060DB5"/>
    <w:rsid w:val="00061B7D"/>
    <w:rsid w:val="00061E41"/>
    <w:rsid w:val="00070036"/>
    <w:rsid w:val="00070ABF"/>
    <w:rsid w:val="000710F0"/>
    <w:rsid w:val="00072002"/>
    <w:rsid w:val="0007330A"/>
    <w:rsid w:val="00074EA9"/>
    <w:rsid w:val="00075BF4"/>
    <w:rsid w:val="00076487"/>
    <w:rsid w:val="0007781F"/>
    <w:rsid w:val="0008036B"/>
    <w:rsid w:val="000813C5"/>
    <w:rsid w:val="00081D6A"/>
    <w:rsid w:val="0008238D"/>
    <w:rsid w:val="000829B1"/>
    <w:rsid w:val="00083042"/>
    <w:rsid w:val="00085EF9"/>
    <w:rsid w:val="0008680A"/>
    <w:rsid w:val="00086C5D"/>
    <w:rsid w:val="0009169D"/>
    <w:rsid w:val="0009423F"/>
    <w:rsid w:val="00094640"/>
    <w:rsid w:val="000955A3"/>
    <w:rsid w:val="00096BD4"/>
    <w:rsid w:val="00097D87"/>
    <w:rsid w:val="000A02A9"/>
    <w:rsid w:val="000A037A"/>
    <w:rsid w:val="000A06E8"/>
    <w:rsid w:val="000A1724"/>
    <w:rsid w:val="000A19B5"/>
    <w:rsid w:val="000A21E7"/>
    <w:rsid w:val="000A2617"/>
    <w:rsid w:val="000A2A0B"/>
    <w:rsid w:val="000A3A30"/>
    <w:rsid w:val="000A4059"/>
    <w:rsid w:val="000A59FD"/>
    <w:rsid w:val="000A5B85"/>
    <w:rsid w:val="000B10DB"/>
    <w:rsid w:val="000B28AA"/>
    <w:rsid w:val="000B355F"/>
    <w:rsid w:val="000B392A"/>
    <w:rsid w:val="000B47D5"/>
    <w:rsid w:val="000B4F93"/>
    <w:rsid w:val="000B50F3"/>
    <w:rsid w:val="000B5E30"/>
    <w:rsid w:val="000B660A"/>
    <w:rsid w:val="000B7B3D"/>
    <w:rsid w:val="000B7F2C"/>
    <w:rsid w:val="000C20A6"/>
    <w:rsid w:val="000C22E0"/>
    <w:rsid w:val="000C27E0"/>
    <w:rsid w:val="000C2FB4"/>
    <w:rsid w:val="000C4E1B"/>
    <w:rsid w:val="000C7437"/>
    <w:rsid w:val="000D04F6"/>
    <w:rsid w:val="000D2757"/>
    <w:rsid w:val="000D2987"/>
    <w:rsid w:val="000D30DC"/>
    <w:rsid w:val="000D3AFD"/>
    <w:rsid w:val="000D7F22"/>
    <w:rsid w:val="000E11D9"/>
    <w:rsid w:val="000E36C1"/>
    <w:rsid w:val="000E50D9"/>
    <w:rsid w:val="000E5A6B"/>
    <w:rsid w:val="000E6A11"/>
    <w:rsid w:val="000E7322"/>
    <w:rsid w:val="000F07C6"/>
    <w:rsid w:val="000F104E"/>
    <w:rsid w:val="000F3745"/>
    <w:rsid w:val="000F46FD"/>
    <w:rsid w:val="000F59F9"/>
    <w:rsid w:val="000F6206"/>
    <w:rsid w:val="00102351"/>
    <w:rsid w:val="001041C9"/>
    <w:rsid w:val="00104EBC"/>
    <w:rsid w:val="0010594F"/>
    <w:rsid w:val="00105F80"/>
    <w:rsid w:val="001062CC"/>
    <w:rsid w:val="0010766F"/>
    <w:rsid w:val="00107DA4"/>
    <w:rsid w:val="00107E48"/>
    <w:rsid w:val="001118EC"/>
    <w:rsid w:val="00111F28"/>
    <w:rsid w:val="00112EF7"/>
    <w:rsid w:val="00114CA8"/>
    <w:rsid w:val="00114D03"/>
    <w:rsid w:val="00115ECC"/>
    <w:rsid w:val="001164B4"/>
    <w:rsid w:val="0011759B"/>
    <w:rsid w:val="00117A03"/>
    <w:rsid w:val="00120AA0"/>
    <w:rsid w:val="001217F8"/>
    <w:rsid w:val="00121918"/>
    <w:rsid w:val="00121ACE"/>
    <w:rsid w:val="00121C0F"/>
    <w:rsid w:val="00122180"/>
    <w:rsid w:val="0012242D"/>
    <w:rsid w:val="00126CF1"/>
    <w:rsid w:val="00127CB4"/>
    <w:rsid w:val="0013141B"/>
    <w:rsid w:val="00132A59"/>
    <w:rsid w:val="0013328F"/>
    <w:rsid w:val="00134072"/>
    <w:rsid w:val="00134E20"/>
    <w:rsid w:val="001367DC"/>
    <w:rsid w:val="00136C4B"/>
    <w:rsid w:val="00140C6F"/>
    <w:rsid w:val="00141365"/>
    <w:rsid w:val="0014140A"/>
    <w:rsid w:val="001424B3"/>
    <w:rsid w:val="00143A29"/>
    <w:rsid w:val="00143B8A"/>
    <w:rsid w:val="00143BFC"/>
    <w:rsid w:val="00144609"/>
    <w:rsid w:val="001455EE"/>
    <w:rsid w:val="00147643"/>
    <w:rsid w:val="00150B27"/>
    <w:rsid w:val="00154170"/>
    <w:rsid w:val="00156A0F"/>
    <w:rsid w:val="0015707A"/>
    <w:rsid w:val="00157AE7"/>
    <w:rsid w:val="0016444F"/>
    <w:rsid w:val="001649D6"/>
    <w:rsid w:val="001672F2"/>
    <w:rsid w:val="0016745B"/>
    <w:rsid w:val="001716EF"/>
    <w:rsid w:val="0017584B"/>
    <w:rsid w:val="001775DD"/>
    <w:rsid w:val="00177ADD"/>
    <w:rsid w:val="00180506"/>
    <w:rsid w:val="0018066B"/>
    <w:rsid w:val="00180C5D"/>
    <w:rsid w:val="001811CC"/>
    <w:rsid w:val="0018148C"/>
    <w:rsid w:val="001817CE"/>
    <w:rsid w:val="00182189"/>
    <w:rsid w:val="00182FE7"/>
    <w:rsid w:val="0018408D"/>
    <w:rsid w:val="001841F8"/>
    <w:rsid w:val="0018436E"/>
    <w:rsid w:val="00185CB3"/>
    <w:rsid w:val="00187635"/>
    <w:rsid w:val="0019012A"/>
    <w:rsid w:val="001904AF"/>
    <w:rsid w:val="00190D91"/>
    <w:rsid w:val="0019159A"/>
    <w:rsid w:val="0019280E"/>
    <w:rsid w:val="00194E6C"/>
    <w:rsid w:val="00195A5A"/>
    <w:rsid w:val="00197798"/>
    <w:rsid w:val="00197F23"/>
    <w:rsid w:val="001A09C0"/>
    <w:rsid w:val="001A176E"/>
    <w:rsid w:val="001A22EB"/>
    <w:rsid w:val="001A37DD"/>
    <w:rsid w:val="001A58DF"/>
    <w:rsid w:val="001A5914"/>
    <w:rsid w:val="001A67CB"/>
    <w:rsid w:val="001B1BC3"/>
    <w:rsid w:val="001B63D5"/>
    <w:rsid w:val="001C0875"/>
    <w:rsid w:val="001C126C"/>
    <w:rsid w:val="001C17E0"/>
    <w:rsid w:val="001C1B00"/>
    <w:rsid w:val="001C1C52"/>
    <w:rsid w:val="001C29DA"/>
    <w:rsid w:val="001C44B8"/>
    <w:rsid w:val="001C6206"/>
    <w:rsid w:val="001D0022"/>
    <w:rsid w:val="001D081E"/>
    <w:rsid w:val="001D0925"/>
    <w:rsid w:val="001D1E0B"/>
    <w:rsid w:val="001D31E7"/>
    <w:rsid w:val="001D3E0B"/>
    <w:rsid w:val="001D49F1"/>
    <w:rsid w:val="001D4FBD"/>
    <w:rsid w:val="001D6F08"/>
    <w:rsid w:val="001E25F8"/>
    <w:rsid w:val="001E5A2E"/>
    <w:rsid w:val="001E5BF8"/>
    <w:rsid w:val="001E695F"/>
    <w:rsid w:val="001E6B2E"/>
    <w:rsid w:val="001F12FE"/>
    <w:rsid w:val="001F1EE7"/>
    <w:rsid w:val="001F2A5A"/>
    <w:rsid w:val="001F49C0"/>
    <w:rsid w:val="001F4D68"/>
    <w:rsid w:val="001F5F41"/>
    <w:rsid w:val="001F61E3"/>
    <w:rsid w:val="002007A2"/>
    <w:rsid w:val="0020216F"/>
    <w:rsid w:val="00202A20"/>
    <w:rsid w:val="00203CE3"/>
    <w:rsid w:val="00204146"/>
    <w:rsid w:val="002044E4"/>
    <w:rsid w:val="0020513C"/>
    <w:rsid w:val="00205268"/>
    <w:rsid w:val="00206256"/>
    <w:rsid w:val="0021092A"/>
    <w:rsid w:val="002119DF"/>
    <w:rsid w:val="002126DF"/>
    <w:rsid w:val="00214519"/>
    <w:rsid w:val="0021485C"/>
    <w:rsid w:val="002152D8"/>
    <w:rsid w:val="00220132"/>
    <w:rsid w:val="00221510"/>
    <w:rsid w:val="00222FB2"/>
    <w:rsid w:val="0022431F"/>
    <w:rsid w:val="00227553"/>
    <w:rsid w:val="00227754"/>
    <w:rsid w:val="00227D2B"/>
    <w:rsid w:val="00227EEA"/>
    <w:rsid w:val="00231359"/>
    <w:rsid w:val="0023193B"/>
    <w:rsid w:val="00231E44"/>
    <w:rsid w:val="002331FA"/>
    <w:rsid w:val="002338F9"/>
    <w:rsid w:val="00240164"/>
    <w:rsid w:val="00240FC4"/>
    <w:rsid w:val="00242DB6"/>
    <w:rsid w:val="002436CC"/>
    <w:rsid w:val="00245093"/>
    <w:rsid w:val="002474F1"/>
    <w:rsid w:val="00250282"/>
    <w:rsid w:val="00251092"/>
    <w:rsid w:val="00252D7B"/>
    <w:rsid w:val="002531C2"/>
    <w:rsid w:val="00253A65"/>
    <w:rsid w:val="00254015"/>
    <w:rsid w:val="00255457"/>
    <w:rsid w:val="00256226"/>
    <w:rsid w:val="002574B1"/>
    <w:rsid w:val="002575FD"/>
    <w:rsid w:val="00257675"/>
    <w:rsid w:val="0026193F"/>
    <w:rsid w:val="00262029"/>
    <w:rsid w:val="00263D1B"/>
    <w:rsid w:val="00263FB1"/>
    <w:rsid w:val="0026405A"/>
    <w:rsid w:val="0026427B"/>
    <w:rsid w:val="00264F14"/>
    <w:rsid w:val="00265ABA"/>
    <w:rsid w:val="00265EEC"/>
    <w:rsid w:val="00267D2A"/>
    <w:rsid w:val="002704AE"/>
    <w:rsid w:val="0027065F"/>
    <w:rsid w:val="0027121B"/>
    <w:rsid w:val="00271856"/>
    <w:rsid w:val="002734F4"/>
    <w:rsid w:val="00274F11"/>
    <w:rsid w:val="0027532B"/>
    <w:rsid w:val="00276418"/>
    <w:rsid w:val="00277468"/>
    <w:rsid w:val="00277A61"/>
    <w:rsid w:val="00277ED7"/>
    <w:rsid w:val="00280936"/>
    <w:rsid w:val="00285F7F"/>
    <w:rsid w:val="0028637F"/>
    <w:rsid w:val="00290C70"/>
    <w:rsid w:val="00291F23"/>
    <w:rsid w:val="002927FC"/>
    <w:rsid w:val="002931B0"/>
    <w:rsid w:val="002944CC"/>
    <w:rsid w:val="002962EA"/>
    <w:rsid w:val="00296D74"/>
    <w:rsid w:val="00297579"/>
    <w:rsid w:val="002976C4"/>
    <w:rsid w:val="002A1D07"/>
    <w:rsid w:val="002A22C4"/>
    <w:rsid w:val="002A2575"/>
    <w:rsid w:val="002A5353"/>
    <w:rsid w:val="002A5782"/>
    <w:rsid w:val="002B1D6F"/>
    <w:rsid w:val="002B1FD9"/>
    <w:rsid w:val="002B2D7D"/>
    <w:rsid w:val="002B3F24"/>
    <w:rsid w:val="002B4DF7"/>
    <w:rsid w:val="002C04DB"/>
    <w:rsid w:val="002C1496"/>
    <w:rsid w:val="002C21C6"/>
    <w:rsid w:val="002C22D9"/>
    <w:rsid w:val="002C2F2F"/>
    <w:rsid w:val="002C446E"/>
    <w:rsid w:val="002C4EB1"/>
    <w:rsid w:val="002C56DC"/>
    <w:rsid w:val="002C5868"/>
    <w:rsid w:val="002D26DE"/>
    <w:rsid w:val="002D4F38"/>
    <w:rsid w:val="002D50DD"/>
    <w:rsid w:val="002D6033"/>
    <w:rsid w:val="002D63D5"/>
    <w:rsid w:val="002D6C6A"/>
    <w:rsid w:val="002E03D0"/>
    <w:rsid w:val="002E0DCA"/>
    <w:rsid w:val="002E149A"/>
    <w:rsid w:val="002E317A"/>
    <w:rsid w:val="002E3641"/>
    <w:rsid w:val="002E394E"/>
    <w:rsid w:val="002E4910"/>
    <w:rsid w:val="002E51DE"/>
    <w:rsid w:val="002E5A6C"/>
    <w:rsid w:val="002E78B1"/>
    <w:rsid w:val="002F16CE"/>
    <w:rsid w:val="002F1959"/>
    <w:rsid w:val="002F2D17"/>
    <w:rsid w:val="002F3B80"/>
    <w:rsid w:val="002F5F20"/>
    <w:rsid w:val="002F7833"/>
    <w:rsid w:val="00305CC5"/>
    <w:rsid w:val="00311510"/>
    <w:rsid w:val="003125F2"/>
    <w:rsid w:val="0031313D"/>
    <w:rsid w:val="00314A59"/>
    <w:rsid w:val="00316F0B"/>
    <w:rsid w:val="0032361D"/>
    <w:rsid w:val="0032507E"/>
    <w:rsid w:val="00330236"/>
    <w:rsid w:val="00330E76"/>
    <w:rsid w:val="00332040"/>
    <w:rsid w:val="00332EAA"/>
    <w:rsid w:val="00333ED8"/>
    <w:rsid w:val="00334147"/>
    <w:rsid w:val="003356C1"/>
    <w:rsid w:val="00335F31"/>
    <w:rsid w:val="00341F59"/>
    <w:rsid w:val="003523A7"/>
    <w:rsid w:val="003561F2"/>
    <w:rsid w:val="003573E9"/>
    <w:rsid w:val="00357B2E"/>
    <w:rsid w:val="00360BD6"/>
    <w:rsid w:val="0036256B"/>
    <w:rsid w:val="003631BF"/>
    <w:rsid w:val="003633A6"/>
    <w:rsid w:val="0036396E"/>
    <w:rsid w:val="003653B5"/>
    <w:rsid w:val="0036751F"/>
    <w:rsid w:val="00367B3E"/>
    <w:rsid w:val="00370C0B"/>
    <w:rsid w:val="00371380"/>
    <w:rsid w:val="00375382"/>
    <w:rsid w:val="00375B5D"/>
    <w:rsid w:val="0037644F"/>
    <w:rsid w:val="00377183"/>
    <w:rsid w:val="003771B6"/>
    <w:rsid w:val="00377E9D"/>
    <w:rsid w:val="00380235"/>
    <w:rsid w:val="00381D69"/>
    <w:rsid w:val="00382C28"/>
    <w:rsid w:val="0038520B"/>
    <w:rsid w:val="00385E1E"/>
    <w:rsid w:val="00390BFA"/>
    <w:rsid w:val="00394100"/>
    <w:rsid w:val="003946B1"/>
    <w:rsid w:val="00394E7B"/>
    <w:rsid w:val="003956A6"/>
    <w:rsid w:val="003964A7"/>
    <w:rsid w:val="00396930"/>
    <w:rsid w:val="00397C04"/>
    <w:rsid w:val="003A0CF1"/>
    <w:rsid w:val="003A3905"/>
    <w:rsid w:val="003A56E9"/>
    <w:rsid w:val="003A5A81"/>
    <w:rsid w:val="003A6232"/>
    <w:rsid w:val="003A6D3F"/>
    <w:rsid w:val="003B2C7A"/>
    <w:rsid w:val="003B4868"/>
    <w:rsid w:val="003B6AA0"/>
    <w:rsid w:val="003B6C1C"/>
    <w:rsid w:val="003B77FE"/>
    <w:rsid w:val="003C1785"/>
    <w:rsid w:val="003C5F60"/>
    <w:rsid w:val="003C6D2C"/>
    <w:rsid w:val="003D167C"/>
    <w:rsid w:val="003D1DD9"/>
    <w:rsid w:val="003D1E0A"/>
    <w:rsid w:val="003D288A"/>
    <w:rsid w:val="003D3158"/>
    <w:rsid w:val="003D6509"/>
    <w:rsid w:val="003E165A"/>
    <w:rsid w:val="003E1809"/>
    <w:rsid w:val="003E2DA3"/>
    <w:rsid w:val="003E7E2D"/>
    <w:rsid w:val="003F000D"/>
    <w:rsid w:val="003F0247"/>
    <w:rsid w:val="003F1362"/>
    <w:rsid w:val="003F4546"/>
    <w:rsid w:val="003F55EB"/>
    <w:rsid w:val="003F587C"/>
    <w:rsid w:val="003F6185"/>
    <w:rsid w:val="004003B4"/>
    <w:rsid w:val="004020A6"/>
    <w:rsid w:val="00402AC5"/>
    <w:rsid w:val="00403ECB"/>
    <w:rsid w:val="00407D09"/>
    <w:rsid w:val="00414106"/>
    <w:rsid w:val="004167E7"/>
    <w:rsid w:val="004217F6"/>
    <w:rsid w:val="004233D9"/>
    <w:rsid w:val="004235E2"/>
    <w:rsid w:val="00423B35"/>
    <w:rsid w:val="004241D3"/>
    <w:rsid w:val="00425D9C"/>
    <w:rsid w:val="004278FC"/>
    <w:rsid w:val="00432D6D"/>
    <w:rsid w:val="004330F1"/>
    <w:rsid w:val="00433B4C"/>
    <w:rsid w:val="004356EE"/>
    <w:rsid w:val="00437759"/>
    <w:rsid w:val="004409DB"/>
    <w:rsid w:val="0044201A"/>
    <w:rsid w:val="00443A48"/>
    <w:rsid w:val="00443B6F"/>
    <w:rsid w:val="004442B6"/>
    <w:rsid w:val="004444BD"/>
    <w:rsid w:val="00444577"/>
    <w:rsid w:val="00444BAD"/>
    <w:rsid w:val="0044539A"/>
    <w:rsid w:val="0044546D"/>
    <w:rsid w:val="00445909"/>
    <w:rsid w:val="00445C6C"/>
    <w:rsid w:val="00446795"/>
    <w:rsid w:val="00450E67"/>
    <w:rsid w:val="004513B8"/>
    <w:rsid w:val="00453195"/>
    <w:rsid w:val="00453A54"/>
    <w:rsid w:val="00454557"/>
    <w:rsid w:val="0045579C"/>
    <w:rsid w:val="00462C32"/>
    <w:rsid w:val="00462C38"/>
    <w:rsid w:val="00464F9D"/>
    <w:rsid w:val="00465E12"/>
    <w:rsid w:val="0047007B"/>
    <w:rsid w:val="00471D35"/>
    <w:rsid w:val="0047274A"/>
    <w:rsid w:val="00473535"/>
    <w:rsid w:val="004761F1"/>
    <w:rsid w:val="00481939"/>
    <w:rsid w:val="0048396D"/>
    <w:rsid w:val="0048533F"/>
    <w:rsid w:val="00486655"/>
    <w:rsid w:val="00487F24"/>
    <w:rsid w:val="00490544"/>
    <w:rsid w:val="00490AA2"/>
    <w:rsid w:val="00490E66"/>
    <w:rsid w:val="00491F89"/>
    <w:rsid w:val="004925D9"/>
    <w:rsid w:val="00492E71"/>
    <w:rsid w:val="0049514C"/>
    <w:rsid w:val="004965B2"/>
    <w:rsid w:val="004973D5"/>
    <w:rsid w:val="004A238A"/>
    <w:rsid w:val="004A4C9B"/>
    <w:rsid w:val="004A5643"/>
    <w:rsid w:val="004A76F3"/>
    <w:rsid w:val="004B0F3B"/>
    <w:rsid w:val="004B11FC"/>
    <w:rsid w:val="004B24D6"/>
    <w:rsid w:val="004B46F1"/>
    <w:rsid w:val="004B4A5E"/>
    <w:rsid w:val="004B75E1"/>
    <w:rsid w:val="004C0DBB"/>
    <w:rsid w:val="004C1306"/>
    <w:rsid w:val="004C1A28"/>
    <w:rsid w:val="004C20B6"/>
    <w:rsid w:val="004C31E3"/>
    <w:rsid w:val="004C34BE"/>
    <w:rsid w:val="004C374D"/>
    <w:rsid w:val="004C7504"/>
    <w:rsid w:val="004D057A"/>
    <w:rsid w:val="004D2F83"/>
    <w:rsid w:val="004D3A41"/>
    <w:rsid w:val="004D6437"/>
    <w:rsid w:val="004D67E9"/>
    <w:rsid w:val="004E03BF"/>
    <w:rsid w:val="004E04BD"/>
    <w:rsid w:val="004E16BC"/>
    <w:rsid w:val="004E1CB8"/>
    <w:rsid w:val="004E38CF"/>
    <w:rsid w:val="004E41F8"/>
    <w:rsid w:val="004E4F8F"/>
    <w:rsid w:val="004E5782"/>
    <w:rsid w:val="004F00C3"/>
    <w:rsid w:val="004F5D81"/>
    <w:rsid w:val="004F6264"/>
    <w:rsid w:val="004F794B"/>
    <w:rsid w:val="005002BE"/>
    <w:rsid w:val="005029CE"/>
    <w:rsid w:val="00502F21"/>
    <w:rsid w:val="00503A5F"/>
    <w:rsid w:val="00506D07"/>
    <w:rsid w:val="00513729"/>
    <w:rsid w:val="005147D8"/>
    <w:rsid w:val="00514C14"/>
    <w:rsid w:val="005150EA"/>
    <w:rsid w:val="00517C7A"/>
    <w:rsid w:val="00520770"/>
    <w:rsid w:val="00520DAF"/>
    <w:rsid w:val="00524E03"/>
    <w:rsid w:val="005253BE"/>
    <w:rsid w:val="00525977"/>
    <w:rsid w:val="0052687D"/>
    <w:rsid w:val="00527CF7"/>
    <w:rsid w:val="0053029A"/>
    <w:rsid w:val="005310F4"/>
    <w:rsid w:val="005318CA"/>
    <w:rsid w:val="00531D14"/>
    <w:rsid w:val="00533270"/>
    <w:rsid w:val="00534FEE"/>
    <w:rsid w:val="0053567C"/>
    <w:rsid w:val="0053643F"/>
    <w:rsid w:val="005370EC"/>
    <w:rsid w:val="00537CF3"/>
    <w:rsid w:val="005400B9"/>
    <w:rsid w:val="00541FCD"/>
    <w:rsid w:val="00542318"/>
    <w:rsid w:val="00542E89"/>
    <w:rsid w:val="005440AC"/>
    <w:rsid w:val="005446C6"/>
    <w:rsid w:val="00544C09"/>
    <w:rsid w:val="00544E6D"/>
    <w:rsid w:val="0054595A"/>
    <w:rsid w:val="005464BA"/>
    <w:rsid w:val="005468EF"/>
    <w:rsid w:val="00547ECD"/>
    <w:rsid w:val="00550635"/>
    <w:rsid w:val="005538E0"/>
    <w:rsid w:val="00553A8E"/>
    <w:rsid w:val="005550B4"/>
    <w:rsid w:val="005555C7"/>
    <w:rsid w:val="00560A85"/>
    <w:rsid w:val="00561FF5"/>
    <w:rsid w:val="00562B07"/>
    <w:rsid w:val="0056469C"/>
    <w:rsid w:val="005659C0"/>
    <w:rsid w:val="005659E2"/>
    <w:rsid w:val="00567AC7"/>
    <w:rsid w:val="00570817"/>
    <w:rsid w:val="0057119C"/>
    <w:rsid w:val="005711DA"/>
    <w:rsid w:val="005722CC"/>
    <w:rsid w:val="0057277C"/>
    <w:rsid w:val="0057421C"/>
    <w:rsid w:val="00574689"/>
    <w:rsid w:val="00576E67"/>
    <w:rsid w:val="00577A65"/>
    <w:rsid w:val="00577F61"/>
    <w:rsid w:val="00580E6B"/>
    <w:rsid w:val="0058172C"/>
    <w:rsid w:val="00581AB2"/>
    <w:rsid w:val="00583D04"/>
    <w:rsid w:val="00585BDB"/>
    <w:rsid w:val="00587D56"/>
    <w:rsid w:val="00591C9D"/>
    <w:rsid w:val="00592A36"/>
    <w:rsid w:val="00593029"/>
    <w:rsid w:val="00594122"/>
    <w:rsid w:val="00596B2B"/>
    <w:rsid w:val="005A0B7B"/>
    <w:rsid w:val="005A2E0F"/>
    <w:rsid w:val="005A4CDA"/>
    <w:rsid w:val="005A7A48"/>
    <w:rsid w:val="005B29FD"/>
    <w:rsid w:val="005B622C"/>
    <w:rsid w:val="005B64BC"/>
    <w:rsid w:val="005B64DA"/>
    <w:rsid w:val="005B7D6D"/>
    <w:rsid w:val="005C0CE9"/>
    <w:rsid w:val="005C0DD9"/>
    <w:rsid w:val="005C289D"/>
    <w:rsid w:val="005C367E"/>
    <w:rsid w:val="005C4525"/>
    <w:rsid w:val="005C5873"/>
    <w:rsid w:val="005C62F2"/>
    <w:rsid w:val="005C6553"/>
    <w:rsid w:val="005C7FA8"/>
    <w:rsid w:val="005D06BD"/>
    <w:rsid w:val="005D0C23"/>
    <w:rsid w:val="005D2016"/>
    <w:rsid w:val="005D3F56"/>
    <w:rsid w:val="005D57B6"/>
    <w:rsid w:val="005D5DC6"/>
    <w:rsid w:val="005D7981"/>
    <w:rsid w:val="005E1264"/>
    <w:rsid w:val="005E211B"/>
    <w:rsid w:val="005E25CB"/>
    <w:rsid w:val="005E34EC"/>
    <w:rsid w:val="005E357D"/>
    <w:rsid w:val="005E35EA"/>
    <w:rsid w:val="005E47A3"/>
    <w:rsid w:val="005E4EB3"/>
    <w:rsid w:val="005E5F89"/>
    <w:rsid w:val="005E6B5E"/>
    <w:rsid w:val="005E7880"/>
    <w:rsid w:val="005E7E5F"/>
    <w:rsid w:val="005F0660"/>
    <w:rsid w:val="005F0715"/>
    <w:rsid w:val="005F0A1D"/>
    <w:rsid w:val="005F2C60"/>
    <w:rsid w:val="005F36D5"/>
    <w:rsid w:val="005F512E"/>
    <w:rsid w:val="005F5738"/>
    <w:rsid w:val="005F5E12"/>
    <w:rsid w:val="005F7A7D"/>
    <w:rsid w:val="00603350"/>
    <w:rsid w:val="00603830"/>
    <w:rsid w:val="00604C17"/>
    <w:rsid w:val="00607196"/>
    <w:rsid w:val="00610A7D"/>
    <w:rsid w:val="00611A30"/>
    <w:rsid w:val="00613132"/>
    <w:rsid w:val="00613CC7"/>
    <w:rsid w:val="006159C8"/>
    <w:rsid w:val="006209F9"/>
    <w:rsid w:val="006236DA"/>
    <w:rsid w:val="0062436F"/>
    <w:rsid w:val="0063087B"/>
    <w:rsid w:val="0063147C"/>
    <w:rsid w:val="00635CD5"/>
    <w:rsid w:val="006374E7"/>
    <w:rsid w:val="006402C7"/>
    <w:rsid w:val="00640D96"/>
    <w:rsid w:val="00644990"/>
    <w:rsid w:val="006455BA"/>
    <w:rsid w:val="00647527"/>
    <w:rsid w:val="006532D3"/>
    <w:rsid w:val="00654DC0"/>
    <w:rsid w:val="00654E32"/>
    <w:rsid w:val="006556F1"/>
    <w:rsid w:val="006562AB"/>
    <w:rsid w:val="00656F55"/>
    <w:rsid w:val="00660363"/>
    <w:rsid w:val="00661D23"/>
    <w:rsid w:val="0066319D"/>
    <w:rsid w:val="00663E5C"/>
    <w:rsid w:val="00663FF4"/>
    <w:rsid w:val="00665A34"/>
    <w:rsid w:val="00671389"/>
    <w:rsid w:val="00672111"/>
    <w:rsid w:val="006725C5"/>
    <w:rsid w:val="00673BD6"/>
    <w:rsid w:val="00673D58"/>
    <w:rsid w:val="00674469"/>
    <w:rsid w:val="00675F63"/>
    <w:rsid w:val="00677893"/>
    <w:rsid w:val="006806BB"/>
    <w:rsid w:val="00681E7C"/>
    <w:rsid w:val="00682041"/>
    <w:rsid w:val="0068225F"/>
    <w:rsid w:val="006834F6"/>
    <w:rsid w:val="006837B3"/>
    <w:rsid w:val="0068423D"/>
    <w:rsid w:val="0068499F"/>
    <w:rsid w:val="006857BF"/>
    <w:rsid w:val="00686190"/>
    <w:rsid w:val="00690CAC"/>
    <w:rsid w:val="00691ED1"/>
    <w:rsid w:val="00693723"/>
    <w:rsid w:val="00693C38"/>
    <w:rsid w:val="006944D0"/>
    <w:rsid w:val="00695CC0"/>
    <w:rsid w:val="00696245"/>
    <w:rsid w:val="006962F7"/>
    <w:rsid w:val="0069689F"/>
    <w:rsid w:val="0069711F"/>
    <w:rsid w:val="006A00C2"/>
    <w:rsid w:val="006A0A78"/>
    <w:rsid w:val="006A0CEE"/>
    <w:rsid w:val="006A1FAD"/>
    <w:rsid w:val="006A24A9"/>
    <w:rsid w:val="006A4FF6"/>
    <w:rsid w:val="006B1887"/>
    <w:rsid w:val="006B1912"/>
    <w:rsid w:val="006B19FA"/>
    <w:rsid w:val="006B2354"/>
    <w:rsid w:val="006B3207"/>
    <w:rsid w:val="006B46C0"/>
    <w:rsid w:val="006B6293"/>
    <w:rsid w:val="006B656C"/>
    <w:rsid w:val="006B68BD"/>
    <w:rsid w:val="006C0D39"/>
    <w:rsid w:val="006C2841"/>
    <w:rsid w:val="006C4EB8"/>
    <w:rsid w:val="006C56AC"/>
    <w:rsid w:val="006C5C22"/>
    <w:rsid w:val="006D1EEE"/>
    <w:rsid w:val="006D1F22"/>
    <w:rsid w:val="006D2365"/>
    <w:rsid w:val="006D250F"/>
    <w:rsid w:val="006D2655"/>
    <w:rsid w:val="006D2C20"/>
    <w:rsid w:val="006D3F10"/>
    <w:rsid w:val="006D6DAA"/>
    <w:rsid w:val="006D6FD1"/>
    <w:rsid w:val="006D7743"/>
    <w:rsid w:val="006D774A"/>
    <w:rsid w:val="006E1FDB"/>
    <w:rsid w:val="006E3C9A"/>
    <w:rsid w:val="006E430E"/>
    <w:rsid w:val="006E4797"/>
    <w:rsid w:val="006E7852"/>
    <w:rsid w:val="006E7C33"/>
    <w:rsid w:val="006F07F6"/>
    <w:rsid w:val="006F17B1"/>
    <w:rsid w:val="006F3B1C"/>
    <w:rsid w:val="006F4064"/>
    <w:rsid w:val="006F45C5"/>
    <w:rsid w:val="006F63CC"/>
    <w:rsid w:val="006F666E"/>
    <w:rsid w:val="006F72F8"/>
    <w:rsid w:val="00700566"/>
    <w:rsid w:val="00700B84"/>
    <w:rsid w:val="00700E32"/>
    <w:rsid w:val="0070315A"/>
    <w:rsid w:val="007036F9"/>
    <w:rsid w:val="00706434"/>
    <w:rsid w:val="007066B0"/>
    <w:rsid w:val="00706E1F"/>
    <w:rsid w:val="00710356"/>
    <w:rsid w:val="00710A36"/>
    <w:rsid w:val="0071437A"/>
    <w:rsid w:val="00716ED2"/>
    <w:rsid w:val="007174EA"/>
    <w:rsid w:val="00720A29"/>
    <w:rsid w:val="00721C27"/>
    <w:rsid w:val="0072239B"/>
    <w:rsid w:val="0072251A"/>
    <w:rsid w:val="0072358F"/>
    <w:rsid w:val="00723CFF"/>
    <w:rsid w:val="00724DF3"/>
    <w:rsid w:val="00726CFC"/>
    <w:rsid w:val="00726E13"/>
    <w:rsid w:val="00730326"/>
    <w:rsid w:val="007303E2"/>
    <w:rsid w:val="00730949"/>
    <w:rsid w:val="00730F73"/>
    <w:rsid w:val="007318CC"/>
    <w:rsid w:val="0073258C"/>
    <w:rsid w:val="00732AA4"/>
    <w:rsid w:val="00733702"/>
    <w:rsid w:val="00735D9D"/>
    <w:rsid w:val="00736A63"/>
    <w:rsid w:val="00737518"/>
    <w:rsid w:val="00737CFF"/>
    <w:rsid w:val="00737E41"/>
    <w:rsid w:val="0074070A"/>
    <w:rsid w:val="007410FB"/>
    <w:rsid w:val="0074247E"/>
    <w:rsid w:val="00742AEA"/>
    <w:rsid w:val="00743CC8"/>
    <w:rsid w:val="0074450A"/>
    <w:rsid w:val="007448F4"/>
    <w:rsid w:val="00745507"/>
    <w:rsid w:val="0075098C"/>
    <w:rsid w:val="00751309"/>
    <w:rsid w:val="00753C75"/>
    <w:rsid w:val="00755B7F"/>
    <w:rsid w:val="00756646"/>
    <w:rsid w:val="00757FA7"/>
    <w:rsid w:val="007602A8"/>
    <w:rsid w:val="00760830"/>
    <w:rsid w:val="0076184C"/>
    <w:rsid w:val="007626D5"/>
    <w:rsid w:val="00765EA4"/>
    <w:rsid w:val="0076661B"/>
    <w:rsid w:val="007668ED"/>
    <w:rsid w:val="00766FCA"/>
    <w:rsid w:val="00767B46"/>
    <w:rsid w:val="0077098A"/>
    <w:rsid w:val="00771A18"/>
    <w:rsid w:val="00772147"/>
    <w:rsid w:val="00772B28"/>
    <w:rsid w:val="007770EB"/>
    <w:rsid w:val="00777288"/>
    <w:rsid w:val="007818E1"/>
    <w:rsid w:val="00781E6F"/>
    <w:rsid w:val="007868E5"/>
    <w:rsid w:val="00787E59"/>
    <w:rsid w:val="00793E8D"/>
    <w:rsid w:val="00794365"/>
    <w:rsid w:val="007A1050"/>
    <w:rsid w:val="007A2D62"/>
    <w:rsid w:val="007A32CD"/>
    <w:rsid w:val="007A3699"/>
    <w:rsid w:val="007A3FAE"/>
    <w:rsid w:val="007A450F"/>
    <w:rsid w:val="007A4532"/>
    <w:rsid w:val="007A54BA"/>
    <w:rsid w:val="007A67A3"/>
    <w:rsid w:val="007B1F81"/>
    <w:rsid w:val="007B3DE8"/>
    <w:rsid w:val="007B62A9"/>
    <w:rsid w:val="007B67B2"/>
    <w:rsid w:val="007C13E1"/>
    <w:rsid w:val="007C14DA"/>
    <w:rsid w:val="007C4449"/>
    <w:rsid w:val="007C5109"/>
    <w:rsid w:val="007C5189"/>
    <w:rsid w:val="007C63CB"/>
    <w:rsid w:val="007C63DA"/>
    <w:rsid w:val="007C7DDF"/>
    <w:rsid w:val="007D2538"/>
    <w:rsid w:val="007D41F9"/>
    <w:rsid w:val="007D4969"/>
    <w:rsid w:val="007D50B5"/>
    <w:rsid w:val="007D5BF9"/>
    <w:rsid w:val="007E1CB7"/>
    <w:rsid w:val="007E3425"/>
    <w:rsid w:val="007E5A26"/>
    <w:rsid w:val="007F0249"/>
    <w:rsid w:val="007F0E40"/>
    <w:rsid w:val="007F1BD5"/>
    <w:rsid w:val="007F3868"/>
    <w:rsid w:val="007F3DE6"/>
    <w:rsid w:val="007F4EFA"/>
    <w:rsid w:val="007F5BFC"/>
    <w:rsid w:val="007F6BB7"/>
    <w:rsid w:val="00800A5C"/>
    <w:rsid w:val="008010C3"/>
    <w:rsid w:val="008011E9"/>
    <w:rsid w:val="00801921"/>
    <w:rsid w:val="00801AEE"/>
    <w:rsid w:val="00802D44"/>
    <w:rsid w:val="0080517F"/>
    <w:rsid w:val="00805D8B"/>
    <w:rsid w:val="008076E9"/>
    <w:rsid w:val="00811C5D"/>
    <w:rsid w:val="00812325"/>
    <w:rsid w:val="00812F09"/>
    <w:rsid w:val="00812FD2"/>
    <w:rsid w:val="008132AF"/>
    <w:rsid w:val="008157E9"/>
    <w:rsid w:val="00821387"/>
    <w:rsid w:val="00827234"/>
    <w:rsid w:val="00827688"/>
    <w:rsid w:val="008305E8"/>
    <w:rsid w:val="008312BC"/>
    <w:rsid w:val="0083281C"/>
    <w:rsid w:val="0083304B"/>
    <w:rsid w:val="0083499F"/>
    <w:rsid w:val="008358C3"/>
    <w:rsid w:val="00836399"/>
    <w:rsid w:val="00836BC0"/>
    <w:rsid w:val="008371F4"/>
    <w:rsid w:val="0083763E"/>
    <w:rsid w:val="00837B08"/>
    <w:rsid w:val="00837EBA"/>
    <w:rsid w:val="00840407"/>
    <w:rsid w:val="00842A1F"/>
    <w:rsid w:val="00842DC2"/>
    <w:rsid w:val="0084333F"/>
    <w:rsid w:val="00843F50"/>
    <w:rsid w:val="008450E4"/>
    <w:rsid w:val="0084606D"/>
    <w:rsid w:val="00847268"/>
    <w:rsid w:val="008478AE"/>
    <w:rsid w:val="00851D2F"/>
    <w:rsid w:val="0085377F"/>
    <w:rsid w:val="00853F27"/>
    <w:rsid w:val="0085579C"/>
    <w:rsid w:val="0086016C"/>
    <w:rsid w:val="00860D77"/>
    <w:rsid w:val="00861AEE"/>
    <w:rsid w:val="00861C17"/>
    <w:rsid w:val="008623EB"/>
    <w:rsid w:val="00862934"/>
    <w:rsid w:val="0086302D"/>
    <w:rsid w:val="008638B8"/>
    <w:rsid w:val="00863BF5"/>
    <w:rsid w:val="00864334"/>
    <w:rsid w:val="00864ACF"/>
    <w:rsid w:val="0086514C"/>
    <w:rsid w:val="00867033"/>
    <w:rsid w:val="008707FF"/>
    <w:rsid w:val="00874AE2"/>
    <w:rsid w:val="00875710"/>
    <w:rsid w:val="0087594E"/>
    <w:rsid w:val="00877209"/>
    <w:rsid w:val="00877915"/>
    <w:rsid w:val="00880E21"/>
    <w:rsid w:val="008816EA"/>
    <w:rsid w:val="00881BB5"/>
    <w:rsid w:val="008821B1"/>
    <w:rsid w:val="008821DE"/>
    <w:rsid w:val="00882716"/>
    <w:rsid w:val="00883195"/>
    <w:rsid w:val="00884281"/>
    <w:rsid w:val="00886ADD"/>
    <w:rsid w:val="008904DA"/>
    <w:rsid w:val="00891851"/>
    <w:rsid w:val="0089221F"/>
    <w:rsid w:val="00895054"/>
    <w:rsid w:val="008956F0"/>
    <w:rsid w:val="008A27ED"/>
    <w:rsid w:val="008A350D"/>
    <w:rsid w:val="008A35CD"/>
    <w:rsid w:val="008A5053"/>
    <w:rsid w:val="008B31A3"/>
    <w:rsid w:val="008B3A83"/>
    <w:rsid w:val="008B55B0"/>
    <w:rsid w:val="008B584A"/>
    <w:rsid w:val="008C3290"/>
    <w:rsid w:val="008C331A"/>
    <w:rsid w:val="008C6C2E"/>
    <w:rsid w:val="008C7EBE"/>
    <w:rsid w:val="008D07AD"/>
    <w:rsid w:val="008D14E2"/>
    <w:rsid w:val="008D19C2"/>
    <w:rsid w:val="008D249E"/>
    <w:rsid w:val="008D3570"/>
    <w:rsid w:val="008D57B8"/>
    <w:rsid w:val="008D5840"/>
    <w:rsid w:val="008D6138"/>
    <w:rsid w:val="008D64C9"/>
    <w:rsid w:val="008D79EB"/>
    <w:rsid w:val="008E0CC0"/>
    <w:rsid w:val="008E0D5E"/>
    <w:rsid w:val="008E15E4"/>
    <w:rsid w:val="008E4B81"/>
    <w:rsid w:val="008E6901"/>
    <w:rsid w:val="008F1F3D"/>
    <w:rsid w:val="008F282D"/>
    <w:rsid w:val="008F32E0"/>
    <w:rsid w:val="008F39FA"/>
    <w:rsid w:val="008F563C"/>
    <w:rsid w:val="008F6957"/>
    <w:rsid w:val="008F77B0"/>
    <w:rsid w:val="008F7FC2"/>
    <w:rsid w:val="0090036D"/>
    <w:rsid w:val="00903219"/>
    <w:rsid w:val="00904634"/>
    <w:rsid w:val="009067FC"/>
    <w:rsid w:val="00911130"/>
    <w:rsid w:val="00912287"/>
    <w:rsid w:val="00912718"/>
    <w:rsid w:val="00912FC6"/>
    <w:rsid w:val="00912FFD"/>
    <w:rsid w:val="00914360"/>
    <w:rsid w:val="00921246"/>
    <w:rsid w:val="009223E2"/>
    <w:rsid w:val="00922E4B"/>
    <w:rsid w:val="00923B5E"/>
    <w:rsid w:val="00925C7C"/>
    <w:rsid w:val="00931731"/>
    <w:rsid w:val="00931DDD"/>
    <w:rsid w:val="0093221C"/>
    <w:rsid w:val="00932B5D"/>
    <w:rsid w:val="00937AE0"/>
    <w:rsid w:val="00940667"/>
    <w:rsid w:val="00941162"/>
    <w:rsid w:val="0094238E"/>
    <w:rsid w:val="009424BD"/>
    <w:rsid w:val="0094313F"/>
    <w:rsid w:val="00945410"/>
    <w:rsid w:val="00946C61"/>
    <w:rsid w:val="00946C9E"/>
    <w:rsid w:val="0094710F"/>
    <w:rsid w:val="00950AAF"/>
    <w:rsid w:val="00951438"/>
    <w:rsid w:val="00951621"/>
    <w:rsid w:val="00954AA6"/>
    <w:rsid w:val="00957654"/>
    <w:rsid w:val="00961C1E"/>
    <w:rsid w:val="0096385C"/>
    <w:rsid w:val="00964B6C"/>
    <w:rsid w:val="00970713"/>
    <w:rsid w:val="009712E8"/>
    <w:rsid w:val="00971CBC"/>
    <w:rsid w:val="00976F71"/>
    <w:rsid w:val="00977862"/>
    <w:rsid w:val="00977895"/>
    <w:rsid w:val="00980595"/>
    <w:rsid w:val="00980AAB"/>
    <w:rsid w:val="00980AB1"/>
    <w:rsid w:val="009810EB"/>
    <w:rsid w:val="00981426"/>
    <w:rsid w:val="00983C46"/>
    <w:rsid w:val="00985D24"/>
    <w:rsid w:val="00985FE2"/>
    <w:rsid w:val="0099160B"/>
    <w:rsid w:val="0099187D"/>
    <w:rsid w:val="00993FAA"/>
    <w:rsid w:val="009942D3"/>
    <w:rsid w:val="0099455E"/>
    <w:rsid w:val="009948FC"/>
    <w:rsid w:val="009964EB"/>
    <w:rsid w:val="00996F16"/>
    <w:rsid w:val="00997418"/>
    <w:rsid w:val="009A0214"/>
    <w:rsid w:val="009A103F"/>
    <w:rsid w:val="009A15B5"/>
    <w:rsid w:val="009A17CE"/>
    <w:rsid w:val="009A2725"/>
    <w:rsid w:val="009A4596"/>
    <w:rsid w:val="009A4817"/>
    <w:rsid w:val="009A6146"/>
    <w:rsid w:val="009A65F0"/>
    <w:rsid w:val="009A6DB8"/>
    <w:rsid w:val="009B0BDA"/>
    <w:rsid w:val="009B3AE4"/>
    <w:rsid w:val="009B3C1A"/>
    <w:rsid w:val="009B3ED4"/>
    <w:rsid w:val="009B46FA"/>
    <w:rsid w:val="009B4AAF"/>
    <w:rsid w:val="009B6ACA"/>
    <w:rsid w:val="009C0A41"/>
    <w:rsid w:val="009C12F7"/>
    <w:rsid w:val="009C4895"/>
    <w:rsid w:val="009C627A"/>
    <w:rsid w:val="009C7D9B"/>
    <w:rsid w:val="009D02CF"/>
    <w:rsid w:val="009D0319"/>
    <w:rsid w:val="009D145D"/>
    <w:rsid w:val="009D1CD8"/>
    <w:rsid w:val="009D2417"/>
    <w:rsid w:val="009D3891"/>
    <w:rsid w:val="009D4B95"/>
    <w:rsid w:val="009E02ED"/>
    <w:rsid w:val="009E32DC"/>
    <w:rsid w:val="009E3C97"/>
    <w:rsid w:val="009E543D"/>
    <w:rsid w:val="009E5A06"/>
    <w:rsid w:val="009F0048"/>
    <w:rsid w:val="009F06B1"/>
    <w:rsid w:val="009F1ED7"/>
    <w:rsid w:val="009F6098"/>
    <w:rsid w:val="009F73EA"/>
    <w:rsid w:val="009F7C54"/>
    <w:rsid w:val="009F7ED0"/>
    <w:rsid w:val="00A001AA"/>
    <w:rsid w:val="00A0028E"/>
    <w:rsid w:val="00A05EBF"/>
    <w:rsid w:val="00A06FDC"/>
    <w:rsid w:val="00A07E0C"/>
    <w:rsid w:val="00A1034F"/>
    <w:rsid w:val="00A10779"/>
    <w:rsid w:val="00A10B04"/>
    <w:rsid w:val="00A10B3E"/>
    <w:rsid w:val="00A123EB"/>
    <w:rsid w:val="00A12EE4"/>
    <w:rsid w:val="00A1326D"/>
    <w:rsid w:val="00A13533"/>
    <w:rsid w:val="00A16C17"/>
    <w:rsid w:val="00A212FA"/>
    <w:rsid w:val="00A2192B"/>
    <w:rsid w:val="00A223D8"/>
    <w:rsid w:val="00A251A7"/>
    <w:rsid w:val="00A2559E"/>
    <w:rsid w:val="00A267B4"/>
    <w:rsid w:val="00A26E39"/>
    <w:rsid w:val="00A27446"/>
    <w:rsid w:val="00A27D59"/>
    <w:rsid w:val="00A31633"/>
    <w:rsid w:val="00A31823"/>
    <w:rsid w:val="00A318B9"/>
    <w:rsid w:val="00A31DF4"/>
    <w:rsid w:val="00A32570"/>
    <w:rsid w:val="00A336C3"/>
    <w:rsid w:val="00A336D3"/>
    <w:rsid w:val="00A338A6"/>
    <w:rsid w:val="00A34E0A"/>
    <w:rsid w:val="00A36D40"/>
    <w:rsid w:val="00A3722A"/>
    <w:rsid w:val="00A37E99"/>
    <w:rsid w:val="00A438D7"/>
    <w:rsid w:val="00A44797"/>
    <w:rsid w:val="00A50DA9"/>
    <w:rsid w:val="00A52112"/>
    <w:rsid w:val="00A52FB3"/>
    <w:rsid w:val="00A55982"/>
    <w:rsid w:val="00A55DDB"/>
    <w:rsid w:val="00A57405"/>
    <w:rsid w:val="00A5777E"/>
    <w:rsid w:val="00A600C3"/>
    <w:rsid w:val="00A6043D"/>
    <w:rsid w:val="00A6274D"/>
    <w:rsid w:val="00A64885"/>
    <w:rsid w:val="00A64AB3"/>
    <w:rsid w:val="00A654A9"/>
    <w:rsid w:val="00A65804"/>
    <w:rsid w:val="00A66D09"/>
    <w:rsid w:val="00A678BA"/>
    <w:rsid w:val="00A67B64"/>
    <w:rsid w:val="00A70557"/>
    <w:rsid w:val="00A70A71"/>
    <w:rsid w:val="00A7146A"/>
    <w:rsid w:val="00A719C7"/>
    <w:rsid w:val="00A72B84"/>
    <w:rsid w:val="00A7337C"/>
    <w:rsid w:val="00A7347B"/>
    <w:rsid w:val="00A73AFD"/>
    <w:rsid w:val="00A743E3"/>
    <w:rsid w:val="00A75E13"/>
    <w:rsid w:val="00A75EB4"/>
    <w:rsid w:val="00A7673C"/>
    <w:rsid w:val="00A76ECA"/>
    <w:rsid w:val="00A80257"/>
    <w:rsid w:val="00A8030D"/>
    <w:rsid w:val="00A80F34"/>
    <w:rsid w:val="00A83546"/>
    <w:rsid w:val="00A84B27"/>
    <w:rsid w:val="00A85E09"/>
    <w:rsid w:val="00A862F0"/>
    <w:rsid w:val="00A8798C"/>
    <w:rsid w:val="00A90CF2"/>
    <w:rsid w:val="00A91EA0"/>
    <w:rsid w:val="00A92031"/>
    <w:rsid w:val="00A9383D"/>
    <w:rsid w:val="00A94392"/>
    <w:rsid w:val="00A9473F"/>
    <w:rsid w:val="00A957E1"/>
    <w:rsid w:val="00A95D1C"/>
    <w:rsid w:val="00A96767"/>
    <w:rsid w:val="00A974AD"/>
    <w:rsid w:val="00A97E15"/>
    <w:rsid w:val="00A97F3A"/>
    <w:rsid w:val="00AA214F"/>
    <w:rsid w:val="00AA42F4"/>
    <w:rsid w:val="00AA4BB6"/>
    <w:rsid w:val="00AA4FEF"/>
    <w:rsid w:val="00AA50C4"/>
    <w:rsid w:val="00AA5492"/>
    <w:rsid w:val="00AA55BF"/>
    <w:rsid w:val="00AA62B4"/>
    <w:rsid w:val="00AA66E7"/>
    <w:rsid w:val="00AA73B0"/>
    <w:rsid w:val="00AB0B91"/>
    <w:rsid w:val="00AB5FE9"/>
    <w:rsid w:val="00AC1139"/>
    <w:rsid w:val="00AC18F2"/>
    <w:rsid w:val="00AC2227"/>
    <w:rsid w:val="00AC3B0C"/>
    <w:rsid w:val="00AC3BEC"/>
    <w:rsid w:val="00AC3F25"/>
    <w:rsid w:val="00AC670D"/>
    <w:rsid w:val="00AC683B"/>
    <w:rsid w:val="00AD0E29"/>
    <w:rsid w:val="00AD0F0D"/>
    <w:rsid w:val="00AD1873"/>
    <w:rsid w:val="00AD2683"/>
    <w:rsid w:val="00AD4000"/>
    <w:rsid w:val="00AD469E"/>
    <w:rsid w:val="00AD4B7B"/>
    <w:rsid w:val="00AD5C6A"/>
    <w:rsid w:val="00AD5DEC"/>
    <w:rsid w:val="00AD5E17"/>
    <w:rsid w:val="00AD6678"/>
    <w:rsid w:val="00AD7E6B"/>
    <w:rsid w:val="00AD7F2A"/>
    <w:rsid w:val="00AE067E"/>
    <w:rsid w:val="00AE0A38"/>
    <w:rsid w:val="00AE0FAE"/>
    <w:rsid w:val="00AE2186"/>
    <w:rsid w:val="00AE34A4"/>
    <w:rsid w:val="00AE35B2"/>
    <w:rsid w:val="00AE6FE4"/>
    <w:rsid w:val="00AE75BF"/>
    <w:rsid w:val="00AE77B7"/>
    <w:rsid w:val="00AE77F8"/>
    <w:rsid w:val="00AE7869"/>
    <w:rsid w:val="00AF0CE7"/>
    <w:rsid w:val="00AF10CA"/>
    <w:rsid w:val="00AF202C"/>
    <w:rsid w:val="00AF26F5"/>
    <w:rsid w:val="00AF4DC0"/>
    <w:rsid w:val="00AF60A7"/>
    <w:rsid w:val="00AF6CE9"/>
    <w:rsid w:val="00AF7E48"/>
    <w:rsid w:val="00B002E9"/>
    <w:rsid w:val="00B01723"/>
    <w:rsid w:val="00B01FB4"/>
    <w:rsid w:val="00B02001"/>
    <w:rsid w:val="00B025C7"/>
    <w:rsid w:val="00B02A74"/>
    <w:rsid w:val="00B03A14"/>
    <w:rsid w:val="00B04200"/>
    <w:rsid w:val="00B05F16"/>
    <w:rsid w:val="00B06553"/>
    <w:rsid w:val="00B07D1C"/>
    <w:rsid w:val="00B11111"/>
    <w:rsid w:val="00B137AA"/>
    <w:rsid w:val="00B16378"/>
    <w:rsid w:val="00B165A8"/>
    <w:rsid w:val="00B1769C"/>
    <w:rsid w:val="00B178FE"/>
    <w:rsid w:val="00B17D96"/>
    <w:rsid w:val="00B20D61"/>
    <w:rsid w:val="00B2173B"/>
    <w:rsid w:val="00B22AD6"/>
    <w:rsid w:val="00B24140"/>
    <w:rsid w:val="00B24D13"/>
    <w:rsid w:val="00B305A2"/>
    <w:rsid w:val="00B33959"/>
    <w:rsid w:val="00B3558D"/>
    <w:rsid w:val="00B355D3"/>
    <w:rsid w:val="00B35DE6"/>
    <w:rsid w:val="00B37FD4"/>
    <w:rsid w:val="00B43315"/>
    <w:rsid w:val="00B444BF"/>
    <w:rsid w:val="00B4526E"/>
    <w:rsid w:val="00B45CCB"/>
    <w:rsid w:val="00B46741"/>
    <w:rsid w:val="00B516E5"/>
    <w:rsid w:val="00B52384"/>
    <w:rsid w:val="00B53CA2"/>
    <w:rsid w:val="00B55A61"/>
    <w:rsid w:val="00B56915"/>
    <w:rsid w:val="00B56EF4"/>
    <w:rsid w:val="00B603A3"/>
    <w:rsid w:val="00B611BA"/>
    <w:rsid w:val="00B626AB"/>
    <w:rsid w:val="00B63B31"/>
    <w:rsid w:val="00B644F7"/>
    <w:rsid w:val="00B658D5"/>
    <w:rsid w:val="00B65BB2"/>
    <w:rsid w:val="00B65ED2"/>
    <w:rsid w:val="00B66CE1"/>
    <w:rsid w:val="00B70959"/>
    <w:rsid w:val="00B729B7"/>
    <w:rsid w:val="00B73ACC"/>
    <w:rsid w:val="00B743C9"/>
    <w:rsid w:val="00B774AF"/>
    <w:rsid w:val="00B77C88"/>
    <w:rsid w:val="00B80762"/>
    <w:rsid w:val="00B8219E"/>
    <w:rsid w:val="00B83B84"/>
    <w:rsid w:val="00B83E09"/>
    <w:rsid w:val="00B855D6"/>
    <w:rsid w:val="00B86D6A"/>
    <w:rsid w:val="00B90798"/>
    <w:rsid w:val="00B908B1"/>
    <w:rsid w:val="00B90E86"/>
    <w:rsid w:val="00B90EC4"/>
    <w:rsid w:val="00B91FDD"/>
    <w:rsid w:val="00B92038"/>
    <w:rsid w:val="00B92764"/>
    <w:rsid w:val="00B94FCB"/>
    <w:rsid w:val="00B972A8"/>
    <w:rsid w:val="00BA16E6"/>
    <w:rsid w:val="00BA1722"/>
    <w:rsid w:val="00BA2CBF"/>
    <w:rsid w:val="00BA36E1"/>
    <w:rsid w:val="00BA3D36"/>
    <w:rsid w:val="00BB01BB"/>
    <w:rsid w:val="00BB0479"/>
    <w:rsid w:val="00BB0538"/>
    <w:rsid w:val="00BB07D1"/>
    <w:rsid w:val="00BB23C8"/>
    <w:rsid w:val="00BB34A2"/>
    <w:rsid w:val="00BB39E1"/>
    <w:rsid w:val="00BB39FA"/>
    <w:rsid w:val="00BB4C09"/>
    <w:rsid w:val="00BB6158"/>
    <w:rsid w:val="00BB64BC"/>
    <w:rsid w:val="00BB7713"/>
    <w:rsid w:val="00BB7A95"/>
    <w:rsid w:val="00BC0523"/>
    <w:rsid w:val="00BC093B"/>
    <w:rsid w:val="00BC3254"/>
    <w:rsid w:val="00BC375A"/>
    <w:rsid w:val="00BC3CCB"/>
    <w:rsid w:val="00BC4407"/>
    <w:rsid w:val="00BC5E03"/>
    <w:rsid w:val="00BC6B81"/>
    <w:rsid w:val="00BC6C34"/>
    <w:rsid w:val="00BD101B"/>
    <w:rsid w:val="00BD1315"/>
    <w:rsid w:val="00BD1DC2"/>
    <w:rsid w:val="00BD3EED"/>
    <w:rsid w:val="00BD51AD"/>
    <w:rsid w:val="00BD6186"/>
    <w:rsid w:val="00BD6206"/>
    <w:rsid w:val="00BD6389"/>
    <w:rsid w:val="00BD6F8B"/>
    <w:rsid w:val="00BD755D"/>
    <w:rsid w:val="00BE1DD4"/>
    <w:rsid w:val="00BE464E"/>
    <w:rsid w:val="00BE6020"/>
    <w:rsid w:val="00BF1A05"/>
    <w:rsid w:val="00BF7465"/>
    <w:rsid w:val="00BF7915"/>
    <w:rsid w:val="00C01127"/>
    <w:rsid w:val="00C0132A"/>
    <w:rsid w:val="00C01EFA"/>
    <w:rsid w:val="00C0399F"/>
    <w:rsid w:val="00C07CC3"/>
    <w:rsid w:val="00C11DB7"/>
    <w:rsid w:val="00C11E3E"/>
    <w:rsid w:val="00C13BE3"/>
    <w:rsid w:val="00C13E75"/>
    <w:rsid w:val="00C14767"/>
    <w:rsid w:val="00C15C69"/>
    <w:rsid w:val="00C15D63"/>
    <w:rsid w:val="00C1674E"/>
    <w:rsid w:val="00C17085"/>
    <w:rsid w:val="00C223BF"/>
    <w:rsid w:val="00C22AE9"/>
    <w:rsid w:val="00C2397D"/>
    <w:rsid w:val="00C23AF1"/>
    <w:rsid w:val="00C241D1"/>
    <w:rsid w:val="00C250E9"/>
    <w:rsid w:val="00C300FF"/>
    <w:rsid w:val="00C30931"/>
    <w:rsid w:val="00C30F04"/>
    <w:rsid w:val="00C327F1"/>
    <w:rsid w:val="00C3360C"/>
    <w:rsid w:val="00C40520"/>
    <w:rsid w:val="00C415B6"/>
    <w:rsid w:val="00C42955"/>
    <w:rsid w:val="00C45306"/>
    <w:rsid w:val="00C503E5"/>
    <w:rsid w:val="00C50D23"/>
    <w:rsid w:val="00C52F19"/>
    <w:rsid w:val="00C534D9"/>
    <w:rsid w:val="00C537D4"/>
    <w:rsid w:val="00C5500A"/>
    <w:rsid w:val="00C55C89"/>
    <w:rsid w:val="00C56D7D"/>
    <w:rsid w:val="00C60DCA"/>
    <w:rsid w:val="00C617A4"/>
    <w:rsid w:val="00C63191"/>
    <w:rsid w:val="00C635CB"/>
    <w:rsid w:val="00C64F74"/>
    <w:rsid w:val="00C65F52"/>
    <w:rsid w:val="00C677B6"/>
    <w:rsid w:val="00C67AE5"/>
    <w:rsid w:val="00C67D1F"/>
    <w:rsid w:val="00C72556"/>
    <w:rsid w:val="00C73592"/>
    <w:rsid w:val="00C737D5"/>
    <w:rsid w:val="00C759BA"/>
    <w:rsid w:val="00C7619E"/>
    <w:rsid w:val="00C77C3D"/>
    <w:rsid w:val="00C77F11"/>
    <w:rsid w:val="00C805A6"/>
    <w:rsid w:val="00C81540"/>
    <w:rsid w:val="00C9016A"/>
    <w:rsid w:val="00C91A5D"/>
    <w:rsid w:val="00C93780"/>
    <w:rsid w:val="00C93EC1"/>
    <w:rsid w:val="00C96CCA"/>
    <w:rsid w:val="00C97FA8"/>
    <w:rsid w:val="00CA0E8C"/>
    <w:rsid w:val="00CA160D"/>
    <w:rsid w:val="00CA205D"/>
    <w:rsid w:val="00CA4056"/>
    <w:rsid w:val="00CA5F15"/>
    <w:rsid w:val="00CA7253"/>
    <w:rsid w:val="00CB14CC"/>
    <w:rsid w:val="00CB2EF2"/>
    <w:rsid w:val="00CB35FB"/>
    <w:rsid w:val="00CB4403"/>
    <w:rsid w:val="00CB4C56"/>
    <w:rsid w:val="00CB53FF"/>
    <w:rsid w:val="00CB607C"/>
    <w:rsid w:val="00CC1A49"/>
    <w:rsid w:val="00CC3467"/>
    <w:rsid w:val="00CC41CC"/>
    <w:rsid w:val="00CC44CE"/>
    <w:rsid w:val="00CC56A8"/>
    <w:rsid w:val="00CC7735"/>
    <w:rsid w:val="00CC7BB6"/>
    <w:rsid w:val="00CD0014"/>
    <w:rsid w:val="00CD1CA3"/>
    <w:rsid w:val="00CD3355"/>
    <w:rsid w:val="00CD5377"/>
    <w:rsid w:val="00CE14AB"/>
    <w:rsid w:val="00CE3741"/>
    <w:rsid w:val="00CE380D"/>
    <w:rsid w:val="00CE54E5"/>
    <w:rsid w:val="00CE67D5"/>
    <w:rsid w:val="00CE6D49"/>
    <w:rsid w:val="00CE6DF1"/>
    <w:rsid w:val="00CE7DCF"/>
    <w:rsid w:val="00CF36C3"/>
    <w:rsid w:val="00CF7B6E"/>
    <w:rsid w:val="00D00765"/>
    <w:rsid w:val="00D037CD"/>
    <w:rsid w:val="00D067A6"/>
    <w:rsid w:val="00D10AFF"/>
    <w:rsid w:val="00D118AB"/>
    <w:rsid w:val="00D128D3"/>
    <w:rsid w:val="00D13179"/>
    <w:rsid w:val="00D13DB6"/>
    <w:rsid w:val="00D13F6C"/>
    <w:rsid w:val="00D152A5"/>
    <w:rsid w:val="00D15DDE"/>
    <w:rsid w:val="00D1778E"/>
    <w:rsid w:val="00D21ADB"/>
    <w:rsid w:val="00D21D1F"/>
    <w:rsid w:val="00D22883"/>
    <w:rsid w:val="00D27152"/>
    <w:rsid w:val="00D3000D"/>
    <w:rsid w:val="00D3028A"/>
    <w:rsid w:val="00D30788"/>
    <w:rsid w:val="00D32586"/>
    <w:rsid w:val="00D332D7"/>
    <w:rsid w:val="00D34AD9"/>
    <w:rsid w:val="00D34DC7"/>
    <w:rsid w:val="00D36486"/>
    <w:rsid w:val="00D36B98"/>
    <w:rsid w:val="00D37198"/>
    <w:rsid w:val="00D40930"/>
    <w:rsid w:val="00D418DA"/>
    <w:rsid w:val="00D42E2D"/>
    <w:rsid w:val="00D42E33"/>
    <w:rsid w:val="00D43F31"/>
    <w:rsid w:val="00D44597"/>
    <w:rsid w:val="00D44F4F"/>
    <w:rsid w:val="00D46972"/>
    <w:rsid w:val="00D502D1"/>
    <w:rsid w:val="00D51F1C"/>
    <w:rsid w:val="00D545CC"/>
    <w:rsid w:val="00D55539"/>
    <w:rsid w:val="00D5753E"/>
    <w:rsid w:val="00D576DA"/>
    <w:rsid w:val="00D5777A"/>
    <w:rsid w:val="00D60622"/>
    <w:rsid w:val="00D60CC0"/>
    <w:rsid w:val="00D62F49"/>
    <w:rsid w:val="00D64075"/>
    <w:rsid w:val="00D64B0D"/>
    <w:rsid w:val="00D669EC"/>
    <w:rsid w:val="00D66E4C"/>
    <w:rsid w:val="00D70373"/>
    <w:rsid w:val="00D724CA"/>
    <w:rsid w:val="00D72FEA"/>
    <w:rsid w:val="00D75085"/>
    <w:rsid w:val="00D762DA"/>
    <w:rsid w:val="00D764F4"/>
    <w:rsid w:val="00D76962"/>
    <w:rsid w:val="00D7769F"/>
    <w:rsid w:val="00D82253"/>
    <w:rsid w:val="00D828FE"/>
    <w:rsid w:val="00D85836"/>
    <w:rsid w:val="00D871EB"/>
    <w:rsid w:val="00D87CAC"/>
    <w:rsid w:val="00D901A4"/>
    <w:rsid w:val="00D90BDF"/>
    <w:rsid w:val="00D917F2"/>
    <w:rsid w:val="00D92102"/>
    <w:rsid w:val="00D921CF"/>
    <w:rsid w:val="00D94833"/>
    <w:rsid w:val="00D97944"/>
    <w:rsid w:val="00DA0301"/>
    <w:rsid w:val="00DA15D8"/>
    <w:rsid w:val="00DA301E"/>
    <w:rsid w:val="00DA3308"/>
    <w:rsid w:val="00DA5CC0"/>
    <w:rsid w:val="00DA60B2"/>
    <w:rsid w:val="00DA6779"/>
    <w:rsid w:val="00DA67E7"/>
    <w:rsid w:val="00DA6A3E"/>
    <w:rsid w:val="00DA6B88"/>
    <w:rsid w:val="00DB0CB8"/>
    <w:rsid w:val="00DB1335"/>
    <w:rsid w:val="00DB149B"/>
    <w:rsid w:val="00DB218D"/>
    <w:rsid w:val="00DB3192"/>
    <w:rsid w:val="00DB3EAA"/>
    <w:rsid w:val="00DB4774"/>
    <w:rsid w:val="00DB7965"/>
    <w:rsid w:val="00DC0647"/>
    <w:rsid w:val="00DC4332"/>
    <w:rsid w:val="00DC4726"/>
    <w:rsid w:val="00DC5477"/>
    <w:rsid w:val="00DC5E82"/>
    <w:rsid w:val="00DC6CC0"/>
    <w:rsid w:val="00DC6CC1"/>
    <w:rsid w:val="00DC7061"/>
    <w:rsid w:val="00DC739E"/>
    <w:rsid w:val="00DD052F"/>
    <w:rsid w:val="00DD134D"/>
    <w:rsid w:val="00DD235A"/>
    <w:rsid w:val="00DD286F"/>
    <w:rsid w:val="00DD48E4"/>
    <w:rsid w:val="00DD4A59"/>
    <w:rsid w:val="00DD70B8"/>
    <w:rsid w:val="00DD7403"/>
    <w:rsid w:val="00DE207B"/>
    <w:rsid w:val="00DE390A"/>
    <w:rsid w:val="00DE6E71"/>
    <w:rsid w:val="00DF07B8"/>
    <w:rsid w:val="00DF0811"/>
    <w:rsid w:val="00DF1EBE"/>
    <w:rsid w:val="00DF36C6"/>
    <w:rsid w:val="00DF3CD7"/>
    <w:rsid w:val="00DF45DD"/>
    <w:rsid w:val="00DF494C"/>
    <w:rsid w:val="00DF5E06"/>
    <w:rsid w:val="00DF7ACB"/>
    <w:rsid w:val="00DF7DC8"/>
    <w:rsid w:val="00E0184B"/>
    <w:rsid w:val="00E01909"/>
    <w:rsid w:val="00E01A0C"/>
    <w:rsid w:val="00E01D81"/>
    <w:rsid w:val="00E03036"/>
    <w:rsid w:val="00E03202"/>
    <w:rsid w:val="00E0442A"/>
    <w:rsid w:val="00E04F86"/>
    <w:rsid w:val="00E05F00"/>
    <w:rsid w:val="00E0608A"/>
    <w:rsid w:val="00E06425"/>
    <w:rsid w:val="00E07E14"/>
    <w:rsid w:val="00E10CA0"/>
    <w:rsid w:val="00E11323"/>
    <w:rsid w:val="00E13502"/>
    <w:rsid w:val="00E17892"/>
    <w:rsid w:val="00E212BA"/>
    <w:rsid w:val="00E2190A"/>
    <w:rsid w:val="00E2304C"/>
    <w:rsid w:val="00E30BC9"/>
    <w:rsid w:val="00E31A4D"/>
    <w:rsid w:val="00E31AAA"/>
    <w:rsid w:val="00E326A4"/>
    <w:rsid w:val="00E34729"/>
    <w:rsid w:val="00E361D4"/>
    <w:rsid w:val="00E36973"/>
    <w:rsid w:val="00E42791"/>
    <w:rsid w:val="00E42C03"/>
    <w:rsid w:val="00E446CC"/>
    <w:rsid w:val="00E44F6C"/>
    <w:rsid w:val="00E4510F"/>
    <w:rsid w:val="00E50C39"/>
    <w:rsid w:val="00E511B7"/>
    <w:rsid w:val="00E52904"/>
    <w:rsid w:val="00E52F94"/>
    <w:rsid w:val="00E543A8"/>
    <w:rsid w:val="00E54471"/>
    <w:rsid w:val="00E552D4"/>
    <w:rsid w:val="00E55DAB"/>
    <w:rsid w:val="00E567F7"/>
    <w:rsid w:val="00E56AF3"/>
    <w:rsid w:val="00E573FF"/>
    <w:rsid w:val="00E60BF1"/>
    <w:rsid w:val="00E62614"/>
    <w:rsid w:val="00E6459A"/>
    <w:rsid w:val="00E75E8B"/>
    <w:rsid w:val="00E7617E"/>
    <w:rsid w:val="00E767C9"/>
    <w:rsid w:val="00E769BA"/>
    <w:rsid w:val="00E76DC6"/>
    <w:rsid w:val="00E803E6"/>
    <w:rsid w:val="00E8291F"/>
    <w:rsid w:val="00E84151"/>
    <w:rsid w:val="00E85C8B"/>
    <w:rsid w:val="00E9005C"/>
    <w:rsid w:val="00E90EA8"/>
    <w:rsid w:val="00E92FFA"/>
    <w:rsid w:val="00E9321F"/>
    <w:rsid w:val="00E947B1"/>
    <w:rsid w:val="00E952B7"/>
    <w:rsid w:val="00E95B0A"/>
    <w:rsid w:val="00E95F40"/>
    <w:rsid w:val="00E96AE5"/>
    <w:rsid w:val="00E96D4F"/>
    <w:rsid w:val="00EA009C"/>
    <w:rsid w:val="00EA0DB1"/>
    <w:rsid w:val="00EA15E2"/>
    <w:rsid w:val="00EA2156"/>
    <w:rsid w:val="00EA29C4"/>
    <w:rsid w:val="00EA2E98"/>
    <w:rsid w:val="00EA33E8"/>
    <w:rsid w:val="00EA3BB7"/>
    <w:rsid w:val="00EA44B5"/>
    <w:rsid w:val="00EA4FDD"/>
    <w:rsid w:val="00EB05BB"/>
    <w:rsid w:val="00EB1426"/>
    <w:rsid w:val="00EB3170"/>
    <w:rsid w:val="00EB4A96"/>
    <w:rsid w:val="00EB51A8"/>
    <w:rsid w:val="00EB5D22"/>
    <w:rsid w:val="00EB6C1B"/>
    <w:rsid w:val="00EB7A2F"/>
    <w:rsid w:val="00EB7E58"/>
    <w:rsid w:val="00EC3632"/>
    <w:rsid w:val="00EC3DDB"/>
    <w:rsid w:val="00EC5A07"/>
    <w:rsid w:val="00EC68C5"/>
    <w:rsid w:val="00ED1927"/>
    <w:rsid w:val="00ED2113"/>
    <w:rsid w:val="00ED2AF7"/>
    <w:rsid w:val="00ED3636"/>
    <w:rsid w:val="00ED3EC2"/>
    <w:rsid w:val="00ED40E4"/>
    <w:rsid w:val="00ED7502"/>
    <w:rsid w:val="00ED7DA5"/>
    <w:rsid w:val="00EE1106"/>
    <w:rsid w:val="00EE1A28"/>
    <w:rsid w:val="00EE1BE3"/>
    <w:rsid w:val="00EE39E4"/>
    <w:rsid w:val="00EE774A"/>
    <w:rsid w:val="00EF0A1B"/>
    <w:rsid w:val="00EF27CB"/>
    <w:rsid w:val="00EF338C"/>
    <w:rsid w:val="00EF392F"/>
    <w:rsid w:val="00EF54F2"/>
    <w:rsid w:val="00EF5867"/>
    <w:rsid w:val="00F01886"/>
    <w:rsid w:val="00F02472"/>
    <w:rsid w:val="00F04E36"/>
    <w:rsid w:val="00F05501"/>
    <w:rsid w:val="00F07F08"/>
    <w:rsid w:val="00F117EC"/>
    <w:rsid w:val="00F12373"/>
    <w:rsid w:val="00F14416"/>
    <w:rsid w:val="00F1535F"/>
    <w:rsid w:val="00F156C9"/>
    <w:rsid w:val="00F2058E"/>
    <w:rsid w:val="00F2280A"/>
    <w:rsid w:val="00F24E86"/>
    <w:rsid w:val="00F254AE"/>
    <w:rsid w:val="00F27603"/>
    <w:rsid w:val="00F27B86"/>
    <w:rsid w:val="00F30892"/>
    <w:rsid w:val="00F349FF"/>
    <w:rsid w:val="00F34DA5"/>
    <w:rsid w:val="00F35DE7"/>
    <w:rsid w:val="00F37E68"/>
    <w:rsid w:val="00F4104A"/>
    <w:rsid w:val="00F4141D"/>
    <w:rsid w:val="00F46A2B"/>
    <w:rsid w:val="00F4702E"/>
    <w:rsid w:val="00F50289"/>
    <w:rsid w:val="00F51726"/>
    <w:rsid w:val="00F51CEE"/>
    <w:rsid w:val="00F53ACB"/>
    <w:rsid w:val="00F555E8"/>
    <w:rsid w:val="00F558BB"/>
    <w:rsid w:val="00F55BB0"/>
    <w:rsid w:val="00F55EEB"/>
    <w:rsid w:val="00F55F6C"/>
    <w:rsid w:val="00F56779"/>
    <w:rsid w:val="00F56ED2"/>
    <w:rsid w:val="00F612F8"/>
    <w:rsid w:val="00F61860"/>
    <w:rsid w:val="00F62792"/>
    <w:rsid w:val="00F65A47"/>
    <w:rsid w:val="00F66D00"/>
    <w:rsid w:val="00F705B3"/>
    <w:rsid w:val="00F7077F"/>
    <w:rsid w:val="00F73BC2"/>
    <w:rsid w:val="00F74F82"/>
    <w:rsid w:val="00F75E02"/>
    <w:rsid w:val="00F80F8F"/>
    <w:rsid w:val="00F83E63"/>
    <w:rsid w:val="00F85532"/>
    <w:rsid w:val="00F85889"/>
    <w:rsid w:val="00F86C4F"/>
    <w:rsid w:val="00F90FEF"/>
    <w:rsid w:val="00F91D68"/>
    <w:rsid w:val="00F92297"/>
    <w:rsid w:val="00F9487E"/>
    <w:rsid w:val="00F95B7A"/>
    <w:rsid w:val="00F9668B"/>
    <w:rsid w:val="00F96D53"/>
    <w:rsid w:val="00F97523"/>
    <w:rsid w:val="00FA0909"/>
    <w:rsid w:val="00FA1448"/>
    <w:rsid w:val="00FA1D8F"/>
    <w:rsid w:val="00FA1E88"/>
    <w:rsid w:val="00FA32A0"/>
    <w:rsid w:val="00FA32F4"/>
    <w:rsid w:val="00FA3A71"/>
    <w:rsid w:val="00FA43FA"/>
    <w:rsid w:val="00FB19E6"/>
    <w:rsid w:val="00FB4535"/>
    <w:rsid w:val="00FB708D"/>
    <w:rsid w:val="00FC1DA9"/>
    <w:rsid w:val="00FC1F64"/>
    <w:rsid w:val="00FC2747"/>
    <w:rsid w:val="00FC4607"/>
    <w:rsid w:val="00FC4852"/>
    <w:rsid w:val="00FC4872"/>
    <w:rsid w:val="00FC4C50"/>
    <w:rsid w:val="00FC4FFB"/>
    <w:rsid w:val="00FC50A0"/>
    <w:rsid w:val="00FC6C6C"/>
    <w:rsid w:val="00FC73CB"/>
    <w:rsid w:val="00FC7B5F"/>
    <w:rsid w:val="00FD034C"/>
    <w:rsid w:val="00FD0389"/>
    <w:rsid w:val="00FD2B95"/>
    <w:rsid w:val="00FD3163"/>
    <w:rsid w:val="00FD34B7"/>
    <w:rsid w:val="00FD462A"/>
    <w:rsid w:val="00FD4E55"/>
    <w:rsid w:val="00FD7877"/>
    <w:rsid w:val="00FD7F8C"/>
    <w:rsid w:val="00FE460B"/>
    <w:rsid w:val="00FE5125"/>
    <w:rsid w:val="00FE740A"/>
    <w:rsid w:val="00FF3090"/>
    <w:rsid w:val="00FF3150"/>
    <w:rsid w:val="00FF3D7F"/>
    <w:rsid w:val="00FF3DB3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232C572"/>
  <w15:docId w15:val="{CB824BF3-DA66-4672-ACF8-7BDF5E088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B07"/>
  </w:style>
  <w:style w:type="paragraph" w:styleId="1">
    <w:name w:val="heading 1"/>
    <w:basedOn w:val="a"/>
    <w:next w:val="a"/>
    <w:link w:val="10"/>
    <w:uiPriority w:val="99"/>
    <w:qFormat/>
    <w:rsid w:val="00743CC8"/>
    <w:pPr>
      <w:keepNext/>
      <w:keepLines/>
      <w:spacing w:before="480" w:after="0" w:line="240" w:lineRule="auto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bg-BG"/>
    </w:rPr>
  </w:style>
  <w:style w:type="paragraph" w:styleId="2">
    <w:name w:val="heading 2"/>
    <w:basedOn w:val="a"/>
    <w:next w:val="a"/>
    <w:link w:val="20"/>
    <w:uiPriority w:val="99"/>
    <w:unhideWhenUsed/>
    <w:qFormat/>
    <w:rsid w:val="00743CC8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E2304C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bg-BG"/>
    </w:rPr>
  </w:style>
  <w:style w:type="paragraph" w:styleId="4">
    <w:name w:val="heading 4"/>
    <w:basedOn w:val="a"/>
    <w:next w:val="a"/>
    <w:link w:val="40"/>
    <w:uiPriority w:val="99"/>
    <w:qFormat/>
    <w:rsid w:val="00E2304C"/>
    <w:pPr>
      <w:keepNext/>
      <w:spacing w:before="240" w:after="60"/>
      <w:outlineLvl w:val="3"/>
    </w:pPr>
    <w:rPr>
      <w:rFonts w:ascii="Calibri" w:eastAsia="Times New Roman" w:hAnsi="Calibri" w:cs="Calibri"/>
      <w:b/>
      <w:bCs/>
      <w:sz w:val="28"/>
      <w:szCs w:val="28"/>
      <w:lang w:val="bg-BG"/>
    </w:rPr>
  </w:style>
  <w:style w:type="paragraph" w:styleId="6">
    <w:name w:val="heading 6"/>
    <w:basedOn w:val="a"/>
    <w:next w:val="a"/>
    <w:link w:val="60"/>
    <w:uiPriority w:val="99"/>
    <w:qFormat/>
    <w:rsid w:val="00E2304C"/>
    <w:pPr>
      <w:keepNext/>
      <w:keepLines/>
      <w:spacing w:before="200" w:after="0"/>
      <w:outlineLvl w:val="5"/>
    </w:pPr>
    <w:rPr>
      <w:rFonts w:ascii="Cambria" w:eastAsia="Times New Roman" w:hAnsi="Cambria" w:cs="Cambria"/>
      <w:i/>
      <w:iCs/>
      <w:color w:val="243F60"/>
      <w:lang w:val="bg-BG"/>
    </w:rPr>
  </w:style>
  <w:style w:type="paragraph" w:styleId="7">
    <w:name w:val="heading 7"/>
    <w:basedOn w:val="a"/>
    <w:next w:val="a"/>
    <w:link w:val="70"/>
    <w:uiPriority w:val="99"/>
    <w:qFormat/>
    <w:rsid w:val="00E2304C"/>
    <w:pPr>
      <w:spacing w:before="240" w:after="60"/>
      <w:outlineLvl w:val="6"/>
    </w:pPr>
    <w:rPr>
      <w:rFonts w:ascii="Calibri" w:eastAsia="Times New Roman" w:hAnsi="Calibri" w:cs="Calibri"/>
      <w:sz w:val="24"/>
      <w:szCs w:val="24"/>
      <w:lang w:val="bg-BG"/>
    </w:rPr>
  </w:style>
  <w:style w:type="paragraph" w:styleId="8">
    <w:name w:val="heading 8"/>
    <w:basedOn w:val="a"/>
    <w:next w:val="a"/>
    <w:link w:val="80"/>
    <w:uiPriority w:val="99"/>
    <w:unhideWhenUsed/>
    <w:qFormat/>
    <w:rsid w:val="00E2304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E2304C"/>
    <w:pPr>
      <w:spacing w:before="240" w:after="60"/>
      <w:outlineLvl w:val="8"/>
    </w:pPr>
    <w:rPr>
      <w:rFonts w:ascii="Cambria" w:eastAsia="Times New Roman" w:hAnsi="Cambria" w:cs="Cambria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743CC8"/>
    <w:rPr>
      <w:rFonts w:ascii="Cambria" w:eastAsia="Times New Roman" w:hAnsi="Cambria" w:cs="Times New Roman"/>
      <w:b/>
      <w:bCs/>
      <w:color w:val="365F91"/>
      <w:sz w:val="28"/>
      <w:szCs w:val="28"/>
      <w:lang w:val="bg-BG"/>
    </w:rPr>
  </w:style>
  <w:style w:type="character" w:customStyle="1" w:styleId="20">
    <w:name w:val="Заглавие 2 Знак"/>
    <w:basedOn w:val="a0"/>
    <w:link w:val="2"/>
    <w:uiPriority w:val="99"/>
    <w:rsid w:val="00743C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743CC8"/>
  </w:style>
  <w:style w:type="paragraph" w:styleId="a3">
    <w:name w:val="header"/>
    <w:basedOn w:val="a"/>
    <w:link w:val="a4"/>
    <w:uiPriority w:val="99"/>
    <w:rsid w:val="00743CC8"/>
    <w:pPr>
      <w:tabs>
        <w:tab w:val="center" w:pos="4536"/>
        <w:tab w:val="right" w:pos="9072"/>
      </w:tabs>
      <w:spacing w:after="0" w:line="240" w:lineRule="auto"/>
      <w:jc w:val="both"/>
    </w:pPr>
    <w:rPr>
      <w:rFonts w:ascii="Calibri" w:eastAsia="Times New Roman" w:hAnsi="Calibri" w:cs="Calibri"/>
      <w:lang w:val="bg-BG"/>
    </w:rPr>
  </w:style>
  <w:style w:type="character" w:customStyle="1" w:styleId="a4">
    <w:name w:val="Горен колонтитул Знак"/>
    <w:basedOn w:val="a0"/>
    <w:link w:val="a3"/>
    <w:uiPriority w:val="99"/>
    <w:rsid w:val="00743CC8"/>
    <w:rPr>
      <w:rFonts w:ascii="Calibri" w:eastAsia="Times New Roman" w:hAnsi="Calibri" w:cs="Calibri"/>
      <w:lang w:val="bg-BG"/>
    </w:rPr>
  </w:style>
  <w:style w:type="paragraph" w:customStyle="1" w:styleId="0000">
    <w:name w:val="0000СТ"/>
    <w:basedOn w:val="2"/>
    <w:uiPriority w:val="99"/>
    <w:rsid w:val="00743CC8"/>
    <w:pPr>
      <w:keepLines w:val="0"/>
      <w:spacing w:before="240" w:after="60"/>
      <w:jc w:val="left"/>
    </w:pPr>
    <w:rPr>
      <w:rFonts w:ascii="Times New Roman Bold" w:eastAsia="Calibri" w:hAnsi="Times New Roman Bold" w:cs="Arial"/>
      <w:iCs/>
      <w:caps/>
      <w:color w:val="auto"/>
      <w:lang w:val="en-US"/>
    </w:rPr>
  </w:style>
  <w:style w:type="paragraph" w:customStyle="1" w:styleId="01DI">
    <w:name w:val="01 DI"/>
    <w:basedOn w:val="1"/>
    <w:link w:val="01DIChar"/>
    <w:uiPriority w:val="99"/>
    <w:rsid w:val="00743CC8"/>
    <w:pPr>
      <w:keepLines w:val="0"/>
      <w:tabs>
        <w:tab w:val="left" w:pos="0"/>
        <w:tab w:val="right" w:leader="dot" w:pos="9540"/>
      </w:tabs>
      <w:spacing w:before="0"/>
      <w:jc w:val="center"/>
    </w:pPr>
    <w:rPr>
      <w:rFonts w:ascii="Times New Roman" w:hAnsi="Times New Roman"/>
      <w:bCs w:val="0"/>
      <w:caps/>
      <w:color w:val="auto"/>
      <w:sz w:val="20"/>
      <w:szCs w:val="20"/>
      <w:lang w:eastAsia="sr-Cyrl-CS"/>
    </w:rPr>
  </w:style>
  <w:style w:type="character" w:customStyle="1" w:styleId="01DIChar">
    <w:name w:val="01 DI Char"/>
    <w:link w:val="01DI"/>
    <w:uiPriority w:val="99"/>
    <w:locked/>
    <w:rsid w:val="00743CC8"/>
    <w:rPr>
      <w:rFonts w:ascii="Times New Roman" w:eastAsia="Times New Roman" w:hAnsi="Times New Roman" w:cs="Times New Roman"/>
      <w:b/>
      <w:caps/>
      <w:sz w:val="20"/>
      <w:szCs w:val="20"/>
      <w:lang w:val="bg-BG" w:eastAsia="sr-Cyrl-CS"/>
    </w:rPr>
  </w:style>
  <w:style w:type="paragraph" w:styleId="a5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6"/>
    <w:uiPriority w:val="99"/>
    <w:rsid w:val="00743CC8"/>
    <w:pPr>
      <w:spacing w:after="0" w:line="240" w:lineRule="auto"/>
      <w:jc w:val="both"/>
    </w:pPr>
    <w:rPr>
      <w:rFonts w:ascii="Calibri" w:eastAsia="Times New Roman" w:hAnsi="Calibri" w:cs="Calibri"/>
      <w:sz w:val="20"/>
      <w:szCs w:val="20"/>
      <w:lang w:val="bg-BG"/>
    </w:rPr>
  </w:style>
  <w:style w:type="character" w:customStyle="1" w:styleId="a6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5"/>
    <w:uiPriority w:val="99"/>
    <w:rsid w:val="00743CC8"/>
    <w:rPr>
      <w:rFonts w:ascii="Calibri" w:eastAsia="Times New Roman" w:hAnsi="Calibri" w:cs="Calibri"/>
      <w:sz w:val="20"/>
      <w:szCs w:val="20"/>
      <w:lang w:val="bg-BG"/>
    </w:rPr>
  </w:style>
  <w:style w:type="character" w:styleId="a7">
    <w:name w:val="footnote reference"/>
    <w:aliases w:val="Footnote symbol"/>
    <w:basedOn w:val="a0"/>
    <w:uiPriority w:val="99"/>
    <w:rsid w:val="00743CC8"/>
    <w:rPr>
      <w:rFonts w:cs="Times New Roman"/>
      <w:vertAlign w:val="superscript"/>
    </w:rPr>
  </w:style>
  <w:style w:type="paragraph" w:customStyle="1" w:styleId="Tiret0">
    <w:name w:val="Tiret 0"/>
    <w:basedOn w:val="a"/>
    <w:rsid w:val="00743CC8"/>
    <w:pPr>
      <w:numPr>
        <w:numId w:val="1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Tiret1">
    <w:name w:val="Tiret 1"/>
    <w:basedOn w:val="a"/>
    <w:rsid w:val="00743CC8"/>
    <w:pPr>
      <w:numPr>
        <w:numId w:val="2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NumPar1">
    <w:name w:val="NumPar 1"/>
    <w:basedOn w:val="a"/>
    <w:next w:val="a"/>
    <w:rsid w:val="00743CC8"/>
    <w:pPr>
      <w:numPr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NumPar2">
    <w:name w:val="NumPar 2"/>
    <w:basedOn w:val="a"/>
    <w:next w:val="a"/>
    <w:rsid w:val="00743CC8"/>
    <w:pPr>
      <w:numPr>
        <w:ilvl w:val="1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NumPar3">
    <w:name w:val="NumPar 3"/>
    <w:basedOn w:val="a"/>
    <w:next w:val="a"/>
    <w:rsid w:val="00743CC8"/>
    <w:pPr>
      <w:numPr>
        <w:ilvl w:val="2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NumPar4">
    <w:name w:val="NumPar 4"/>
    <w:basedOn w:val="a"/>
    <w:next w:val="a"/>
    <w:rsid w:val="00743CC8"/>
    <w:pPr>
      <w:numPr>
        <w:ilvl w:val="3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character" w:customStyle="1" w:styleId="DeltaViewInsertion">
    <w:name w:val="DeltaView Insertion"/>
    <w:rsid w:val="00743CC8"/>
    <w:rPr>
      <w:b/>
      <w:i/>
      <w:spacing w:val="0"/>
      <w:lang w:val="bg-BG" w:eastAsia="bg-BG"/>
    </w:rPr>
  </w:style>
  <w:style w:type="paragraph" w:styleId="a8">
    <w:name w:val="List Paragraph"/>
    <w:aliases w:val="Colorful List Accent 1"/>
    <w:basedOn w:val="a"/>
    <w:link w:val="a9"/>
    <w:uiPriority w:val="34"/>
    <w:qFormat/>
    <w:rsid w:val="00743CC8"/>
    <w:pPr>
      <w:spacing w:line="240" w:lineRule="auto"/>
      <w:ind w:left="720"/>
      <w:jc w:val="both"/>
    </w:pPr>
    <w:rPr>
      <w:rFonts w:ascii="Calibri" w:eastAsia="Times New Roman" w:hAnsi="Calibri" w:cs="Calibri"/>
      <w:lang w:val="bg-BG"/>
    </w:rPr>
  </w:style>
  <w:style w:type="character" w:styleId="aa">
    <w:name w:val="annotation reference"/>
    <w:basedOn w:val="a0"/>
    <w:uiPriority w:val="99"/>
    <w:semiHidden/>
    <w:unhideWhenUsed/>
    <w:rsid w:val="00743CC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43CC8"/>
    <w:pPr>
      <w:spacing w:line="240" w:lineRule="auto"/>
      <w:jc w:val="both"/>
    </w:pPr>
    <w:rPr>
      <w:rFonts w:ascii="Calibri" w:eastAsia="Times New Roman" w:hAnsi="Calibri" w:cs="Calibri"/>
      <w:sz w:val="20"/>
      <w:szCs w:val="20"/>
      <w:lang w:val="bg-BG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743CC8"/>
    <w:rPr>
      <w:rFonts w:ascii="Calibri" w:eastAsia="Times New Roman" w:hAnsi="Calibri" w:cs="Calibri"/>
      <w:sz w:val="20"/>
      <w:szCs w:val="20"/>
      <w:lang w:val="bg-BG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43CC8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743CC8"/>
    <w:rPr>
      <w:rFonts w:ascii="Calibri" w:eastAsia="Times New Roman" w:hAnsi="Calibri" w:cs="Calibri"/>
      <w:b/>
      <w:bCs/>
      <w:sz w:val="20"/>
      <w:szCs w:val="20"/>
      <w:lang w:val="bg-BG"/>
    </w:rPr>
  </w:style>
  <w:style w:type="paragraph" w:styleId="af">
    <w:name w:val="Balloon Text"/>
    <w:basedOn w:val="a"/>
    <w:link w:val="af0"/>
    <w:uiPriority w:val="99"/>
    <w:semiHidden/>
    <w:unhideWhenUsed/>
    <w:rsid w:val="00743CC8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bg-BG"/>
    </w:rPr>
  </w:style>
  <w:style w:type="character" w:customStyle="1" w:styleId="af0">
    <w:name w:val="Изнесен текст Знак"/>
    <w:basedOn w:val="a0"/>
    <w:link w:val="af"/>
    <w:uiPriority w:val="99"/>
    <w:semiHidden/>
    <w:rsid w:val="00743CC8"/>
    <w:rPr>
      <w:rFonts w:ascii="Tahoma" w:eastAsia="Times New Roman" w:hAnsi="Tahoma" w:cs="Tahoma"/>
      <w:sz w:val="16"/>
      <w:szCs w:val="16"/>
      <w:lang w:val="bg-BG"/>
    </w:rPr>
  </w:style>
  <w:style w:type="paragraph" w:styleId="af1">
    <w:name w:val="Revision"/>
    <w:hidden/>
    <w:uiPriority w:val="99"/>
    <w:semiHidden/>
    <w:rsid w:val="00743CC8"/>
    <w:pPr>
      <w:spacing w:after="0" w:line="240" w:lineRule="auto"/>
    </w:pPr>
    <w:rPr>
      <w:rFonts w:ascii="Calibri" w:eastAsia="Times New Roman" w:hAnsi="Calibri" w:cs="Calibri"/>
      <w:lang w:val="bg-BG"/>
    </w:rPr>
  </w:style>
  <w:style w:type="paragraph" w:customStyle="1" w:styleId="Default">
    <w:name w:val="Default"/>
    <w:uiPriority w:val="99"/>
    <w:rsid w:val="00A318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de-DE" w:eastAsia="de-DE"/>
    </w:rPr>
  </w:style>
  <w:style w:type="character" w:customStyle="1" w:styleId="a9">
    <w:name w:val="Списък на абзаци Знак"/>
    <w:aliases w:val="Colorful List Accent 1 Знак"/>
    <w:link w:val="a8"/>
    <w:uiPriority w:val="34"/>
    <w:locked/>
    <w:rsid w:val="005C367E"/>
    <w:rPr>
      <w:rFonts w:ascii="Calibri" w:eastAsia="Times New Roman" w:hAnsi="Calibri" w:cs="Calibri"/>
      <w:lang w:val="bg-BG"/>
    </w:rPr>
  </w:style>
  <w:style w:type="character" w:customStyle="1" w:styleId="apple-converted-space">
    <w:name w:val="apple-converted-space"/>
    <w:rsid w:val="000347B0"/>
  </w:style>
  <w:style w:type="paragraph" w:customStyle="1" w:styleId="CharChar1CharChar">
    <w:name w:val="Char Char1 Char Char"/>
    <w:basedOn w:val="a"/>
    <w:rsid w:val="00971CB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b/>
      <w:bCs/>
      <w:color w:val="000000"/>
      <w:sz w:val="32"/>
      <w:szCs w:val="32"/>
      <w:lang w:val="pl-PL" w:eastAsia="pl-PL"/>
    </w:rPr>
  </w:style>
  <w:style w:type="paragraph" w:customStyle="1" w:styleId="FR1">
    <w:name w:val="FR1"/>
    <w:rsid w:val="00837B08"/>
    <w:pPr>
      <w:widowControl w:val="0"/>
      <w:spacing w:before="20" w:after="0" w:line="240" w:lineRule="auto"/>
      <w:jc w:val="both"/>
    </w:pPr>
    <w:rPr>
      <w:rFonts w:ascii="Arial" w:eastAsia="Times New Roman" w:hAnsi="Arial" w:cs="Times New Roman"/>
      <w:sz w:val="24"/>
      <w:szCs w:val="20"/>
      <w:lang w:val="bg-BG"/>
    </w:rPr>
  </w:style>
  <w:style w:type="paragraph" w:customStyle="1" w:styleId="CharChar1CharChar2">
    <w:name w:val="Char Char1 Char Char2"/>
    <w:basedOn w:val="a"/>
    <w:rsid w:val="00837B0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b/>
      <w:bCs/>
      <w:color w:val="000000"/>
      <w:sz w:val="32"/>
      <w:szCs w:val="32"/>
      <w:lang w:val="pl-PL" w:eastAsia="pl-PL"/>
    </w:rPr>
  </w:style>
  <w:style w:type="paragraph" w:customStyle="1" w:styleId="CharChar1CharChar1">
    <w:name w:val="Char Char1 Char Char1"/>
    <w:basedOn w:val="a"/>
    <w:rsid w:val="0010235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b/>
      <w:bCs/>
      <w:color w:val="000000"/>
      <w:sz w:val="32"/>
      <w:szCs w:val="32"/>
      <w:lang w:val="pl-PL" w:eastAsia="pl-PL"/>
    </w:rPr>
  </w:style>
  <w:style w:type="paragraph" w:styleId="af2">
    <w:name w:val="footer"/>
    <w:basedOn w:val="a"/>
    <w:link w:val="af3"/>
    <w:uiPriority w:val="99"/>
    <w:unhideWhenUsed/>
    <w:rsid w:val="005B64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5B64DA"/>
  </w:style>
  <w:style w:type="paragraph" w:styleId="af4">
    <w:name w:val="No Spacing"/>
    <w:uiPriority w:val="99"/>
    <w:qFormat/>
    <w:rsid w:val="00264F14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unhideWhenUsed/>
    <w:rsid w:val="002F3B80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rsid w:val="002F3B80"/>
    <w:rPr>
      <w:sz w:val="16"/>
      <w:szCs w:val="16"/>
    </w:rPr>
  </w:style>
  <w:style w:type="paragraph" w:customStyle="1" w:styleId="StyleHeading1TimesNewRoman14ptBefore18pt">
    <w:name w:val="Style Heading 1 + Times New Roman 14 pt Before:  18 pt"/>
    <w:basedOn w:val="1"/>
    <w:link w:val="StyleHeading1TimesNewRoman14ptBefore18ptChar"/>
    <w:rsid w:val="00F12373"/>
    <w:pPr>
      <w:keepLines w:val="0"/>
      <w:widowControl w:val="0"/>
      <w:tabs>
        <w:tab w:val="left" w:pos="709"/>
        <w:tab w:val="num" w:pos="3039"/>
      </w:tabs>
      <w:spacing w:before="360" w:after="60"/>
      <w:ind w:left="3039" w:hanging="360"/>
      <w:jc w:val="left"/>
    </w:pPr>
    <w:rPr>
      <w:rFonts w:ascii="Times New Roman" w:hAnsi="Times New Roman"/>
      <w:caps/>
      <w:snapToGrid w:val="0"/>
      <w:color w:val="auto"/>
      <w:w w:val="120"/>
      <w:kern w:val="32"/>
      <w:szCs w:val="20"/>
      <w:lang w:val="en-US"/>
    </w:rPr>
  </w:style>
  <w:style w:type="character" w:customStyle="1" w:styleId="StyleHeading1TimesNewRoman14ptBefore18ptChar">
    <w:name w:val="Style Heading 1 + Times New Roman 14 pt Before:  18 pt Char"/>
    <w:link w:val="StyleHeading1TimesNewRoman14ptBefore18pt"/>
    <w:rsid w:val="00F12373"/>
    <w:rPr>
      <w:rFonts w:ascii="Times New Roman" w:eastAsia="Times New Roman" w:hAnsi="Times New Roman" w:cs="Times New Roman"/>
      <w:b/>
      <w:bCs/>
      <w:caps/>
      <w:snapToGrid w:val="0"/>
      <w:w w:val="120"/>
      <w:kern w:val="32"/>
      <w:sz w:val="28"/>
      <w:szCs w:val="20"/>
    </w:rPr>
  </w:style>
  <w:style w:type="character" w:customStyle="1" w:styleId="21">
    <w:name w:val="Основен текст (2)_"/>
    <w:basedOn w:val="a0"/>
    <w:link w:val="22"/>
    <w:locked/>
    <w:rsid w:val="004C20B6"/>
    <w:rPr>
      <w:rFonts w:cs="Times New Roman"/>
      <w:sz w:val="26"/>
      <w:szCs w:val="26"/>
      <w:shd w:val="clear" w:color="auto" w:fill="FFFFFF"/>
    </w:rPr>
  </w:style>
  <w:style w:type="paragraph" w:customStyle="1" w:styleId="22">
    <w:name w:val="Основен текст (2)"/>
    <w:basedOn w:val="a"/>
    <w:link w:val="21"/>
    <w:rsid w:val="004C20B6"/>
    <w:pPr>
      <w:widowControl w:val="0"/>
      <w:shd w:val="clear" w:color="auto" w:fill="FFFFFF"/>
      <w:spacing w:after="660" w:line="360" w:lineRule="exact"/>
    </w:pPr>
    <w:rPr>
      <w:rFonts w:cs="Times New Roman"/>
      <w:sz w:val="26"/>
      <w:szCs w:val="26"/>
    </w:rPr>
  </w:style>
  <w:style w:type="character" w:customStyle="1" w:styleId="33">
    <w:name w:val="Основен текст (3) + Не е курсив"/>
    <w:basedOn w:val="a0"/>
    <w:uiPriority w:val="99"/>
    <w:rsid w:val="004C20B6"/>
    <w:rPr>
      <w:rFonts w:cs="Times New Roman"/>
      <w:i/>
      <w:iCs/>
      <w:color w:val="000000"/>
      <w:spacing w:val="0"/>
      <w:w w:val="100"/>
      <w:position w:val="0"/>
      <w:sz w:val="26"/>
      <w:szCs w:val="26"/>
      <w:lang w:val="bg-BG" w:eastAsia="bg-BG" w:bidi="ar-SA"/>
    </w:rPr>
  </w:style>
  <w:style w:type="paragraph" w:customStyle="1" w:styleId="ListParagraph1">
    <w:name w:val="List Paragraph1"/>
    <w:basedOn w:val="a"/>
    <w:uiPriority w:val="99"/>
    <w:rsid w:val="004C20B6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val="bg-BG"/>
    </w:rPr>
  </w:style>
  <w:style w:type="character" w:customStyle="1" w:styleId="Bodytext">
    <w:name w:val="Body text_"/>
    <w:link w:val="BodyText3"/>
    <w:uiPriority w:val="99"/>
    <w:locked/>
    <w:rsid w:val="00C96CCA"/>
    <w:rPr>
      <w:rFonts w:ascii="Times New Roman" w:hAnsi="Times New Roman"/>
      <w:sz w:val="24"/>
      <w:shd w:val="clear" w:color="auto" w:fill="FFFFFF"/>
    </w:rPr>
  </w:style>
  <w:style w:type="paragraph" w:customStyle="1" w:styleId="BodyText3">
    <w:name w:val="Body Text3"/>
    <w:basedOn w:val="a"/>
    <w:link w:val="Bodytext"/>
    <w:uiPriority w:val="99"/>
    <w:rsid w:val="00C96CCA"/>
    <w:pPr>
      <w:shd w:val="clear" w:color="auto" w:fill="FFFFFF"/>
      <w:spacing w:after="0" w:line="277" w:lineRule="exact"/>
      <w:ind w:hanging="680"/>
      <w:jc w:val="both"/>
    </w:pPr>
    <w:rPr>
      <w:rFonts w:ascii="Times New Roman" w:hAnsi="Times New Roman"/>
      <w:sz w:val="24"/>
    </w:rPr>
  </w:style>
  <w:style w:type="paragraph" w:styleId="af5">
    <w:name w:val="Body Text"/>
    <w:basedOn w:val="a"/>
    <w:link w:val="af6"/>
    <w:uiPriority w:val="99"/>
    <w:unhideWhenUsed/>
    <w:rsid w:val="00437759"/>
    <w:pPr>
      <w:spacing w:after="120"/>
    </w:pPr>
  </w:style>
  <w:style w:type="character" w:customStyle="1" w:styleId="af6">
    <w:name w:val="Основен текст Знак"/>
    <w:basedOn w:val="a0"/>
    <w:link w:val="af5"/>
    <w:uiPriority w:val="99"/>
    <w:rsid w:val="00437759"/>
  </w:style>
  <w:style w:type="character" w:customStyle="1" w:styleId="80">
    <w:name w:val="Заглавие 8 Знак"/>
    <w:basedOn w:val="a0"/>
    <w:link w:val="8"/>
    <w:uiPriority w:val="99"/>
    <w:rsid w:val="00E2304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30">
    <w:name w:val="Заглавие 3 Знак"/>
    <w:basedOn w:val="a0"/>
    <w:link w:val="3"/>
    <w:uiPriority w:val="99"/>
    <w:rsid w:val="00E2304C"/>
    <w:rPr>
      <w:rFonts w:ascii="Arial" w:eastAsia="Times New Roman" w:hAnsi="Arial" w:cs="Arial"/>
      <w:b/>
      <w:bCs/>
      <w:sz w:val="26"/>
      <w:szCs w:val="26"/>
      <w:lang w:val="bg-BG"/>
    </w:rPr>
  </w:style>
  <w:style w:type="character" w:customStyle="1" w:styleId="40">
    <w:name w:val="Заглавие 4 Знак"/>
    <w:basedOn w:val="a0"/>
    <w:link w:val="4"/>
    <w:uiPriority w:val="99"/>
    <w:rsid w:val="00E2304C"/>
    <w:rPr>
      <w:rFonts w:ascii="Calibri" w:eastAsia="Times New Roman" w:hAnsi="Calibri" w:cs="Calibri"/>
      <w:b/>
      <w:bCs/>
      <w:sz w:val="28"/>
      <w:szCs w:val="28"/>
      <w:lang w:val="bg-BG"/>
    </w:rPr>
  </w:style>
  <w:style w:type="character" w:customStyle="1" w:styleId="60">
    <w:name w:val="Заглавие 6 Знак"/>
    <w:basedOn w:val="a0"/>
    <w:link w:val="6"/>
    <w:uiPriority w:val="99"/>
    <w:rsid w:val="00E2304C"/>
    <w:rPr>
      <w:rFonts w:ascii="Cambria" w:eastAsia="Times New Roman" w:hAnsi="Cambria" w:cs="Cambria"/>
      <w:i/>
      <w:iCs/>
      <w:color w:val="243F60"/>
      <w:lang w:val="bg-BG"/>
    </w:rPr>
  </w:style>
  <w:style w:type="character" w:customStyle="1" w:styleId="70">
    <w:name w:val="Заглавие 7 Знак"/>
    <w:basedOn w:val="a0"/>
    <w:link w:val="7"/>
    <w:uiPriority w:val="99"/>
    <w:rsid w:val="00E2304C"/>
    <w:rPr>
      <w:rFonts w:ascii="Calibri" w:eastAsia="Times New Roman" w:hAnsi="Calibri" w:cs="Calibri"/>
      <w:sz w:val="24"/>
      <w:szCs w:val="24"/>
      <w:lang w:val="bg-BG"/>
    </w:rPr>
  </w:style>
  <w:style w:type="character" w:customStyle="1" w:styleId="90">
    <w:name w:val="Заглавие 9 Знак"/>
    <w:basedOn w:val="a0"/>
    <w:link w:val="9"/>
    <w:uiPriority w:val="99"/>
    <w:rsid w:val="00E2304C"/>
    <w:rPr>
      <w:rFonts w:ascii="Cambria" w:eastAsia="Times New Roman" w:hAnsi="Cambria" w:cs="Cambria"/>
      <w:lang w:val="bg-BG"/>
    </w:rPr>
  </w:style>
  <w:style w:type="character" w:customStyle="1" w:styleId="Stassy">
    <w:name w:val="Stassy"/>
    <w:uiPriority w:val="99"/>
    <w:rsid w:val="00E2304C"/>
    <w:rPr>
      <w:rFonts w:ascii="Times New Roman" w:hAnsi="Times New Roman" w:cs="Times New Roman"/>
      <w:sz w:val="26"/>
      <w:szCs w:val="26"/>
    </w:rPr>
  </w:style>
  <w:style w:type="character" w:customStyle="1" w:styleId="StassyHyperlink">
    <w:name w:val="Stassy Hyperlink"/>
    <w:uiPriority w:val="99"/>
    <w:rsid w:val="00E2304C"/>
    <w:rPr>
      <w:rFonts w:ascii="Times New Roman" w:hAnsi="Times New Roman" w:cs="Times New Roman"/>
      <w:color w:val="0000FF"/>
      <w:sz w:val="26"/>
      <w:szCs w:val="26"/>
      <w:u w:val="single"/>
    </w:rPr>
  </w:style>
  <w:style w:type="character" w:styleId="af7">
    <w:name w:val="Hyperlink"/>
    <w:uiPriority w:val="99"/>
    <w:rsid w:val="00E2304C"/>
    <w:rPr>
      <w:color w:val="0000FF"/>
      <w:u w:val="single"/>
    </w:rPr>
  </w:style>
  <w:style w:type="character" w:customStyle="1" w:styleId="00000">
    <w:name w:val="0000стаси"/>
    <w:uiPriority w:val="99"/>
    <w:rsid w:val="00E2304C"/>
    <w:rPr>
      <w:rFonts w:ascii="Times New Roman Bold" w:hAnsi="Times New Roman Bold" w:cs="Times New Roman Bold"/>
      <w:b/>
      <w:bCs/>
      <w:caps/>
      <w:sz w:val="26"/>
      <w:szCs w:val="26"/>
      <w:u w:val="single"/>
      <w:lang w:val="bg-BG"/>
    </w:rPr>
  </w:style>
  <w:style w:type="character" w:customStyle="1" w:styleId="0000stassy">
    <w:name w:val="0000stassy"/>
    <w:uiPriority w:val="99"/>
    <w:rsid w:val="00E2304C"/>
    <w:rPr>
      <w:rFonts w:ascii="Times New Roman Bold" w:hAnsi="Times New Roman Bold" w:cs="Times New Roman Bold"/>
      <w:b/>
      <w:bCs/>
      <w:caps/>
      <w:sz w:val="26"/>
      <w:szCs w:val="26"/>
      <w:u w:val="single"/>
      <w:lang w:val="ru-RU"/>
    </w:rPr>
  </w:style>
  <w:style w:type="paragraph" w:styleId="af8">
    <w:name w:val="Title"/>
    <w:basedOn w:val="a"/>
    <w:link w:val="af9"/>
    <w:uiPriority w:val="99"/>
    <w:qFormat/>
    <w:rsid w:val="00E2304C"/>
    <w:pPr>
      <w:tabs>
        <w:tab w:val="left" w:pos="0"/>
        <w:tab w:val="left" w:pos="720"/>
        <w:tab w:val="left" w:pos="1080"/>
      </w:tabs>
      <w:spacing w:after="0" w:line="240" w:lineRule="auto"/>
      <w:ind w:firstLine="6237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customStyle="1" w:styleId="af9">
    <w:name w:val="Заглавие Знак"/>
    <w:basedOn w:val="a0"/>
    <w:link w:val="af8"/>
    <w:uiPriority w:val="99"/>
    <w:rsid w:val="00E2304C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customStyle="1" w:styleId="FootnoteCharacters">
    <w:name w:val="Footnote Characters"/>
    <w:uiPriority w:val="99"/>
    <w:rsid w:val="00E2304C"/>
  </w:style>
  <w:style w:type="paragraph" w:customStyle="1" w:styleId="FootnoteText1">
    <w:name w:val="Footnote Text1"/>
    <w:basedOn w:val="a"/>
    <w:uiPriority w:val="99"/>
    <w:rsid w:val="00E2304C"/>
    <w:pPr>
      <w:suppressAutoHyphens/>
    </w:pPr>
    <w:rPr>
      <w:rFonts w:ascii="Arial" w:eastAsia="Calibri" w:hAnsi="Arial" w:cs="Arial"/>
      <w:kern w:val="1"/>
      <w:sz w:val="20"/>
      <w:szCs w:val="20"/>
      <w:lang w:val="en-GB" w:eastAsia="ar-SA"/>
    </w:rPr>
  </w:style>
  <w:style w:type="character" w:styleId="afa">
    <w:name w:val="page number"/>
    <w:basedOn w:val="a0"/>
    <w:uiPriority w:val="99"/>
    <w:rsid w:val="00E2304C"/>
  </w:style>
  <w:style w:type="table" w:styleId="afb">
    <w:name w:val="Table Grid"/>
    <w:basedOn w:val="a1"/>
    <w:uiPriority w:val="99"/>
    <w:rsid w:val="00E230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uiPriority w:val="22"/>
    <w:qFormat/>
    <w:rsid w:val="00E2304C"/>
    <w:rPr>
      <w:b/>
      <w:bCs/>
    </w:rPr>
  </w:style>
  <w:style w:type="character" w:customStyle="1" w:styleId="longtext">
    <w:name w:val="long_text"/>
    <w:uiPriority w:val="99"/>
    <w:rsid w:val="00E2304C"/>
    <w:rPr>
      <w:rFonts w:ascii="Times New Roman" w:hAnsi="Times New Roman" w:cs="Times New Roman"/>
    </w:rPr>
  </w:style>
  <w:style w:type="character" w:customStyle="1" w:styleId="longtext1">
    <w:name w:val="long_text1"/>
    <w:uiPriority w:val="99"/>
    <w:rsid w:val="00E2304C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uiPriority w:val="99"/>
    <w:rsid w:val="00E2304C"/>
    <w:rPr>
      <w:rFonts w:ascii="Times New Roman" w:hAnsi="Times New Roman" w:cs="Times New Roman"/>
      <w:b/>
      <w:bCs/>
      <w:spacing w:val="-10"/>
      <w:sz w:val="24"/>
      <w:szCs w:val="24"/>
    </w:rPr>
  </w:style>
  <w:style w:type="paragraph" w:styleId="afd">
    <w:name w:val="Body Text First Indent"/>
    <w:basedOn w:val="af5"/>
    <w:link w:val="afe"/>
    <w:uiPriority w:val="99"/>
    <w:rsid w:val="00E2304C"/>
    <w:pPr>
      <w:ind w:firstLine="210"/>
    </w:pPr>
    <w:rPr>
      <w:rFonts w:ascii="Calibri" w:eastAsia="Times New Roman" w:hAnsi="Calibri" w:cs="Calibri"/>
      <w:lang w:val="bg-BG"/>
    </w:rPr>
  </w:style>
  <w:style w:type="character" w:customStyle="1" w:styleId="afe">
    <w:name w:val="Основен текст отстъп първи ред Знак"/>
    <w:basedOn w:val="af6"/>
    <w:link w:val="afd"/>
    <w:uiPriority w:val="99"/>
    <w:rsid w:val="00E2304C"/>
    <w:rPr>
      <w:rFonts w:ascii="Calibri" w:eastAsia="Times New Roman" w:hAnsi="Calibri" w:cs="Calibri"/>
      <w:lang w:val="bg-BG"/>
    </w:rPr>
  </w:style>
  <w:style w:type="paragraph" w:customStyle="1" w:styleId="CharChar">
    <w:name w:val="Char Char Знак Знак"/>
    <w:basedOn w:val="a"/>
    <w:uiPriority w:val="99"/>
    <w:rsid w:val="00E2304C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Style12ptJustifiedFirstline063cm">
    <w:name w:val="Style 12 pt Justified First line:  063 cm"/>
    <w:basedOn w:val="a"/>
    <w:uiPriority w:val="99"/>
    <w:rsid w:val="00E2304C"/>
    <w:pPr>
      <w:tabs>
        <w:tab w:val="left" w:pos="709"/>
      </w:tabs>
      <w:spacing w:before="120"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AU" w:eastAsia="zh-CN"/>
    </w:rPr>
  </w:style>
  <w:style w:type="paragraph" w:styleId="aff">
    <w:name w:val="Body Text Indent"/>
    <w:basedOn w:val="a"/>
    <w:link w:val="aff0"/>
    <w:uiPriority w:val="99"/>
    <w:rsid w:val="00E2304C"/>
    <w:pPr>
      <w:spacing w:after="120"/>
      <w:ind w:left="283"/>
    </w:pPr>
    <w:rPr>
      <w:rFonts w:ascii="Calibri" w:eastAsia="Times New Roman" w:hAnsi="Calibri" w:cs="Calibri"/>
      <w:lang w:val="bg-BG"/>
    </w:rPr>
  </w:style>
  <w:style w:type="character" w:customStyle="1" w:styleId="aff0">
    <w:name w:val="Основен текст с отстъп Знак"/>
    <w:basedOn w:val="a0"/>
    <w:link w:val="aff"/>
    <w:uiPriority w:val="99"/>
    <w:rsid w:val="00E2304C"/>
    <w:rPr>
      <w:rFonts w:ascii="Calibri" w:eastAsia="Times New Roman" w:hAnsi="Calibri" w:cs="Calibri"/>
      <w:lang w:val="bg-BG"/>
    </w:rPr>
  </w:style>
  <w:style w:type="paragraph" w:customStyle="1" w:styleId="23">
    <w:name w:val="т2"/>
    <w:link w:val="2Char"/>
    <w:uiPriority w:val="99"/>
    <w:rsid w:val="00E2304C"/>
    <w:pPr>
      <w:tabs>
        <w:tab w:val="left" w:pos="540"/>
      </w:tabs>
      <w:spacing w:before="240" w:after="240" w:line="360" w:lineRule="auto"/>
    </w:pPr>
    <w:rPr>
      <w:rFonts w:ascii="Calibri" w:eastAsia="Calibri" w:hAnsi="Calibri" w:cs="Times New Roman"/>
      <w:b/>
      <w:bCs/>
      <w:spacing w:val="20"/>
      <w:lang w:val="bg-BG" w:eastAsia="bg-BG"/>
    </w:rPr>
  </w:style>
  <w:style w:type="character" w:customStyle="1" w:styleId="2Char">
    <w:name w:val="т2 Char"/>
    <w:link w:val="23"/>
    <w:uiPriority w:val="99"/>
    <w:locked/>
    <w:rsid w:val="00E2304C"/>
    <w:rPr>
      <w:rFonts w:ascii="Calibri" w:eastAsia="Calibri" w:hAnsi="Calibri" w:cs="Times New Roman"/>
      <w:b/>
      <w:bCs/>
      <w:spacing w:val="20"/>
      <w:lang w:val="bg-BG" w:eastAsia="bg-BG"/>
    </w:rPr>
  </w:style>
  <w:style w:type="paragraph" w:styleId="11">
    <w:name w:val="toc 1"/>
    <w:basedOn w:val="a"/>
    <w:next w:val="a"/>
    <w:autoRedefine/>
    <w:uiPriority w:val="99"/>
    <w:rsid w:val="00E2304C"/>
    <w:pPr>
      <w:widowControl w:val="0"/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table" w:customStyle="1" w:styleId="TableGrid1">
    <w:name w:val="Table Grid1"/>
    <w:uiPriority w:val="99"/>
    <w:rsid w:val="00E230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E2304C"/>
    <w:pPr>
      <w:spacing w:after="0" w:line="240" w:lineRule="auto"/>
    </w:pPr>
    <w:rPr>
      <w:rFonts w:ascii="Calibri" w:eastAsia="Calibri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2"/>
    <w:basedOn w:val="a"/>
    <w:link w:val="25"/>
    <w:uiPriority w:val="99"/>
    <w:semiHidden/>
    <w:rsid w:val="00E2304C"/>
    <w:pPr>
      <w:spacing w:after="120" w:line="480" w:lineRule="auto"/>
    </w:pPr>
    <w:rPr>
      <w:rFonts w:ascii="Calibri" w:eastAsia="Calibri" w:hAnsi="Calibri" w:cs="Calibri"/>
      <w:lang w:val="bg-BG"/>
    </w:rPr>
  </w:style>
  <w:style w:type="character" w:customStyle="1" w:styleId="25">
    <w:name w:val="Основен текст 2 Знак"/>
    <w:basedOn w:val="a0"/>
    <w:link w:val="24"/>
    <w:uiPriority w:val="99"/>
    <w:semiHidden/>
    <w:rsid w:val="00E2304C"/>
    <w:rPr>
      <w:rFonts w:ascii="Calibri" w:eastAsia="Calibri" w:hAnsi="Calibri" w:cs="Calibri"/>
      <w:lang w:val="bg-BG"/>
    </w:rPr>
  </w:style>
  <w:style w:type="paragraph" w:styleId="aff1">
    <w:name w:val="Normal (Web)"/>
    <w:basedOn w:val="a"/>
    <w:uiPriority w:val="99"/>
    <w:rsid w:val="00E23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34">
    <w:name w:val="Body Text 3"/>
    <w:basedOn w:val="a"/>
    <w:link w:val="35"/>
    <w:uiPriority w:val="99"/>
    <w:semiHidden/>
    <w:rsid w:val="00E2304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ен текст 3 Знак"/>
    <w:basedOn w:val="a0"/>
    <w:link w:val="34"/>
    <w:uiPriority w:val="99"/>
    <w:semiHidden/>
    <w:rsid w:val="00E2304C"/>
    <w:rPr>
      <w:rFonts w:ascii="Times New Roman" w:eastAsia="Times New Roman" w:hAnsi="Times New Roman" w:cs="Times New Roman"/>
      <w:sz w:val="16"/>
      <w:szCs w:val="16"/>
    </w:rPr>
  </w:style>
  <w:style w:type="character" w:customStyle="1" w:styleId="FontStyle13">
    <w:name w:val="Font Style13"/>
    <w:uiPriority w:val="99"/>
    <w:rsid w:val="00E2304C"/>
    <w:rPr>
      <w:rFonts w:ascii="Times New Roman" w:hAnsi="Times New Roman" w:cs="Times New Roman"/>
      <w:b/>
      <w:bCs/>
      <w:sz w:val="26"/>
      <w:szCs w:val="26"/>
    </w:rPr>
  </w:style>
  <w:style w:type="character" w:customStyle="1" w:styleId="aff2">
    <w:name w:val="Основной текст_"/>
    <w:link w:val="12"/>
    <w:uiPriority w:val="99"/>
    <w:locked/>
    <w:rsid w:val="00E2304C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f2"/>
    <w:uiPriority w:val="99"/>
    <w:rsid w:val="00E2304C"/>
    <w:pPr>
      <w:widowControl w:val="0"/>
      <w:shd w:val="clear" w:color="auto" w:fill="FFFFFF"/>
      <w:spacing w:before="1020" w:after="0" w:line="394" w:lineRule="exact"/>
      <w:ind w:hanging="380"/>
    </w:pPr>
    <w:rPr>
      <w:rFonts w:ascii="Times New Roman" w:hAnsi="Times New Roman"/>
      <w:sz w:val="23"/>
      <w:szCs w:val="23"/>
    </w:rPr>
  </w:style>
  <w:style w:type="character" w:customStyle="1" w:styleId="36">
    <w:name w:val="Основной текст (3)_"/>
    <w:link w:val="310"/>
    <w:uiPriority w:val="99"/>
    <w:locked/>
    <w:rsid w:val="00E2304C"/>
    <w:rPr>
      <w:rFonts w:ascii="Times New Roman" w:hAnsi="Times New Roman"/>
      <w:b/>
      <w:bCs/>
      <w:shd w:val="clear" w:color="auto" w:fill="FFFFFF"/>
    </w:rPr>
  </w:style>
  <w:style w:type="paragraph" w:customStyle="1" w:styleId="310">
    <w:name w:val="Основной текст (3)1"/>
    <w:basedOn w:val="a"/>
    <w:link w:val="36"/>
    <w:uiPriority w:val="99"/>
    <w:rsid w:val="00E2304C"/>
    <w:pPr>
      <w:widowControl w:val="0"/>
      <w:shd w:val="clear" w:color="auto" w:fill="FFFFFF"/>
      <w:spacing w:after="960" w:line="240" w:lineRule="atLeast"/>
      <w:ind w:hanging="360"/>
    </w:pPr>
    <w:rPr>
      <w:rFonts w:ascii="Times New Roman" w:hAnsi="Times New Roman"/>
      <w:b/>
      <w:bCs/>
    </w:rPr>
  </w:style>
  <w:style w:type="character" w:customStyle="1" w:styleId="aff3">
    <w:name w:val="Основной текст + Полужирный"/>
    <w:uiPriority w:val="99"/>
    <w:rsid w:val="00E2304C"/>
    <w:rPr>
      <w:rFonts w:ascii="Times New Roman" w:hAnsi="Times New Roman" w:cs="Times New Roman"/>
      <w:b/>
      <w:bCs/>
      <w:sz w:val="23"/>
      <w:szCs w:val="23"/>
      <w:u w:val="none"/>
      <w:effect w:val="none"/>
      <w:shd w:val="clear" w:color="auto" w:fill="FFFFFF"/>
    </w:rPr>
  </w:style>
  <w:style w:type="character" w:customStyle="1" w:styleId="37">
    <w:name w:val="Основной текст (3) + Не полужирный"/>
    <w:uiPriority w:val="99"/>
    <w:rsid w:val="00E2304C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3">
    <w:name w:val="Заголовок №1_"/>
    <w:link w:val="14"/>
    <w:uiPriority w:val="99"/>
    <w:locked/>
    <w:rsid w:val="00E2304C"/>
    <w:rPr>
      <w:rFonts w:ascii="Times New Roman" w:hAnsi="Times New Roman"/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E2304C"/>
    <w:pPr>
      <w:widowControl w:val="0"/>
      <w:shd w:val="clear" w:color="auto" w:fill="FFFFFF"/>
      <w:spacing w:before="780" w:after="180" w:line="240" w:lineRule="atLeast"/>
      <w:jc w:val="both"/>
      <w:outlineLvl w:val="0"/>
    </w:pPr>
    <w:rPr>
      <w:rFonts w:ascii="Times New Roman" w:hAnsi="Times New Roman"/>
      <w:b/>
      <w:bCs/>
    </w:rPr>
  </w:style>
  <w:style w:type="character" w:customStyle="1" w:styleId="38">
    <w:name w:val="Основной текст (3)"/>
    <w:uiPriority w:val="99"/>
    <w:rsid w:val="00E2304C"/>
    <w:rPr>
      <w:rFonts w:ascii="Times New Roman" w:hAnsi="Times New Roman" w:cs="Times New Roman"/>
      <w:b/>
      <w:bCs/>
      <w:u w:val="single"/>
      <w:shd w:val="clear" w:color="auto" w:fill="FFFFFF"/>
    </w:rPr>
  </w:style>
  <w:style w:type="paragraph" w:customStyle="1" w:styleId="WW-BodyTextIndent3">
    <w:name w:val="WW-Body Text Indent 3"/>
    <w:basedOn w:val="a"/>
    <w:uiPriority w:val="99"/>
    <w:rsid w:val="00E2304C"/>
    <w:pPr>
      <w:suppressAutoHyphens/>
      <w:overflowPunct w:val="0"/>
      <w:spacing w:after="120" w:line="240" w:lineRule="auto"/>
      <w:ind w:left="283"/>
    </w:pPr>
    <w:rPr>
      <w:rFonts w:ascii="Calibri" w:eastAsia="Calibri" w:hAnsi="Calibri" w:cs="Calibri"/>
      <w:sz w:val="16"/>
      <w:szCs w:val="16"/>
      <w:lang w:val="bg-BG" w:eastAsia="ar-SA"/>
    </w:rPr>
  </w:style>
  <w:style w:type="character" w:customStyle="1" w:styleId="Bodytext30">
    <w:name w:val="Body text (3)_"/>
    <w:link w:val="Bodytext31"/>
    <w:uiPriority w:val="99"/>
    <w:locked/>
    <w:rsid w:val="00E2304C"/>
    <w:rPr>
      <w:b/>
      <w:bCs/>
      <w:sz w:val="23"/>
      <w:szCs w:val="23"/>
      <w:shd w:val="clear" w:color="auto" w:fill="FFFFFF"/>
    </w:rPr>
  </w:style>
  <w:style w:type="paragraph" w:customStyle="1" w:styleId="Bodytext31">
    <w:name w:val="Body text (3)"/>
    <w:basedOn w:val="a"/>
    <w:link w:val="Bodytext30"/>
    <w:uiPriority w:val="99"/>
    <w:rsid w:val="00E2304C"/>
    <w:pPr>
      <w:widowControl w:val="0"/>
      <w:shd w:val="clear" w:color="auto" w:fill="FFFFFF"/>
      <w:spacing w:before="600" w:after="180" w:line="240" w:lineRule="atLeast"/>
      <w:jc w:val="both"/>
    </w:pPr>
    <w:rPr>
      <w:b/>
      <w:bCs/>
      <w:sz w:val="23"/>
      <w:szCs w:val="23"/>
    </w:rPr>
  </w:style>
  <w:style w:type="paragraph" w:customStyle="1" w:styleId="Bodytext1">
    <w:name w:val="Body text1"/>
    <w:basedOn w:val="a"/>
    <w:uiPriority w:val="99"/>
    <w:rsid w:val="00E2304C"/>
    <w:pPr>
      <w:widowControl w:val="0"/>
      <w:shd w:val="clear" w:color="auto" w:fill="FFFFFF"/>
      <w:spacing w:after="0" w:line="270" w:lineRule="exact"/>
      <w:jc w:val="both"/>
    </w:pPr>
    <w:rPr>
      <w:rFonts w:ascii="Calibri" w:eastAsia="Calibri" w:hAnsi="Calibri" w:cs="Times New Roman"/>
      <w:sz w:val="23"/>
      <w:szCs w:val="23"/>
    </w:rPr>
  </w:style>
  <w:style w:type="character" w:customStyle="1" w:styleId="Heading1">
    <w:name w:val="Heading #1_"/>
    <w:link w:val="Heading10"/>
    <w:uiPriority w:val="99"/>
    <w:locked/>
    <w:rsid w:val="00E2304C"/>
    <w:rPr>
      <w:b/>
      <w:bCs/>
      <w:sz w:val="23"/>
      <w:szCs w:val="23"/>
      <w:shd w:val="clear" w:color="auto" w:fill="FFFFFF"/>
    </w:rPr>
  </w:style>
  <w:style w:type="paragraph" w:customStyle="1" w:styleId="Heading10">
    <w:name w:val="Heading #1"/>
    <w:basedOn w:val="a"/>
    <w:link w:val="Heading1"/>
    <w:uiPriority w:val="99"/>
    <w:rsid w:val="00E2304C"/>
    <w:pPr>
      <w:widowControl w:val="0"/>
      <w:shd w:val="clear" w:color="auto" w:fill="FFFFFF"/>
      <w:spacing w:after="120" w:line="240" w:lineRule="atLeast"/>
      <w:ind w:firstLine="360"/>
      <w:outlineLvl w:val="0"/>
    </w:pPr>
    <w:rPr>
      <w:b/>
      <w:bCs/>
      <w:sz w:val="23"/>
      <w:szCs w:val="23"/>
    </w:rPr>
  </w:style>
  <w:style w:type="character" w:customStyle="1" w:styleId="BodytextBold">
    <w:name w:val="Body text + Bold"/>
    <w:uiPriority w:val="99"/>
    <w:rsid w:val="00E2304C"/>
    <w:rPr>
      <w:b/>
      <w:bCs/>
      <w:sz w:val="23"/>
      <w:szCs w:val="23"/>
      <w:shd w:val="clear" w:color="auto" w:fill="FFFFFF"/>
    </w:rPr>
  </w:style>
  <w:style w:type="character" w:customStyle="1" w:styleId="FontStyle233">
    <w:name w:val="Font Style233"/>
    <w:uiPriority w:val="99"/>
    <w:rsid w:val="00E2304C"/>
    <w:rPr>
      <w:rFonts w:ascii="Arial" w:hAnsi="Arial" w:cs="Arial"/>
      <w:sz w:val="20"/>
      <w:szCs w:val="20"/>
    </w:rPr>
  </w:style>
  <w:style w:type="character" w:customStyle="1" w:styleId="FontStyle235">
    <w:name w:val="Font Style235"/>
    <w:uiPriority w:val="99"/>
    <w:rsid w:val="00E2304C"/>
    <w:rPr>
      <w:rFonts w:ascii="Arial" w:hAnsi="Arial" w:cs="Arial"/>
      <w:b/>
      <w:bCs/>
      <w:sz w:val="20"/>
      <w:szCs w:val="20"/>
    </w:rPr>
  </w:style>
  <w:style w:type="table" w:customStyle="1" w:styleId="TableGrid3">
    <w:name w:val="Table Grid3"/>
    <w:uiPriority w:val="99"/>
    <w:rsid w:val="00E2304C"/>
    <w:pPr>
      <w:spacing w:after="0" w:line="240" w:lineRule="auto"/>
    </w:pPr>
    <w:rPr>
      <w:rFonts w:ascii="Calibri" w:eastAsia="Calibri" w:hAnsi="Calibri" w:cs="Calibri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4">
    <w:name w:val="Знак Знак Знак Знак Знак"/>
    <w:basedOn w:val="a"/>
    <w:uiPriority w:val="99"/>
    <w:rsid w:val="00E2304C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b/>
      <w:bCs/>
      <w:color w:val="000000"/>
      <w:sz w:val="32"/>
      <w:szCs w:val="32"/>
      <w:lang w:val="pl-PL" w:eastAsia="pl-PL"/>
    </w:rPr>
  </w:style>
  <w:style w:type="paragraph" w:customStyle="1" w:styleId="Style4">
    <w:name w:val="Style4"/>
    <w:basedOn w:val="a"/>
    <w:uiPriority w:val="99"/>
    <w:rsid w:val="00E2304C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val="bg-BG" w:eastAsia="bg-BG"/>
    </w:rPr>
  </w:style>
  <w:style w:type="character" w:customStyle="1" w:styleId="NormalBoldChar">
    <w:name w:val="NormalBold Char"/>
    <w:link w:val="NormalBold"/>
    <w:locked/>
    <w:rsid w:val="00E2304C"/>
    <w:rPr>
      <w:rFonts w:ascii="Times New Roman" w:eastAsia="Times New Roman" w:hAnsi="Times New Roman"/>
      <w:b/>
      <w:sz w:val="24"/>
      <w:lang w:val="bg-BG" w:eastAsia="bg-BG"/>
    </w:rPr>
  </w:style>
  <w:style w:type="paragraph" w:customStyle="1" w:styleId="NormalBold">
    <w:name w:val="NormalBold"/>
    <w:basedOn w:val="a"/>
    <w:link w:val="NormalBoldChar"/>
    <w:rsid w:val="00E2304C"/>
    <w:pPr>
      <w:widowControl w:val="0"/>
      <w:spacing w:after="0" w:line="240" w:lineRule="auto"/>
    </w:pPr>
    <w:rPr>
      <w:rFonts w:ascii="Times New Roman" w:eastAsia="Times New Roman" w:hAnsi="Times New Roman"/>
      <w:b/>
      <w:sz w:val="24"/>
      <w:lang w:val="bg-BG" w:eastAsia="bg-BG"/>
    </w:rPr>
  </w:style>
  <w:style w:type="paragraph" w:customStyle="1" w:styleId="Text1">
    <w:name w:val="Text 1"/>
    <w:basedOn w:val="a"/>
    <w:rsid w:val="00E2304C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NormalLeft">
    <w:name w:val="Normal Left"/>
    <w:basedOn w:val="a"/>
    <w:rsid w:val="00E2304C"/>
    <w:pPr>
      <w:spacing w:before="120" w:after="120" w:line="240" w:lineRule="auto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ChapterTitle">
    <w:name w:val="ChapterTitle"/>
    <w:basedOn w:val="a"/>
    <w:next w:val="a"/>
    <w:rsid w:val="00E2304C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bg-BG" w:eastAsia="bg-BG"/>
    </w:rPr>
  </w:style>
  <w:style w:type="paragraph" w:customStyle="1" w:styleId="SectionTitle">
    <w:name w:val="SectionTitle"/>
    <w:basedOn w:val="a"/>
    <w:next w:val="1"/>
    <w:rsid w:val="00E2304C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bg-BG" w:eastAsia="bg-BG"/>
    </w:rPr>
  </w:style>
  <w:style w:type="paragraph" w:customStyle="1" w:styleId="Annexetitre">
    <w:name w:val="Annexe titre"/>
    <w:basedOn w:val="a"/>
    <w:next w:val="a"/>
    <w:rsid w:val="00E2304C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bg-BG" w:eastAsia="bg-BG"/>
    </w:rPr>
  </w:style>
  <w:style w:type="character" w:customStyle="1" w:styleId="39">
    <w:name w:val="Основен текст (3)_"/>
    <w:basedOn w:val="a0"/>
    <w:link w:val="3a"/>
    <w:rsid w:val="00E2304C"/>
    <w:rPr>
      <w:rFonts w:ascii="Times New Roman" w:eastAsia="Times New Roman" w:hAnsi="Times New Roman"/>
      <w:i/>
      <w:iCs/>
      <w:shd w:val="clear" w:color="auto" w:fill="FFFFFF"/>
    </w:rPr>
  </w:style>
  <w:style w:type="character" w:customStyle="1" w:styleId="375pt">
    <w:name w:val="Основен текст (3) + 7;5 pt;Удебелен;Не е курсив"/>
    <w:basedOn w:val="39"/>
    <w:rsid w:val="00E2304C"/>
    <w:rPr>
      <w:rFonts w:ascii="Times New Roman" w:eastAsia="Times New Roman" w:hAnsi="Times New Roman"/>
      <w:b/>
      <w:bCs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bg-BG"/>
    </w:rPr>
  </w:style>
  <w:style w:type="paragraph" w:customStyle="1" w:styleId="3a">
    <w:name w:val="Основен текст (3)"/>
    <w:basedOn w:val="a"/>
    <w:link w:val="39"/>
    <w:rsid w:val="00E2304C"/>
    <w:pPr>
      <w:widowControl w:val="0"/>
      <w:shd w:val="clear" w:color="auto" w:fill="FFFFFF"/>
      <w:spacing w:before="180" w:after="180" w:line="0" w:lineRule="atLeast"/>
      <w:jc w:val="both"/>
    </w:pPr>
    <w:rPr>
      <w:rFonts w:ascii="Times New Roman" w:eastAsia="Times New Roman" w:hAnsi="Times New Roman"/>
      <w:i/>
      <w:iCs/>
    </w:rPr>
  </w:style>
  <w:style w:type="character" w:customStyle="1" w:styleId="aff5">
    <w:name w:val="Основен текст_"/>
    <w:basedOn w:val="a0"/>
    <w:link w:val="15"/>
    <w:locked/>
    <w:rsid w:val="00E2304C"/>
    <w:rPr>
      <w:rFonts w:ascii="Times New Roman" w:eastAsia="Times New Roman" w:hAnsi="Times New Roman"/>
      <w:shd w:val="clear" w:color="auto" w:fill="FFFFFF"/>
    </w:rPr>
  </w:style>
  <w:style w:type="paragraph" w:customStyle="1" w:styleId="15">
    <w:name w:val="Основен текст1"/>
    <w:basedOn w:val="a"/>
    <w:link w:val="aff5"/>
    <w:rsid w:val="00E2304C"/>
    <w:pPr>
      <w:widowControl w:val="0"/>
      <w:shd w:val="clear" w:color="auto" w:fill="FFFFFF"/>
      <w:spacing w:before="120" w:after="180" w:line="326" w:lineRule="exact"/>
      <w:ind w:firstLine="640"/>
      <w:jc w:val="both"/>
    </w:pPr>
    <w:rPr>
      <w:rFonts w:ascii="Times New Roman" w:eastAsia="Times New Roman" w:hAnsi="Times New Roman"/>
    </w:rPr>
  </w:style>
  <w:style w:type="paragraph" w:customStyle="1" w:styleId="Char">
    <w:name w:val="Char"/>
    <w:basedOn w:val="a"/>
    <w:rsid w:val="008D613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1">
    <w:name w:val="Char1"/>
    <w:basedOn w:val="a"/>
    <w:rsid w:val="002F5F2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26">
    <w:name w:val="Основен текст (2) + Удебелен"/>
    <w:basedOn w:val="21"/>
    <w:rsid w:val="00060D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styleId="aff6">
    <w:name w:val="FollowedHyperlink"/>
    <w:basedOn w:val="a0"/>
    <w:uiPriority w:val="99"/>
    <w:semiHidden/>
    <w:unhideWhenUsed/>
    <w:rsid w:val="00157AE7"/>
    <w:rPr>
      <w:color w:val="800080"/>
      <w:u w:val="single"/>
    </w:rPr>
  </w:style>
  <w:style w:type="paragraph" w:customStyle="1" w:styleId="font5">
    <w:name w:val="font5"/>
    <w:basedOn w:val="a"/>
    <w:rsid w:val="00157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font6">
    <w:name w:val="font6"/>
    <w:basedOn w:val="a"/>
    <w:rsid w:val="00157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66">
    <w:name w:val="xl66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67">
    <w:name w:val="xl67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68">
    <w:name w:val="xl68"/>
    <w:basedOn w:val="a"/>
    <w:rsid w:val="00157AE7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69">
    <w:name w:val="xl69"/>
    <w:basedOn w:val="a"/>
    <w:rsid w:val="00157A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70">
    <w:name w:val="xl70"/>
    <w:basedOn w:val="a"/>
    <w:rsid w:val="00157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71">
    <w:name w:val="xl71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72">
    <w:name w:val="xl72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73">
    <w:name w:val="xl73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74">
    <w:name w:val="xl74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75">
    <w:name w:val="xl75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76">
    <w:name w:val="xl76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77">
    <w:name w:val="xl77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78">
    <w:name w:val="xl78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79">
    <w:name w:val="xl79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0">
    <w:name w:val="xl80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1">
    <w:name w:val="xl81"/>
    <w:basedOn w:val="a"/>
    <w:rsid w:val="00157A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2">
    <w:name w:val="xl82"/>
    <w:basedOn w:val="a"/>
    <w:rsid w:val="00157A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3">
    <w:name w:val="xl83"/>
    <w:basedOn w:val="a"/>
    <w:rsid w:val="00157A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4">
    <w:name w:val="xl84"/>
    <w:basedOn w:val="a"/>
    <w:rsid w:val="00157AE7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5">
    <w:name w:val="xl85"/>
    <w:basedOn w:val="a"/>
    <w:rsid w:val="00157AE7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6">
    <w:name w:val="xl86"/>
    <w:basedOn w:val="a"/>
    <w:rsid w:val="00157AE7"/>
    <w:pPr>
      <w:pBdr>
        <w:top w:val="single" w:sz="8" w:space="0" w:color="auto"/>
        <w:lef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7">
    <w:name w:val="xl87"/>
    <w:basedOn w:val="a"/>
    <w:rsid w:val="00157AE7"/>
    <w:pPr>
      <w:pBdr>
        <w:top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8">
    <w:name w:val="xl88"/>
    <w:basedOn w:val="a"/>
    <w:rsid w:val="00157AE7"/>
    <w:pPr>
      <w:pBdr>
        <w:left w:val="single" w:sz="8" w:space="0" w:color="auto"/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9">
    <w:name w:val="xl89"/>
    <w:basedOn w:val="a"/>
    <w:rsid w:val="00157AE7"/>
    <w:pPr>
      <w:pBdr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90">
    <w:name w:val="xl90"/>
    <w:basedOn w:val="a"/>
    <w:rsid w:val="00157A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91">
    <w:name w:val="xl91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92">
    <w:name w:val="xl92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93">
    <w:name w:val="xl93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94">
    <w:name w:val="xl94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95">
    <w:name w:val="xl95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96">
    <w:name w:val="xl96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97">
    <w:name w:val="xl97"/>
    <w:basedOn w:val="a"/>
    <w:rsid w:val="00157A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98">
    <w:name w:val="xl98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99">
    <w:name w:val="xl99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00">
    <w:name w:val="xl100"/>
    <w:basedOn w:val="a"/>
    <w:rsid w:val="00157AE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01">
    <w:name w:val="xl101"/>
    <w:basedOn w:val="a"/>
    <w:rsid w:val="00157A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02">
    <w:name w:val="xl102"/>
    <w:basedOn w:val="a"/>
    <w:rsid w:val="00157A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03">
    <w:name w:val="xl103"/>
    <w:basedOn w:val="a"/>
    <w:rsid w:val="00157A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04">
    <w:name w:val="xl104"/>
    <w:basedOn w:val="a"/>
    <w:rsid w:val="00157AE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05">
    <w:name w:val="xl105"/>
    <w:basedOn w:val="a"/>
    <w:rsid w:val="00157AE7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06">
    <w:name w:val="xl106"/>
    <w:basedOn w:val="a"/>
    <w:rsid w:val="00157AE7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07">
    <w:name w:val="xl107"/>
    <w:basedOn w:val="a"/>
    <w:rsid w:val="00157AE7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08">
    <w:name w:val="xl108"/>
    <w:basedOn w:val="a"/>
    <w:rsid w:val="00157AE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09">
    <w:name w:val="xl109"/>
    <w:basedOn w:val="a"/>
    <w:rsid w:val="00157AE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10">
    <w:name w:val="xl110"/>
    <w:basedOn w:val="a"/>
    <w:rsid w:val="00157AE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11">
    <w:name w:val="xl111"/>
    <w:basedOn w:val="a"/>
    <w:rsid w:val="00157AE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12">
    <w:name w:val="xl112"/>
    <w:basedOn w:val="a"/>
    <w:rsid w:val="00157AE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13">
    <w:name w:val="xl113"/>
    <w:basedOn w:val="a"/>
    <w:rsid w:val="00157AE7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14">
    <w:name w:val="xl114"/>
    <w:basedOn w:val="a"/>
    <w:rsid w:val="00157AE7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15">
    <w:name w:val="xl115"/>
    <w:basedOn w:val="a"/>
    <w:rsid w:val="00157A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16">
    <w:name w:val="xl116"/>
    <w:basedOn w:val="a"/>
    <w:rsid w:val="00157AE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paragraph" w:customStyle="1" w:styleId="xl117">
    <w:name w:val="xl117"/>
    <w:basedOn w:val="a"/>
    <w:rsid w:val="00157AE7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paragraph" w:customStyle="1" w:styleId="xl118">
    <w:name w:val="xl118"/>
    <w:basedOn w:val="a"/>
    <w:rsid w:val="00157AE7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19">
    <w:name w:val="xl119"/>
    <w:basedOn w:val="a"/>
    <w:rsid w:val="00157A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0">
    <w:name w:val="xl120"/>
    <w:basedOn w:val="a"/>
    <w:rsid w:val="009C12F7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1">
    <w:name w:val="xl121"/>
    <w:basedOn w:val="a"/>
    <w:rsid w:val="009C12F7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2">
    <w:name w:val="xl122"/>
    <w:basedOn w:val="a"/>
    <w:rsid w:val="009C12F7"/>
    <w:pPr>
      <w:pBdr>
        <w:top w:val="single" w:sz="8" w:space="0" w:color="auto"/>
        <w:lef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3">
    <w:name w:val="xl123"/>
    <w:basedOn w:val="a"/>
    <w:rsid w:val="009C12F7"/>
    <w:pPr>
      <w:pBdr>
        <w:top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4">
    <w:name w:val="xl124"/>
    <w:basedOn w:val="a"/>
    <w:rsid w:val="009C12F7"/>
    <w:pPr>
      <w:pBdr>
        <w:left w:val="single" w:sz="8" w:space="0" w:color="auto"/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5">
    <w:name w:val="xl125"/>
    <w:basedOn w:val="a"/>
    <w:rsid w:val="009C12F7"/>
    <w:pPr>
      <w:pBdr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6">
    <w:name w:val="xl126"/>
    <w:basedOn w:val="a"/>
    <w:rsid w:val="009C12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27">
    <w:name w:val="xl127"/>
    <w:basedOn w:val="a"/>
    <w:rsid w:val="009C12F7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paragraph" w:customStyle="1" w:styleId="xl128">
    <w:name w:val="xl128"/>
    <w:basedOn w:val="a"/>
    <w:rsid w:val="009C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paragraph" w:customStyle="1" w:styleId="xl129">
    <w:name w:val="xl129"/>
    <w:basedOn w:val="a"/>
    <w:rsid w:val="009C12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0">
    <w:name w:val="xl130"/>
    <w:basedOn w:val="a"/>
    <w:rsid w:val="009C12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1">
    <w:name w:val="xl131"/>
    <w:basedOn w:val="a"/>
    <w:rsid w:val="009C12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2">
    <w:name w:val="xl132"/>
    <w:basedOn w:val="a"/>
    <w:rsid w:val="009C12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3">
    <w:name w:val="xl133"/>
    <w:basedOn w:val="a"/>
    <w:rsid w:val="009C12F7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paragraph" w:customStyle="1" w:styleId="xl134">
    <w:name w:val="xl134"/>
    <w:basedOn w:val="a"/>
    <w:rsid w:val="009C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paragraph" w:customStyle="1" w:styleId="xl135">
    <w:name w:val="xl135"/>
    <w:basedOn w:val="a"/>
    <w:rsid w:val="009C12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6">
    <w:name w:val="xl136"/>
    <w:basedOn w:val="a"/>
    <w:rsid w:val="009C12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7">
    <w:name w:val="xl137"/>
    <w:basedOn w:val="a"/>
    <w:rsid w:val="009C12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8">
    <w:name w:val="xl138"/>
    <w:basedOn w:val="a"/>
    <w:rsid w:val="009C12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9">
    <w:name w:val="xl139"/>
    <w:basedOn w:val="a"/>
    <w:rsid w:val="004E41F8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40">
    <w:name w:val="xl140"/>
    <w:basedOn w:val="a"/>
    <w:rsid w:val="004E41F8"/>
    <w:pPr>
      <w:pBdr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41">
    <w:name w:val="xl141"/>
    <w:basedOn w:val="a"/>
    <w:rsid w:val="004E41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42">
    <w:name w:val="xl142"/>
    <w:basedOn w:val="a"/>
    <w:rsid w:val="004E41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43">
    <w:name w:val="xl143"/>
    <w:basedOn w:val="a"/>
    <w:rsid w:val="004E4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44">
    <w:name w:val="xl144"/>
    <w:basedOn w:val="a"/>
    <w:rsid w:val="004E41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45">
    <w:name w:val="xl145"/>
    <w:basedOn w:val="a"/>
    <w:rsid w:val="004E41F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46">
    <w:name w:val="xl146"/>
    <w:basedOn w:val="a"/>
    <w:rsid w:val="004E41F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47">
    <w:name w:val="xl147"/>
    <w:basedOn w:val="a"/>
    <w:rsid w:val="004E41F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48">
    <w:name w:val="xl148"/>
    <w:basedOn w:val="a"/>
    <w:rsid w:val="004E41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49">
    <w:name w:val="xl149"/>
    <w:basedOn w:val="a"/>
    <w:rsid w:val="004E41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50">
    <w:name w:val="xl150"/>
    <w:basedOn w:val="a"/>
    <w:rsid w:val="004E41F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51">
    <w:name w:val="xl151"/>
    <w:basedOn w:val="a"/>
    <w:rsid w:val="004E4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52">
    <w:name w:val="xl152"/>
    <w:basedOn w:val="a"/>
    <w:rsid w:val="004E41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53">
    <w:name w:val="xl153"/>
    <w:basedOn w:val="a"/>
    <w:rsid w:val="004E41F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54">
    <w:name w:val="xl154"/>
    <w:basedOn w:val="a"/>
    <w:rsid w:val="004E41F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55">
    <w:name w:val="xl155"/>
    <w:basedOn w:val="a"/>
    <w:rsid w:val="004E41F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56">
    <w:name w:val="xl156"/>
    <w:basedOn w:val="a"/>
    <w:rsid w:val="003F5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57">
    <w:name w:val="xl157"/>
    <w:basedOn w:val="a"/>
    <w:rsid w:val="003F5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58">
    <w:name w:val="xl158"/>
    <w:basedOn w:val="a"/>
    <w:rsid w:val="003F55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FF"/>
      <w:sz w:val="24"/>
      <w:szCs w:val="24"/>
      <w:u w:val="single"/>
      <w:lang w:val="bg-BG" w:eastAsia="bg-BG"/>
    </w:rPr>
  </w:style>
  <w:style w:type="paragraph" w:customStyle="1" w:styleId="xl159">
    <w:name w:val="xl159"/>
    <w:basedOn w:val="a"/>
    <w:rsid w:val="003F55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60">
    <w:name w:val="xl160"/>
    <w:basedOn w:val="a"/>
    <w:rsid w:val="003F55E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61">
    <w:name w:val="xl161"/>
    <w:basedOn w:val="a"/>
    <w:rsid w:val="003F5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62">
    <w:name w:val="xl162"/>
    <w:basedOn w:val="a"/>
    <w:rsid w:val="003F5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63">
    <w:name w:val="xl163"/>
    <w:basedOn w:val="a"/>
    <w:rsid w:val="003F5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1Char">
    <w:name w:val="Основен текст1 Char"/>
    <w:locked/>
    <w:rsid w:val="00BB07D1"/>
    <w:rPr>
      <w:sz w:val="23"/>
      <w:szCs w:val="23"/>
      <w:shd w:val="clear" w:color="auto" w:fill="FFFFFF"/>
    </w:rPr>
  </w:style>
  <w:style w:type="character" w:styleId="aff7">
    <w:name w:val="Emphasis"/>
    <w:uiPriority w:val="20"/>
    <w:qFormat/>
    <w:rsid w:val="00695CC0"/>
    <w:rPr>
      <w:i/>
      <w:iCs/>
    </w:rPr>
  </w:style>
  <w:style w:type="character" w:customStyle="1" w:styleId="FontStyle60">
    <w:name w:val="Font Style60"/>
    <w:rsid w:val="00335F31"/>
  </w:style>
  <w:style w:type="character" w:customStyle="1" w:styleId="inputvalue">
    <w:name w:val="input_value"/>
    <w:rsid w:val="006F07F6"/>
  </w:style>
  <w:style w:type="character" w:customStyle="1" w:styleId="FontStyle54">
    <w:name w:val="Font Style54"/>
    <w:rsid w:val="00710A36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illed-value">
    <w:name w:val="filled-value"/>
    <w:basedOn w:val="a0"/>
    <w:rsid w:val="00D64075"/>
  </w:style>
  <w:style w:type="character" w:customStyle="1" w:styleId="Heading1Char">
    <w:name w:val="Heading 1 Char"/>
    <w:uiPriority w:val="9"/>
    <w:rsid w:val="0027121B"/>
    <w:rPr>
      <w:rFonts w:ascii="Cambria" w:eastAsia="Times New Roman" w:hAnsi="Cambria" w:cs="Times New Roman" w:hint="default"/>
      <w:b/>
      <w:bCs/>
      <w:color w:val="365F91"/>
      <w:sz w:val="28"/>
      <w:szCs w:val="28"/>
      <w:lang w:eastAsia="bg-BG"/>
    </w:rPr>
  </w:style>
  <w:style w:type="character" w:customStyle="1" w:styleId="parinclink">
    <w:name w:val="parinclink"/>
    <w:basedOn w:val="a0"/>
    <w:rsid w:val="00567AC7"/>
  </w:style>
  <w:style w:type="character" w:customStyle="1" w:styleId="articletopicopen">
    <w:name w:val="article_topic_open"/>
    <w:basedOn w:val="a0"/>
    <w:rsid w:val="00567AC7"/>
  </w:style>
  <w:style w:type="character" w:customStyle="1" w:styleId="articlehistory">
    <w:name w:val="article_history"/>
    <w:basedOn w:val="a0"/>
    <w:rsid w:val="00567AC7"/>
  </w:style>
  <w:style w:type="character" w:customStyle="1" w:styleId="ala">
    <w:name w:val="al_a"/>
    <w:basedOn w:val="a0"/>
    <w:rsid w:val="00567AC7"/>
  </w:style>
  <w:style w:type="character" w:customStyle="1" w:styleId="alcapt">
    <w:name w:val="al_capt"/>
    <w:basedOn w:val="a0"/>
    <w:rsid w:val="00567AC7"/>
  </w:style>
  <w:style w:type="character" w:customStyle="1" w:styleId="fasubparinclink">
    <w:name w:val="fasubparinclink"/>
    <w:basedOn w:val="a0"/>
    <w:rsid w:val="00567AC7"/>
  </w:style>
  <w:style w:type="character" w:customStyle="1" w:styleId="alt">
    <w:name w:val="al_t"/>
    <w:basedOn w:val="a0"/>
    <w:rsid w:val="00567AC7"/>
  </w:style>
  <w:style w:type="character" w:customStyle="1" w:styleId="subparinclink">
    <w:name w:val="subparinclink"/>
    <w:basedOn w:val="a0"/>
    <w:rsid w:val="00567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pd.eop.bg/espd-web/filter?lang=b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ur-lex.europa.eu/legal-content/BG/TXT/?uri=CELEX%3A32016R000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op.bg/fckedit2/user/File/bg/practika/MU4_2018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op3-app1.aop.bg:7778/portal/page?_pageid=93,1660363&amp;_dad=portal&amp;_schema=PORTA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62AC5-DC82-44C6-811B-D7E5702A1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6716</Words>
  <Characters>38286</Characters>
  <Application>Microsoft Office Word</Application>
  <DocSecurity>4</DocSecurity>
  <Lines>319</Lines>
  <Paragraphs>89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Vanya</dc:creator>
  <cp:lastModifiedBy>Ganka Jost</cp:lastModifiedBy>
  <cp:revision>2</cp:revision>
  <cp:lastPrinted>2019-07-23T11:56:00Z</cp:lastPrinted>
  <dcterms:created xsi:type="dcterms:W3CDTF">2019-12-17T11:03:00Z</dcterms:created>
  <dcterms:modified xsi:type="dcterms:W3CDTF">2019-12-17T11:03:00Z</dcterms:modified>
</cp:coreProperties>
</file>